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68"/>
        <w:gridCol w:w="1896"/>
        <w:gridCol w:w="3807"/>
      </w:tblGrid>
      <w:tr w:rsidR="00C157E6" w:rsidRPr="00A720C7" w:rsidTr="00C157E6">
        <w:tc>
          <w:tcPr>
            <w:tcW w:w="3481" w:type="dxa"/>
            <w:shd w:val="clear" w:color="auto" w:fill="auto"/>
          </w:tcPr>
          <w:p w:rsidR="00C157E6" w:rsidRPr="00A720C7" w:rsidRDefault="00C157E6" w:rsidP="007A3580">
            <w:pPr>
              <w:pStyle w:val="a3"/>
              <w:rPr>
                <w:rFonts w:ascii="Times New Roman" w:hAnsi="Times New Roman" w:cs="Times New Roman"/>
                <w:sz w:val="24"/>
                <w:szCs w:val="24"/>
              </w:rPr>
            </w:pPr>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БуряадУлас</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Муяынаймаг</w:t>
            </w:r>
            <w:proofErr w:type="spellEnd"/>
          </w:p>
          <w:p w:rsidR="00C157E6" w:rsidRPr="0014593F" w:rsidRDefault="00F330C9" w:rsidP="00D82B53">
            <w:pPr>
              <w:pStyle w:val="a3"/>
              <w:jc w:val="center"/>
              <w:rPr>
                <w:rFonts w:ascii="Times New Roman" w:hAnsi="Times New Roman" w:cs="Times New Roman"/>
                <w:sz w:val="28"/>
                <w:szCs w:val="28"/>
              </w:rPr>
            </w:pPr>
            <w:r>
              <w:rPr>
                <w:rFonts w:ascii="Times New Roman" w:hAnsi="Times New Roman" w:cs="Times New Roman"/>
                <w:sz w:val="28"/>
                <w:szCs w:val="28"/>
              </w:rPr>
              <w:t>16</w:t>
            </w:r>
            <w:r w:rsidR="00591748">
              <w:rPr>
                <w:rFonts w:ascii="Times New Roman" w:hAnsi="Times New Roman" w:cs="Times New Roman"/>
                <w:sz w:val="28"/>
                <w:szCs w:val="28"/>
              </w:rPr>
              <w:t xml:space="preserve"> </w:t>
            </w:r>
            <w:proofErr w:type="spellStart"/>
            <w:r w:rsidR="00C157E6" w:rsidRPr="0014593F">
              <w:rPr>
                <w:rFonts w:ascii="Times New Roman" w:hAnsi="Times New Roman" w:cs="Times New Roman"/>
                <w:sz w:val="28"/>
                <w:szCs w:val="28"/>
              </w:rPr>
              <w:t>ээлжээтэбэшэсесси</w:t>
            </w:r>
            <w:proofErr w:type="spellEnd"/>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w:t>
            </w:r>
            <w:proofErr w:type="spellStart"/>
            <w:r w:rsidRPr="0014593F">
              <w:rPr>
                <w:rFonts w:ascii="Times New Roman" w:hAnsi="Times New Roman" w:cs="Times New Roman"/>
                <w:sz w:val="28"/>
                <w:szCs w:val="28"/>
              </w:rPr>
              <w:t>Северомуйскын</w:t>
            </w:r>
            <w:proofErr w:type="spellEnd"/>
            <w:r w:rsidRPr="0014593F">
              <w:rPr>
                <w:rFonts w:ascii="Times New Roman" w:hAnsi="Times New Roman" w:cs="Times New Roman"/>
                <w:sz w:val="28"/>
                <w:szCs w:val="28"/>
              </w:rPr>
              <w:t xml:space="preserve">» </w:t>
            </w:r>
            <w:proofErr w:type="spellStart"/>
            <w:r w:rsidRPr="0014593F">
              <w:rPr>
                <w:rFonts w:ascii="Times New Roman" w:hAnsi="Times New Roman" w:cs="Times New Roman"/>
                <w:sz w:val="28"/>
                <w:szCs w:val="28"/>
              </w:rPr>
              <w:t>хото</w:t>
            </w:r>
            <w:proofErr w:type="spellEnd"/>
            <w:proofErr w:type="gramStart"/>
            <w:r w:rsidRPr="0014593F">
              <w:rPr>
                <w:rFonts w:ascii="Times New Roman" w:hAnsi="Times New Roman" w:cs="Times New Roman"/>
                <w:sz w:val="28"/>
                <w:szCs w:val="28"/>
                <w:lang w:val="en-US"/>
              </w:rPr>
              <w:t>h</w:t>
            </w:r>
            <w:proofErr w:type="spellStart"/>
            <w:proofErr w:type="gramEnd"/>
            <w:r w:rsidRPr="0014593F">
              <w:rPr>
                <w:rFonts w:ascii="Times New Roman" w:hAnsi="Times New Roman" w:cs="Times New Roman"/>
                <w:sz w:val="28"/>
                <w:szCs w:val="28"/>
              </w:rPr>
              <w:t>ууринай</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нютагайзасагайбайгууламжын</w:t>
            </w:r>
            <w:proofErr w:type="spellEnd"/>
          </w:p>
          <w:p w:rsidR="00C157E6" w:rsidRPr="0014593F" w:rsidRDefault="00C157E6" w:rsidP="007A3580">
            <w:pPr>
              <w:pStyle w:val="a3"/>
              <w:jc w:val="center"/>
              <w:rPr>
                <w:rFonts w:ascii="Times New Roman" w:hAnsi="Times New Roman" w:cs="Times New Roman"/>
                <w:sz w:val="28"/>
                <w:szCs w:val="28"/>
              </w:rPr>
            </w:pPr>
            <w:proofErr w:type="spellStart"/>
            <w:r w:rsidRPr="0014593F">
              <w:rPr>
                <w:rFonts w:ascii="Times New Roman" w:hAnsi="Times New Roman" w:cs="Times New Roman"/>
                <w:sz w:val="28"/>
                <w:szCs w:val="28"/>
              </w:rPr>
              <w:t>депутадуудайзублэл</w:t>
            </w:r>
            <w:proofErr w:type="spellEnd"/>
          </w:p>
          <w:p w:rsidR="00C157E6" w:rsidRPr="00A720C7" w:rsidRDefault="00C157E6" w:rsidP="007A3580">
            <w:pPr>
              <w:pStyle w:val="a3"/>
              <w:rPr>
                <w:rFonts w:ascii="Times New Roman" w:hAnsi="Times New Roman" w:cs="Times New Roman"/>
                <w:sz w:val="24"/>
                <w:szCs w:val="24"/>
              </w:rPr>
            </w:pPr>
          </w:p>
        </w:tc>
        <w:tc>
          <w:tcPr>
            <w:tcW w:w="1896" w:type="dxa"/>
            <w:shd w:val="clear" w:color="auto" w:fill="auto"/>
          </w:tcPr>
          <w:p w:rsidR="00C157E6" w:rsidRPr="00A720C7" w:rsidRDefault="00C157E6" w:rsidP="007A3580">
            <w:pPr>
              <w:pStyle w:val="a3"/>
              <w:rPr>
                <w:rFonts w:ascii="Times New Roman" w:hAnsi="Times New Roman" w:cs="Times New Roman"/>
                <w:sz w:val="24"/>
                <w:szCs w:val="24"/>
              </w:rPr>
            </w:pPr>
            <w:r w:rsidRPr="00A720C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90170</wp:posOffset>
                  </wp:positionH>
                  <wp:positionV relativeFrom="paragraph">
                    <wp:posOffset>41910</wp:posOffset>
                  </wp:positionV>
                  <wp:extent cx="1046480" cy="10668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194" w:type="dxa"/>
            <w:shd w:val="clear" w:color="auto" w:fill="auto"/>
          </w:tcPr>
          <w:p w:rsidR="00C157E6" w:rsidRPr="00A720C7" w:rsidRDefault="00C157E6" w:rsidP="007A3580">
            <w:pPr>
              <w:pStyle w:val="a3"/>
              <w:rPr>
                <w:rFonts w:ascii="Times New Roman" w:hAnsi="Times New Roman" w:cs="Times New Roman"/>
                <w:sz w:val="24"/>
                <w:szCs w:val="24"/>
              </w:rPr>
            </w:pP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Республика Бурятия</w:t>
            </w: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Муйский район</w:t>
            </w:r>
          </w:p>
          <w:p w:rsidR="00EF06D4" w:rsidRPr="0014593F" w:rsidRDefault="00F330C9" w:rsidP="007A3580">
            <w:pPr>
              <w:pStyle w:val="a3"/>
              <w:jc w:val="center"/>
              <w:rPr>
                <w:rFonts w:ascii="Times New Roman" w:hAnsi="Times New Roman" w:cs="Times New Roman"/>
                <w:sz w:val="28"/>
                <w:szCs w:val="28"/>
              </w:rPr>
            </w:pPr>
            <w:r>
              <w:rPr>
                <w:rFonts w:ascii="Times New Roman" w:hAnsi="Times New Roman" w:cs="Times New Roman"/>
                <w:sz w:val="28"/>
                <w:szCs w:val="28"/>
              </w:rPr>
              <w:t xml:space="preserve">16 </w:t>
            </w:r>
            <w:r w:rsidR="00EF06D4" w:rsidRPr="0014593F">
              <w:rPr>
                <w:rFonts w:ascii="Times New Roman" w:hAnsi="Times New Roman" w:cs="Times New Roman"/>
                <w:sz w:val="28"/>
                <w:szCs w:val="28"/>
              </w:rPr>
              <w:t xml:space="preserve">очередная сессия </w:t>
            </w:r>
          </w:p>
          <w:p w:rsidR="00C157E6" w:rsidRPr="0014593F" w:rsidRDefault="00C157E6" w:rsidP="00106F3E">
            <w:pPr>
              <w:pStyle w:val="a3"/>
              <w:jc w:val="center"/>
              <w:rPr>
                <w:rFonts w:ascii="Times New Roman" w:hAnsi="Times New Roman" w:cs="Times New Roman"/>
                <w:sz w:val="28"/>
                <w:szCs w:val="28"/>
              </w:rPr>
            </w:pPr>
            <w:r w:rsidRPr="0014593F">
              <w:rPr>
                <w:rFonts w:ascii="Times New Roman" w:hAnsi="Times New Roman" w:cs="Times New Roman"/>
                <w:sz w:val="28"/>
                <w:szCs w:val="28"/>
              </w:rPr>
              <w:t>Совета депут</w:t>
            </w:r>
            <w:r w:rsidR="00106F3E">
              <w:rPr>
                <w:rFonts w:ascii="Times New Roman" w:hAnsi="Times New Roman" w:cs="Times New Roman"/>
                <w:sz w:val="28"/>
                <w:szCs w:val="28"/>
              </w:rPr>
              <w:t xml:space="preserve">атов муниципального образования </w:t>
            </w:r>
            <w:r w:rsidRPr="0014593F">
              <w:rPr>
                <w:rFonts w:ascii="Times New Roman" w:hAnsi="Times New Roman" w:cs="Times New Roman"/>
                <w:sz w:val="28"/>
                <w:szCs w:val="28"/>
              </w:rPr>
              <w:t>городского</w:t>
            </w:r>
            <w:r w:rsidR="00106F3E">
              <w:rPr>
                <w:rFonts w:ascii="Times New Roman" w:hAnsi="Times New Roman" w:cs="Times New Roman"/>
                <w:sz w:val="28"/>
                <w:szCs w:val="28"/>
              </w:rPr>
              <w:t xml:space="preserve"> </w:t>
            </w:r>
            <w:r w:rsidRPr="0014593F">
              <w:rPr>
                <w:rFonts w:ascii="Times New Roman" w:hAnsi="Times New Roman" w:cs="Times New Roman"/>
                <w:sz w:val="28"/>
                <w:szCs w:val="28"/>
              </w:rPr>
              <w:t>поселения</w:t>
            </w:r>
          </w:p>
          <w:p w:rsidR="00C157E6" w:rsidRPr="0014593F" w:rsidRDefault="00C157E6" w:rsidP="007A3580">
            <w:pPr>
              <w:pStyle w:val="a3"/>
              <w:jc w:val="center"/>
              <w:rPr>
                <w:rFonts w:ascii="Times New Roman" w:hAnsi="Times New Roman" w:cs="Times New Roman"/>
                <w:sz w:val="28"/>
                <w:szCs w:val="28"/>
              </w:rPr>
            </w:pPr>
            <w:r w:rsidRPr="0014593F">
              <w:rPr>
                <w:rFonts w:ascii="Times New Roman" w:hAnsi="Times New Roman" w:cs="Times New Roman"/>
                <w:sz w:val="28"/>
                <w:szCs w:val="28"/>
              </w:rPr>
              <w:t>«Северомуйское»»</w:t>
            </w:r>
          </w:p>
          <w:p w:rsidR="00C157E6" w:rsidRPr="00A720C7" w:rsidRDefault="00C157E6" w:rsidP="007A3580">
            <w:pPr>
              <w:pStyle w:val="a3"/>
              <w:rPr>
                <w:rFonts w:ascii="Times New Roman" w:hAnsi="Times New Roman" w:cs="Times New Roman"/>
                <w:sz w:val="24"/>
                <w:szCs w:val="24"/>
              </w:rPr>
            </w:pPr>
          </w:p>
        </w:tc>
      </w:tr>
    </w:tbl>
    <w:p w:rsidR="00CE474A" w:rsidRDefault="00CE474A" w:rsidP="00C157E6">
      <w:pPr>
        <w:pStyle w:val="a3"/>
        <w:rPr>
          <w:rFonts w:ascii="Times New Roman" w:hAnsi="Times New Roman" w:cs="Times New Roman"/>
          <w:sz w:val="24"/>
          <w:szCs w:val="24"/>
        </w:rPr>
      </w:pPr>
    </w:p>
    <w:p w:rsidR="00EC4F58" w:rsidRDefault="00EC4F58" w:rsidP="00D82B53">
      <w:pPr>
        <w:pStyle w:val="a3"/>
        <w:jc w:val="center"/>
        <w:rPr>
          <w:rFonts w:ascii="Times New Roman" w:hAnsi="Times New Roman" w:cs="Times New Roman"/>
          <w:b/>
          <w:sz w:val="28"/>
          <w:szCs w:val="28"/>
        </w:rPr>
      </w:pPr>
      <w:r>
        <w:rPr>
          <w:rFonts w:ascii="Times New Roman" w:hAnsi="Times New Roman" w:cs="Times New Roman"/>
          <w:b/>
          <w:sz w:val="28"/>
          <w:szCs w:val="28"/>
        </w:rPr>
        <w:t>ПРОЕКТ</w:t>
      </w:r>
    </w:p>
    <w:p w:rsidR="00D82B53" w:rsidRPr="008269E8" w:rsidRDefault="008269E8" w:rsidP="00D82B53">
      <w:pPr>
        <w:pStyle w:val="a3"/>
        <w:jc w:val="center"/>
        <w:rPr>
          <w:rFonts w:ascii="Times New Roman" w:hAnsi="Times New Roman" w:cs="Times New Roman"/>
          <w:sz w:val="28"/>
          <w:szCs w:val="28"/>
        </w:rPr>
      </w:pPr>
      <w:r w:rsidRPr="008269E8">
        <w:rPr>
          <w:rFonts w:ascii="Times New Roman" w:hAnsi="Times New Roman" w:cs="Times New Roman"/>
          <w:b/>
          <w:sz w:val="28"/>
          <w:szCs w:val="28"/>
        </w:rPr>
        <w:t>Решение №</w:t>
      </w:r>
      <w:r w:rsidR="00D82B53" w:rsidRPr="008269E8">
        <w:rPr>
          <w:rFonts w:ascii="Times New Roman" w:hAnsi="Times New Roman" w:cs="Times New Roman"/>
          <w:b/>
          <w:sz w:val="28"/>
          <w:szCs w:val="28"/>
        </w:rPr>
        <w:t xml:space="preserve"> </w:t>
      </w:r>
    </w:p>
    <w:p w:rsidR="00C157E6" w:rsidRPr="009C0394" w:rsidRDefault="00167665" w:rsidP="00C157E6">
      <w:pPr>
        <w:pStyle w:val="a3"/>
        <w:rPr>
          <w:rFonts w:ascii="Times New Roman" w:hAnsi="Times New Roman" w:cs="Times New Roman"/>
          <w:sz w:val="28"/>
          <w:szCs w:val="28"/>
        </w:rPr>
      </w:pPr>
      <w:r w:rsidRPr="009C0394">
        <w:rPr>
          <w:rFonts w:ascii="Times New Roman" w:hAnsi="Times New Roman" w:cs="Times New Roman"/>
          <w:sz w:val="28"/>
          <w:szCs w:val="28"/>
        </w:rPr>
        <w:t xml:space="preserve">  п. Севе</w:t>
      </w:r>
      <w:r w:rsidR="009B07BB" w:rsidRPr="009C0394">
        <w:rPr>
          <w:rFonts w:ascii="Times New Roman" w:hAnsi="Times New Roman" w:cs="Times New Roman"/>
          <w:sz w:val="28"/>
          <w:szCs w:val="28"/>
        </w:rPr>
        <w:t>ромуйск</w:t>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9B07BB" w:rsidRPr="009C0394">
        <w:rPr>
          <w:rFonts w:ascii="Times New Roman" w:hAnsi="Times New Roman" w:cs="Times New Roman"/>
          <w:sz w:val="28"/>
          <w:szCs w:val="28"/>
        </w:rPr>
        <w:tab/>
      </w:r>
      <w:r w:rsidR="00AF00F9">
        <w:rPr>
          <w:rFonts w:ascii="Times New Roman" w:hAnsi="Times New Roman" w:cs="Times New Roman"/>
          <w:sz w:val="28"/>
          <w:szCs w:val="28"/>
        </w:rPr>
        <w:t xml:space="preserve">              </w:t>
      </w:r>
      <w:r w:rsidR="00F330C9">
        <w:rPr>
          <w:rFonts w:ascii="Times New Roman" w:hAnsi="Times New Roman" w:cs="Times New Roman"/>
          <w:sz w:val="28"/>
          <w:szCs w:val="28"/>
        </w:rPr>
        <w:t xml:space="preserve">25 мая </w:t>
      </w:r>
      <w:r w:rsidR="003912F0">
        <w:rPr>
          <w:rFonts w:ascii="Times New Roman" w:hAnsi="Times New Roman" w:cs="Times New Roman"/>
          <w:sz w:val="28"/>
          <w:szCs w:val="28"/>
        </w:rPr>
        <w:t>2020</w:t>
      </w:r>
      <w:r w:rsidR="00C157E6" w:rsidRPr="009C0394">
        <w:rPr>
          <w:rFonts w:ascii="Times New Roman" w:hAnsi="Times New Roman" w:cs="Times New Roman"/>
          <w:sz w:val="28"/>
          <w:szCs w:val="28"/>
        </w:rPr>
        <w:t xml:space="preserve"> года</w:t>
      </w:r>
    </w:p>
    <w:p w:rsidR="007D75C0" w:rsidRPr="009C0394" w:rsidRDefault="007D75C0" w:rsidP="00C157E6">
      <w:pPr>
        <w:pStyle w:val="a3"/>
        <w:rPr>
          <w:rFonts w:ascii="Times New Roman" w:hAnsi="Times New Roman" w:cs="Times New Roman"/>
          <w:sz w:val="28"/>
          <w:szCs w:val="28"/>
        </w:rPr>
      </w:pPr>
    </w:p>
    <w:p w:rsidR="00C20B19" w:rsidRDefault="00C20B19" w:rsidP="001B0858">
      <w:pPr>
        <w:pStyle w:val="a3"/>
        <w:rPr>
          <w:rFonts w:ascii="Times New Roman" w:hAnsi="Times New Roman" w:cs="Times New Roman"/>
          <w:b/>
          <w:sz w:val="28"/>
          <w:szCs w:val="28"/>
        </w:rPr>
      </w:pPr>
    </w:p>
    <w:p w:rsidR="00F57A32" w:rsidRPr="00F57A32" w:rsidRDefault="00F57A32" w:rsidP="00F57A32">
      <w:pPr>
        <w:spacing w:after="0" w:line="240" w:lineRule="auto"/>
        <w:rPr>
          <w:rFonts w:ascii="Times New Roman" w:eastAsia="Times New Roman" w:hAnsi="Times New Roman" w:cs="Times New Roman"/>
          <w:b/>
          <w:sz w:val="28"/>
          <w:szCs w:val="28"/>
        </w:rPr>
      </w:pPr>
      <w:r w:rsidRPr="00F57A32">
        <w:rPr>
          <w:rFonts w:ascii="Times New Roman" w:eastAsia="Times New Roman" w:hAnsi="Times New Roman" w:cs="Times New Roman"/>
          <w:b/>
          <w:sz w:val="28"/>
          <w:szCs w:val="28"/>
        </w:rPr>
        <w:t>«Об утверждении Положения о приватиза</w:t>
      </w:r>
      <w:bookmarkStart w:id="0" w:name="_GoBack"/>
      <w:bookmarkEnd w:id="0"/>
      <w:r w:rsidRPr="00F57A32">
        <w:rPr>
          <w:rFonts w:ascii="Times New Roman" w:eastAsia="Times New Roman" w:hAnsi="Times New Roman" w:cs="Times New Roman"/>
          <w:b/>
          <w:sz w:val="28"/>
          <w:szCs w:val="28"/>
        </w:rPr>
        <w:t xml:space="preserve">ции муниципального имущества муниципального образования городского </w:t>
      </w:r>
    </w:p>
    <w:p w:rsidR="00F57A32" w:rsidRPr="00F57A32" w:rsidRDefault="00F57A32" w:rsidP="00F57A32">
      <w:pPr>
        <w:spacing w:after="0" w:line="240" w:lineRule="auto"/>
        <w:rPr>
          <w:rFonts w:ascii="Times New Roman" w:eastAsia="Times New Roman" w:hAnsi="Times New Roman" w:cs="Times New Roman"/>
          <w:b/>
          <w:sz w:val="28"/>
          <w:szCs w:val="28"/>
        </w:rPr>
      </w:pPr>
      <w:r w:rsidRPr="00F57A32">
        <w:rPr>
          <w:rFonts w:ascii="Times New Roman" w:eastAsia="Times New Roman" w:hAnsi="Times New Roman" w:cs="Times New Roman"/>
          <w:b/>
          <w:sz w:val="28"/>
          <w:szCs w:val="28"/>
        </w:rPr>
        <w:t>поселения «Северомуйское»</w:t>
      </w:r>
    </w:p>
    <w:p w:rsidR="00F57A32" w:rsidRPr="00F57A32" w:rsidRDefault="00F57A32" w:rsidP="00F57A32">
      <w:pPr>
        <w:spacing w:after="0" w:line="240" w:lineRule="auto"/>
        <w:rPr>
          <w:rFonts w:ascii="Times New Roman" w:eastAsia="Times New Roman" w:hAnsi="Times New Roman" w:cs="Times New Roman"/>
          <w:sz w:val="28"/>
          <w:szCs w:val="28"/>
        </w:rPr>
      </w:pPr>
    </w:p>
    <w:p w:rsidR="00F57A32" w:rsidRPr="00F57A32" w:rsidRDefault="00EC4F58" w:rsidP="00F57A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7A32" w:rsidRPr="00F57A32">
        <w:rPr>
          <w:rFonts w:ascii="Times New Roman" w:eastAsia="Times New Roman" w:hAnsi="Times New Roman" w:cs="Times New Roman"/>
          <w:sz w:val="28"/>
          <w:szCs w:val="28"/>
        </w:rPr>
        <w:t xml:space="preserve">В соответствии Федеральным законом от 06.10.2003 года № 131-ФЗ «Об общих принципах организации местного самоуправления в Российской Федерации», Федеральным законом № 178-ФЗ от 21.12.2001 года «О приватизации государственного и муниципального имущества», Уставом муниципального образования городского поселения «Северомуйское», Совет депутатов МО ГП «Северомуйское» </w:t>
      </w:r>
      <w:r w:rsidR="00F57A32" w:rsidRPr="00F57A32">
        <w:rPr>
          <w:rFonts w:ascii="Times New Roman" w:eastAsia="Times New Roman" w:hAnsi="Times New Roman" w:cs="Times New Roman"/>
          <w:b/>
          <w:sz w:val="28"/>
          <w:szCs w:val="28"/>
        </w:rPr>
        <w:t>решил</w:t>
      </w:r>
      <w:r w:rsidR="00F57A32" w:rsidRPr="00F57A32">
        <w:rPr>
          <w:rFonts w:ascii="Times New Roman" w:eastAsia="Times New Roman" w:hAnsi="Times New Roman" w:cs="Times New Roman"/>
          <w:sz w:val="28"/>
          <w:szCs w:val="28"/>
        </w:rPr>
        <w:t>:</w:t>
      </w:r>
    </w:p>
    <w:p w:rsidR="00F57A32" w:rsidRDefault="00F57A32" w:rsidP="00F57A32">
      <w:pPr>
        <w:numPr>
          <w:ilvl w:val="0"/>
          <w:numId w:val="21"/>
        </w:numPr>
        <w:spacing w:after="0" w:line="240" w:lineRule="auto"/>
        <w:ind w:left="0" w:firstLine="0"/>
        <w:jc w:val="both"/>
        <w:rPr>
          <w:rFonts w:ascii="Times New Roman" w:eastAsia="Times New Roman" w:hAnsi="Times New Roman" w:cs="Times New Roman"/>
          <w:sz w:val="28"/>
          <w:szCs w:val="28"/>
        </w:rPr>
      </w:pPr>
      <w:r w:rsidRPr="00F57A32">
        <w:rPr>
          <w:rFonts w:ascii="Times New Roman" w:eastAsia="Times New Roman" w:hAnsi="Times New Roman" w:cs="Times New Roman"/>
          <w:sz w:val="28"/>
          <w:szCs w:val="28"/>
        </w:rPr>
        <w:t>Утвердить Положение о приватизации муниципального имущества муниципального образования городского поселения «Северомуйское» (согласно приложению).</w:t>
      </w:r>
    </w:p>
    <w:p w:rsidR="00F63ADA" w:rsidRDefault="00F63ADA" w:rsidP="00F63ADA">
      <w:pPr>
        <w:spacing w:after="0" w:line="240" w:lineRule="auto"/>
        <w:jc w:val="both"/>
        <w:rPr>
          <w:rFonts w:ascii="Times New Roman" w:eastAsia="Times New Roman" w:hAnsi="Times New Roman" w:cs="Times New Roman"/>
          <w:sz w:val="28"/>
          <w:szCs w:val="28"/>
        </w:rPr>
      </w:pPr>
    </w:p>
    <w:p w:rsidR="00F63ADA" w:rsidRDefault="00F63ADA" w:rsidP="00F63ADA">
      <w:pPr>
        <w:numPr>
          <w:ilvl w:val="0"/>
          <w:numId w:val="21"/>
        </w:numPr>
        <w:spacing w:after="0" w:line="240" w:lineRule="auto"/>
        <w:ind w:left="0" w:firstLine="0"/>
        <w:jc w:val="both"/>
        <w:rPr>
          <w:rFonts w:ascii="Times New Roman" w:eastAsia="Times New Roman" w:hAnsi="Times New Roman" w:cs="Times New Roman"/>
          <w:sz w:val="28"/>
          <w:szCs w:val="28"/>
        </w:rPr>
      </w:pPr>
      <w:r w:rsidRPr="00F63ADA">
        <w:rPr>
          <w:rFonts w:ascii="Times New Roman" w:eastAsia="Times New Roman" w:hAnsi="Times New Roman" w:cs="Times New Roman"/>
          <w:sz w:val="28"/>
          <w:szCs w:val="28"/>
        </w:rPr>
        <w:t>Настоящее решение подлежит официальному обнародованию путем размещения в общедоступной библиотеке МКУ «СКК «Тоннельщик» посёлка Северомуйск и на официальном сайте МО ГП «Северомуйское» в сети Интернет.</w:t>
      </w:r>
    </w:p>
    <w:p w:rsidR="00F63ADA" w:rsidRDefault="00F63ADA" w:rsidP="00F63ADA">
      <w:pPr>
        <w:spacing w:after="0" w:line="240" w:lineRule="auto"/>
        <w:jc w:val="both"/>
        <w:rPr>
          <w:rFonts w:ascii="Times New Roman" w:eastAsia="Times New Roman" w:hAnsi="Times New Roman" w:cs="Times New Roman"/>
          <w:sz w:val="28"/>
          <w:szCs w:val="28"/>
        </w:rPr>
      </w:pPr>
    </w:p>
    <w:p w:rsidR="00F63ADA" w:rsidRPr="00F63ADA" w:rsidRDefault="00F63ADA" w:rsidP="00F63ADA">
      <w:pPr>
        <w:numPr>
          <w:ilvl w:val="0"/>
          <w:numId w:val="21"/>
        </w:numPr>
        <w:spacing w:after="0" w:line="240" w:lineRule="auto"/>
        <w:ind w:left="0" w:firstLine="0"/>
        <w:jc w:val="both"/>
        <w:rPr>
          <w:rFonts w:ascii="Times New Roman" w:eastAsia="Times New Roman" w:hAnsi="Times New Roman" w:cs="Times New Roman"/>
          <w:sz w:val="28"/>
          <w:szCs w:val="28"/>
        </w:rPr>
      </w:pPr>
      <w:proofErr w:type="gramStart"/>
      <w:r w:rsidRPr="00F63ADA">
        <w:rPr>
          <w:rFonts w:ascii="Times New Roman" w:eastAsia="Times New Roman" w:hAnsi="Times New Roman" w:cs="Times New Roman"/>
          <w:sz w:val="28"/>
          <w:szCs w:val="28"/>
        </w:rPr>
        <w:t>Контроль за</w:t>
      </w:r>
      <w:proofErr w:type="gramEnd"/>
      <w:r w:rsidRPr="00F63ADA">
        <w:rPr>
          <w:rFonts w:ascii="Times New Roman" w:eastAsia="Times New Roman" w:hAnsi="Times New Roman" w:cs="Times New Roman"/>
          <w:sz w:val="28"/>
          <w:szCs w:val="28"/>
        </w:rPr>
        <w:t xml:space="preserve"> исполнением настоящего решения оставить за </w:t>
      </w:r>
      <w:r>
        <w:rPr>
          <w:rFonts w:ascii="Times New Roman" w:eastAsia="Times New Roman" w:hAnsi="Times New Roman" w:cs="Times New Roman"/>
          <w:sz w:val="28"/>
          <w:szCs w:val="28"/>
        </w:rPr>
        <w:t xml:space="preserve">Председателем Совета депутатов </w:t>
      </w:r>
      <w:r w:rsidRPr="00F63ADA">
        <w:rPr>
          <w:rFonts w:ascii="Times New Roman" w:eastAsia="Times New Roman" w:hAnsi="Times New Roman" w:cs="Times New Roman"/>
          <w:sz w:val="28"/>
          <w:szCs w:val="28"/>
        </w:rPr>
        <w:t>МО ГП «Северомуйское».</w:t>
      </w:r>
    </w:p>
    <w:p w:rsidR="00F57A32" w:rsidRPr="00F57A32" w:rsidRDefault="00F57A32" w:rsidP="00F57A32">
      <w:pPr>
        <w:spacing w:after="0" w:line="240" w:lineRule="auto"/>
        <w:jc w:val="both"/>
        <w:rPr>
          <w:rFonts w:ascii="Times New Roman" w:eastAsia="Times New Roman" w:hAnsi="Times New Roman" w:cs="Times New Roman"/>
          <w:sz w:val="28"/>
          <w:szCs w:val="28"/>
        </w:rPr>
      </w:pPr>
    </w:p>
    <w:p w:rsidR="00F57A32" w:rsidRPr="00F57A32" w:rsidRDefault="00F57A32" w:rsidP="00F57A32">
      <w:pPr>
        <w:spacing w:after="0" w:line="240" w:lineRule="auto"/>
        <w:jc w:val="both"/>
        <w:rPr>
          <w:rFonts w:ascii="Times New Roman" w:eastAsia="Times New Roman" w:hAnsi="Times New Roman" w:cs="Times New Roman"/>
          <w:sz w:val="28"/>
          <w:szCs w:val="28"/>
        </w:rPr>
      </w:pPr>
    </w:p>
    <w:p w:rsidR="00F57A32" w:rsidRPr="00F57A32" w:rsidRDefault="00F57A32" w:rsidP="00F63ADA">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Председатель Совета депутатов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МО ГП «Северомуйское»                                                            Т.В. Ефимова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 xml:space="preserve">Глава - руководитель администрации </w:t>
      </w: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sz w:val="28"/>
          <w:szCs w:val="28"/>
        </w:rPr>
      </w:pPr>
      <w:r w:rsidRPr="00F57A32">
        <w:rPr>
          <w:rFonts w:ascii="Times New Roman" w:eastAsia="Times New Roman" w:hAnsi="Times New Roman" w:cs="Times New Roman"/>
          <w:bCs/>
          <w:sz w:val="28"/>
          <w:szCs w:val="28"/>
        </w:rPr>
        <w:t>МО ГП «Северомуйское»                                                            А.А. Кудряшов.</w:t>
      </w:r>
    </w:p>
    <w:p w:rsidR="00F57A32" w:rsidRPr="00F63ADA" w:rsidRDefault="00F57A32" w:rsidP="00F63ADA">
      <w:pPr>
        <w:tabs>
          <w:tab w:val="left" w:pos="6420"/>
        </w:tabs>
        <w:autoSpaceDE w:val="0"/>
        <w:autoSpaceDN w:val="0"/>
        <w:adjustRightInd w:val="0"/>
        <w:spacing w:after="0" w:line="240" w:lineRule="auto"/>
        <w:rPr>
          <w:rFonts w:ascii="Times New Roman" w:eastAsia="Times New Roman" w:hAnsi="Times New Roman" w:cs="Times New Roman"/>
          <w:bCs/>
          <w:sz w:val="28"/>
          <w:szCs w:val="28"/>
        </w:rPr>
      </w:pPr>
    </w:p>
    <w:p w:rsidR="00EC4F58" w:rsidRPr="00F57A32" w:rsidRDefault="00EC4F58" w:rsidP="00F57A32">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rPr>
          <w:rFonts w:ascii="Times New Roman" w:eastAsia="Times New Roman" w:hAnsi="Times New Roman" w:cs="Times New Roman"/>
          <w:bCs/>
        </w:rPr>
      </w:pP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Приложение</w:t>
      </w: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 xml:space="preserve">УТВЕРЖДЕНО                                                                                                 </w:t>
      </w:r>
    </w:p>
    <w:p w:rsidR="00F57A32" w:rsidRPr="00F57A32" w:rsidRDefault="00EC4F58" w:rsidP="00F57A32">
      <w:pPr>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                       Р</w:t>
      </w:r>
      <w:r w:rsidR="00F57A32" w:rsidRPr="00F57A32">
        <w:rPr>
          <w:rFonts w:ascii="Times New Roman" w:eastAsia="Times New Roman" w:hAnsi="Times New Roman" w:cs="Times New Roman"/>
          <w:bCs/>
        </w:rPr>
        <w:t>ешением совета депутатов</w:t>
      </w: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 xml:space="preserve">МО ГП «Северомуйское»                                                                                                   </w:t>
      </w:r>
    </w:p>
    <w:p w:rsidR="00F57A32" w:rsidRPr="00F57A32" w:rsidRDefault="00F57A32" w:rsidP="00F57A32">
      <w:pPr>
        <w:autoSpaceDE w:val="0"/>
        <w:autoSpaceDN w:val="0"/>
        <w:adjustRightInd w:val="0"/>
        <w:spacing w:after="0" w:line="240" w:lineRule="auto"/>
        <w:jc w:val="right"/>
        <w:rPr>
          <w:rFonts w:ascii="Times New Roman" w:eastAsia="Times New Roman" w:hAnsi="Times New Roman" w:cs="Times New Roman"/>
          <w:bCs/>
        </w:rPr>
      </w:pPr>
      <w:r w:rsidRPr="00F57A32">
        <w:rPr>
          <w:rFonts w:ascii="Times New Roman" w:eastAsia="Times New Roman" w:hAnsi="Times New Roman" w:cs="Times New Roman"/>
          <w:bCs/>
        </w:rPr>
        <w:t xml:space="preserve">от                     </w:t>
      </w:r>
      <w:proofErr w:type="gramStart"/>
      <w:r w:rsidRPr="00F57A32">
        <w:rPr>
          <w:rFonts w:ascii="Times New Roman" w:eastAsia="Times New Roman" w:hAnsi="Times New Roman" w:cs="Times New Roman"/>
          <w:bCs/>
        </w:rPr>
        <w:t>г</w:t>
      </w:r>
      <w:proofErr w:type="gramEnd"/>
      <w:r w:rsidRPr="00F57A32">
        <w:rPr>
          <w:rFonts w:ascii="Times New Roman" w:eastAsia="Times New Roman" w:hAnsi="Times New Roman" w:cs="Times New Roman"/>
          <w:bCs/>
        </w:rPr>
        <w:t xml:space="preserve"> № </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b/>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 xml:space="preserve">Положения о приватизации муниципального имущества </w:t>
      </w: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 xml:space="preserve">муниципального образования городского </w:t>
      </w: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поселения «Северомуйское»</w:t>
      </w:r>
    </w:p>
    <w:p w:rsidR="00F57A32" w:rsidRPr="00F57A32" w:rsidRDefault="00F57A32" w:rsidP="00F57A32">
      <w:pPr>
        <w:spacing w:after="0" w:line="240" w:lineRule="auto"/>
        <w:jc w:val="center"/>
        <w:rPr>
          <w:rFonts w:ascii="Times New Roman" w:eastAsia="Times New Roman" w:hAnsi="Times New Roman" w:cs="Times New Roman"/>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1. Общие 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1.1. </w:t>
      </w:r>
      <w:proofErr w:type="gramStart"/>
      <w:r w:rsidRPr="00F57A32">
        <w:rPr>
          <w:rFonts w:ascii="Times New Roman" w:eastAsia="Times New Roman" w:hAnsi="Times New Roman" w:cs="Times New Roman"/>
        </w:rPr>
        <w:t>Настоящее положение разработано в соответствии с Гражданским кодексом РФ,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(с изменениями), Федеральным законом от 29.07.1998 года № 135-ФЗ «Об оценочной деятельности в Российской Федерации», Федеральным законом от 22.07.2008 года № 159-ФЗ «Об</w:t>
      </w:r>
      <w:proofErr w:type="gramEnd"/>
      <w:r w:rsidRPr="00F57A32">
        <w:rPr>
          <w:rFonts w:ascii="Times New Roman" w:eastAsia="Times New Roman" w:hAnsi="Times New Roman" w:cs="Times New Roman"/>
        </w:rPr>
        <w:t xml:space="preserve"> </w:t>
      </w:r>
      <w:proofErr w:type="gramStart"/>
      <w:r w:rsidRPr="00F57A32">
        <w:rPr>
          <w:rFonts w:ascii="Times New Roman" w:eastAsia="Times New Roman" w:hAnsi="Times New Roman" w:cs="Times New Roman"/>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года № 209 – ФЗ «О развитии малого и среднего предпринимательства в Российской Федерации».</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городское поселение «Северомуйское» (далее – муниципальное имущество), в собственность физических и (или) юридических лиц.</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1.3. </w:t>
      </w:r>
      <w:proofErr w:type="gramStart"/>
      <w:r w:rsidRPr="00F57A32">
        <w:rPr>
          <w:rFonts w:ascii="Times New Roman" w:eastAsia="Times New Roman" w:hAnsi="Times New Roman" w:cs="Times New Roman"/>
        </w:rPr>
        <w:t>Приватизация муниципального имущества осуществляется в соответствии с Федеральным законом от 21.12.2001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57A32" w:rsidRPr="00F57A32" w:rsidRDefault="00F57A32" w:rsidP="00F57A32">
      <w:pPr>
        <w:autoSpaceDE w:val="0"/>
        <w:autoSpaceDN w:val="0"/>
        <w:adjustRightInd w:val="0"/>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1.4. Действие настоящего Положения не распространяется на отношения, предусмотренные п.2 ст.3 Федерального закона от 21.12.2001 года № 178-ФЗ «О приватизации государственного и муниципального имущества», (далее - Закон о приватизации). </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1.5. К отношениям по отчуждению муниципального имущества, не предусмотренным в настоящем Положении, применяются нормы действующего законодательства.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1.6. </w:t>
      </w:r>
      <w:proofErr w:type="gramStart"/>
      <w:r w:rsidRPr="00F57A32">
        <w:rPr>
          <w:rFonts w:ascii="Times New Roman" w:eastAsia="Times New Roman" w:hAnsi="Times New Roman" w:cs="Times New Roman"/>
        </w:rPr>
        <w:t>Совет депутатов муниципального образования городского поселения «Северомуйское» (далее – совет депутатов) ежегодно утверждает прогнозный план (программу) приватизации муниципального имущества, который содержит перечень муниципальных унитарных предприятий, находящихся в муниципальной собственности,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w:t>
      </w:r>
      <w:proofErr w:type="gramEnd"/>
      <w:r w:rsidRPr="00F57A32">
        <w:rPr>
          <w:rFonts w:ascii="Times New Roman" w:eastAsia="Times New Roman" w:hAnsi="Times New Roman" w:cs="Times New Roman"/>
        </w:rPr>
        <w:t xml:space="preserve"> В прогнозном плане (программе) приватизации указываются также характеристика муниципального имущества, которое планируется приватизировать, и предполагаемые сроки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1.7. Полномочия Администрации муниципального образования городское поселение «Северомуйское» (далее – Администрация</w:t>
      </w:r>
      <w:proofErr w:type="gramStart"/>
      <w:r w:rsidRPr="00F57A32">
        <w:rPr>
          <w:rFonts w:ascii="Times New Roman" w:eastAsia="Times New Roman" w:hAnsi="Times New Roman" w:cs="Times New Roman"/>
        </w:rPr>
        <w:t xml:space="preserve"> )</w:t>
      </w:r>
      <w:proofErr w:type="gramEnd"/>
      <w:r w:rsidRPr="00F57A32">
        <w:rPr>
          <w:rFonts w:ascii="Times New Roman" w:eastAsia="Times New Roman" w:hAnsi="Times New Roman" w:cs="Times New Roman"/>
        </w:rPr>
        <w:t xml:space="preserve"> в сфере приватизации:</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ежегодно готовит проект прогнозного плана (программы) приватизации муниципального имущества на соответствующий год для утверждения его советом депутатов;</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ежегодно представляет в совет депутатов отчет о результатах приватизации за предыдущий год;</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готовит нормативно – правовые акты по вопросам приватизации;</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осуществляет </w:t>
      </w:r>
      <w:proofErr w:type="gramStart"/>
      <w:r w:rsidRPr="00F57A32">
        <w:rPr>
          <w:rFonts w:ascii="Times New Roman" w:eastAsia="Times New Roman" w:hAnsi="Times New Roman" w:cs="Times New Roman"/>
        </w:rPr>
        <w:t>контроль за</w:t>
      </w:r>
      <w:proofErr w:type="gramEnd"/>
      <w:r w:rsidRPr="00F57A32">
        <w:rPr>
          <w:rFonts w:ascii="Times New Roman" w:eastAsia="Times New Roman" w:hAnsi="Times New Roman" w:cs="Times New Roman"/>
        </w:rPr>
        <w:t xml:space="preserve"> приватизацией муниципального имущества;</w:t>
      </w:r>
    </w:p>
    <w:p w:rsidR="00F57A32" w:rsidRPr="00F57A32" w:rsidRDefault="00F57A32" w:rsidP="00F57A32">
      <w:pPr>
        <w:numPr>
          <w:ilvl w:val="0"/>
          <w:numId w:val="22"/>
        </w:numPr>
        <w:spacing w:after="0" w:line="240" w:lineRule="auto"/>
        <w:ind w:hanging="540"/>
        <w:jc w:val="both"/>
        <w:rPr>
          <w:rFonts w:ascii="Times New Roman" w:eastAsia="Times New Roman" w:hAnsi="Times New Roman" w:cs="Times New Roman"/>
        </w:rPr>
      </w:pPr>
      <w:r w:rsidRPr="00F57A32">
        <w:rPr>
          <w:rFonts w:ascii="Times New Roman" w:eastAsia="Times New Roman" w:hAnsi="Times New Roman" w:cs="Times New Roman"/>
        </w:rPr>
        <w:t>осуществляет иные полномочия в соответствии с законодательством и настоящим Положением.</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Порядок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2.1. </w:t>
      </w:r>
      <w:proofErr w:type="gramStart"/>
      <w:r w:rsidRPr="00F57A32">
        <w:rPr>
          <w:rFonts w:ascii="Times New Roman" w:eastAsia="Times New Roman" w:hAnsi="Times New Roman" w:cs="Times New Roman"/>
        </w:rPr>
        <w:t>Начальная цена подлежащего приватизации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w:t>
      </w:r>
      <w:proofErr w:type="gramEnd"/>
      <w:r w:rsidRPr="00F57A32">
        <w:rPr>
          <w:rFonts w:ascii="Times New Roman" w:eastAsia="Times New Roman" w:hAnsi="Times New Roman" w:cs="Times New Roman"/>
        </w:rPr>
        <w:t xml:space="preserve"> шесть месяцев.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2.2.Способы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преобразование муниципального унитарного предприятия в акционерное общество;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1.1) преобразование муниципального унитарного предприятия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продажа муниципального имущества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продажа акций акционерных обществ на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продажа муниципального имущества на конкурсе;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продажа муниципального имущества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продажа муниципального имущества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внесение муниципального имущества в качестве вклада в уставные капиталы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продажа акций акционерных обществ по результатам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2.3. Приватизация имущественных комплексов унитарных предприятий осуществляется путем их преобразования в хозяйственные общества.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Приватизация имущественного комплекса муниципального унитарного предприятия в случае, если определенный в соответствии со </w:t>
      </w:r>
      <w:hyperlink r:id="rId8"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9"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или превышает его, осуществляется путем преобразования муниципального унитарного предприятия в акционерное общество.</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один из таких показателей деятельности этого муниципального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0"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определенный в соответствии со </w:t>
      </w:r>
      <w:hyperlink r:id="rId11"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2"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Приватизация муниципального имущества осуществляется только способами, предусмотренными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2.4. Решение об условиях приватизации принимает Администрация на основании решения Комиссии по оценке и продаже имущества, находящегося в муниципальной собственности, действующая в соответствии с прогнозным планом (программой) приватизации. Состав комиссии утверждается постановлением Администрации.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2.5. В решении об условиях приватизации должны содержаться следующие сведения:</w:t>
      </w:r>
    </w:p>
    <w:p w:rsidR="00F57A32" w:rsidRPr="00F57A32" w:rsidRDefault="00F57A32" w:rsidP="00F57A32">
      <w:pPr>
        <w:numPr>
          <w:ilvl w:val="0"/>
          <w:numId w:val="23"/>
        </w:numPr>
        <w:autoSpaceDE w:val="0"/>
        <w:autoSpaceDN w:val="0"/>
        <w:adjustRightInd w:val="0"/>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наименование имущества и иные позволяющие его индивидуализировать сведения (характеристика имущества);</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способ приватизации;</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начальная</w:t>
      </w:r>
      <w:r w:rsidRPr="00F57A32">
        <w:rPr>
          <w:rFonts w:ascii="Times New Roman" w:eastAsia="Times New Roman" w:hAnsi="Times New Roman" w:cs="Times New Roman"/>
          <w:i/>
        </w:rPr>
        <w:t xml:space="preserve"> </w:t>
      </w:r>
      <w:r w:rsidRPr="00F57A32">
        <w:rPr>
          <w:rFonts w:ascii="Times New Roman" w:eastAsia="Times New Roman" w:hAnsi="Times New Roman" w:cs="Times New Roman"/>
        </w:rPr>
        <w:t>цена имущества;</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срок рассрочки платежа (в случае ее предоставления);</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обременения (при их наличии);</w:t>
      </w:r>
    </w:p>
    <w:p w:rsidR="00F57A32" w:rsidRPr="00F57A32" w:rsidRDefault="00F57A32" w:rsidP="00F57A32">
      <w:pPr>
        <w:numPr>
          <w:ilvl w:val="0"/>
          <w:numId w:val="23"/>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необходимые для приватизации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2.6. 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состав подлежащего приватизации имущественного комплекса муниципального унитарного предприятия, определенный в соответствии со </w:t>
      </w:r>
      <w:hyperlink r:id="rId13"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размер уставного капитала акционерного общества или общества с ограниченной ответственностью, </w:t>
      </w:r>
      <w:proofErr w:type="gramStart"/>
      <w:r w:rsidRPr="00F57A32">
        <w:rPr>
          <w:rFonts w:ascii="Times New Roman" w:eastAsia="Times New Roman" w:hAnsi="Times New Roman" w:cs="Times New Roman"/>
        </w:rPr>
        <w:t>создаваемых</w:t>
      </w:r>
      <w:proofErr w:type="gramEnd"/>
      <w:r w:rsidRPr="00F57A32">
        <w:rPr>
          <w:rFonts w:ascii="Times New Roman" w:eastAsia="Times New Roman" w:hAnsi="Times New Roman" w:cs="Times New Roman"/>
        </w:rPr>
        <w:t xml:space="preserve"> посредством преобразования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2.7.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муниципального имущества подлежат размещению на официальном сайте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Официальным сайтом в сети «Интернет» для размещения информации о приватизации муниципального имущества, является официальный </w:t>
      </w:r>
      <w:hyperlink r:id="rId14" w:history="1">
        <w:r w:rsidRPr="00F57A32">
          <w:rPr>
            <w:rFonts w:ascii="Times New Roman" w:eastAsia="Times New Roman" w:hAnsi="Times New Roman" w:cs="Times New Roman"/>
          </w:rPr>
          <w:t>сайт</w:t>
        </w:r>
      </w:hyperlink>
      <w:r w:rsidRPr="00F57A32">
        <w:rPr>
          <w:rFonts w:ascii="Times New Roman" w:eastAsia="Times New Roman" w:hAnsi="Times New Roman" w:cs="Times New Roman"/>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сайтах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2.8.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2.9. Информационное сообщение о продаже муниципального имущества должно содержать,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 </w:t>
      </w:r>
      <w:hyperlink r:id="rId15" w:history="1">
        <w:r w:rsidRPr="00F57A32">
          <w:rPr>
            <w:rFonts w:ascii="Times New Roman" w:eastAsia="Times New Roman" w:hAnsi="Times New Roman" w:cs="Times New Roman"/>
          </w:rPr>
          <w:t>способ</w:t>
        </w:r>
      </w:hyperlink>
      <w:r w:rsidRPr="00F57A32">
        <w:rPr>
          <w:rFonts w:ascii="Times New Roman" w:eastAsia="Times New Roman" w:hAnsi="Times New Roman" w:cs="Times New Roman"/>
        </w:rPr>
        <w:t xml:space="preserve">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начальная цена 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форма подачи предложений о цене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условия и сроки платежа, необходимые реквизиты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размер задатка, срок и порядок его внесения, необходимые реквизиты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порядок, место, даты начала и окончания подачи заявок, предложений;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9) исчерпывающий перечень представляемых участниками торгов документов и требования к их оформлению;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10) срок заключения договора купли-продажи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11) порядок ознакомления покупателей с иной информацией, условиями договора купли-продажи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13) порядок определения победителей (при проведен</w:t>
      </w:r>
      <w:proofErr w:type="gramStart"/>
      <w:r w:rsidRPr="00F57A32">
        <w:rPr>
          <w:rFonts w:ascii="Times New Roman" w:eastAsia="Times New Roman" w:hAnsi="Times New Roman" w:cs="Times New Roman"/>
        </w:rPr>
        <w:t>ии ау</w:t>
      </w:r>
      <w:proofErr w:type="gramEnd"/>
      <w:r w:rsidRPr="00F57A32">
        <w:rPr>
          <w:rFonts w:ascii="Times New Roman" w:eastAsia="Times New Roman" w:hAnsi="Times New Roman" w:cs="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14) место и срок подведения итогов 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16) размер и порядок выплаты вознаграждения юридическому лицу, которое в соответствии с </w:t>
      </w:r>
      <w:hyperlink r:id="rId16" w:history="1">
        <w:r w:rsidRPr="00F57A32">
          <w:rPr>
            <w:rFonts w:ascii="Times New Roman" w:eastAsia="Times New Roman" w:hAnsi="Times New Roman" w:cs="Times New Roman"/>
          </w:rPr>
          <w:t>подпунктом 8.1 пункта 1 статьи 6</w:t>
        </w:r>
      </w:hyperlink>
      <w:r w:rsidRPr="00F57A32">
        <w:rPr>
          <w:rFonts w:ascii="Times New Roman" w:eastAsia="Times New Roman" w:hAnsi="Times New Roman" w:cs="Times New Roman"/>
        </w:rPr>
        <w:t xml:space="preserve"> Закона о приватизации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2.10.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7" w:history="1">
        <w:r w:rsidRPr="00F57A32">
          <w:rPr>
            <w:rFonts w:ascii="Times New Roman" w:eastAsia="Times New Roman" w:hAnsi="Times New Roman" w:cs="Times New Roman"/>
          </w:rPr>
          <w:t>статьей 10.1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8) численность работников хозяйственного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2.11. По решению Администрации 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2.12.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2.13.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К информации о результатах сделок </w:t>
      </w:r>
      <w:proofErr w:type="gramStart"/>
      <w:r w:rsidRPr="00F57A32">
        <w:rPr>
          <w:rFonts w:ascii="Times New Roman" w:eastAsia="Times New Roman" w:hAnsi="Times New Roman" w:cs="Times New Roman"/>
        </w:rPr>
        <w:t>приватизации муниципального имущества, подлежащей размещению относятся</w:t>
      </w:r>
      <w:proofErr w:type="gramEnd"/>
      <w:r w:rsidRPr="00F57A32">
        <w:rPr>
          <w:rFonts w:ascii="Times New Roman" w:eastAsia="Times New Roman" w:hAnsi="Times New Roman" w:cs="Times New Roman"/>
        </w:rPr>
        <w:t xml:space="preserve">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продавца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дата, время и место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цена сделки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6) имя физического лица или наименование юридического лица - победителя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2.14. Одновременно с заявкой претенденты представляют следующие документы: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юридические лица: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заверенные копии учредительных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физические лица предъявляют </w:t>
      </w:r>
      <w:hyperlink r:id="rId18" w:history="1">
        <w:r w:rsidRPr="00F57A32">
          <w:rPr>
            <w:rFonts w:ascii="Times New Roman" w:eastAsia="Times New Roman" w:hAnsi="Times New Roman" w:cs="Times New Roman"/>
          </w:rPr>
          <w:t>документ</w:t>
        </w:r>
      </w:hyperlink>
      <w:r w:rsidRPr="00F57A32">
        <w:rPr>
          <w:rFonts w:ascii="Times New Roman" w:eastAsia="Times New Roman" w:hAnsi="Times New Roman" w:cs="Times New Roman"/>
        </w:rPr>
        <w:t>, удостоверяющий личность, или представляют копии всех его листов.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допускается устанавливать иные требования к документам, представляемым одновременно с заявкой,  а также требовать представление иных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2.15. Для подготовки и проведения приватизации муниципального имущества комиссия по оценке и продаже имущества, находящегося в муниципальной собственности, осуществляет следующие функции:</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определяет способ приватизации в рамках законодательства РФ;</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определяет на основании отчета об оценке имущества, составленного независимым оценщиком в соответствии с законодательством РФ об оценочной деятельности, начальную цену имущества, а также величину повышения начальной цены (шаг аукциона) при подаче предложений о цене в открытой форме;</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утверждает условия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определяет место, даты начала и окончания приема заявок, место и срок подведения итогов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утверждает проект информационного сообщения о предстоящей приватизации;</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организует подготовку и публикацию информационного сообщения о продаже муниципального имущества и совершенных сделках;</w:t>
      </w:r>
    </w:p>
    <w:p w:rsidR="00F57A32" w:rsidRPr="00F57A32" w:rsidRDefault="00F57A32" w:rsidP="00F57A32">
      <w:pPr>
        <w:numPr>
          <w:ilvl w:val="0"/>
          <w:numId w:val="25"/>
        </w:numPr>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принимает от претендентов заявки на приватизацию и прилагаемые к ним документы;</w:t>
      </w:r>
    </w:p>
    <w:p w:rsidR="00F57A32" w:rsidRPr="00F57A32" w:rsidRDefault="00F57A32" w:rsidP="00F57A32">
      <w:pPr>
        <w:numPr>
          <w:ilvl w:val="0"/>
          <w:numId w:val="25"/>
        </w:numPr>
        <w:spacing w:after="0" w:line="240" w:lineRule="auto"/>
        <w:ind w:firstLine="0"/>
        <w:jc w:val="both"/>
        <w:rPr>
          <w:rFonts w:ascii="Times New Roman" w:eastAsia="Times New Roman" w:hAnsi="Times New Roman" w:cs="Times New Roman"/>
        </w:rPr>
      </w:pPr>
      <w:r w:rsidRPr="00F57A32">
        <w:rPr>
          <w:rFonts w:ascii="Times New Roman" w:eastAsia="Times New Roman" w:hAnsi="Times New Roman" w:cs="Times New Roman"/>
        </w:rPr>
        <w:t>ведет учет заявок по мере их поступления в журнале приема заявок;</w:t>
      </w:r>
    </w:p>
    <w:p w:rsidR="00F57A32" w:rsidRPr="00F57A32" w:rsidRDefault="00F57A32" w:rsidP="00F57A32">
      <w:pPr>
        <w:numPr>
          <w:ilvl w:val="0"/>
          <w:numId w:val="25"/>
        </w:numPr>
        <w:tabs>
          <w:tab w:val="left" w:pos="1080"/>
        </w:tabs>
        <w:spacing w:after="0" w:line="240" w:lineRule="auto"/>
        <w:ind w:left="1080"/>
        <w:jc w:val="both"/>
        <w:rPr>
          <w:rFonts w:ascii="Times New Roman" w:eastAsia="Times New Roman" w:hAnsi="Times New Roman" w:cs="Times New Roman"/>
        </w:rPr>
      </w:pPr>
      <w:r w:rsidRPr="00F57A32">
        <w:rPr>
          <w:rFonts w:ascii="Times New Roman" w:eastAsia="Times New Roman" w:hAnsi="Times New Roman" w:cs="Times New Roman"/>
        </w:rPr>
        <w:t>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F57A32" w:rsidRPr="00F57A32" w:rsidRDefault="00F57A32" w:rsidP="00F57A32">
      <w:pPr>
        <w:numPr>
          <w:ilvl w:val="0"/>
          <w:numId w:val="25"/>
        </w:numPr>
        <w:spacing w:after="0" w:line="240" w:lineRule="auto"/>
        <w:ind w:left="900" w:hanging="180"/>
        <w:jc w:val="both"/>
        <w:rPr>
          <w:rFonts w:ascii="Times New Roman" w:eastAsia="Times New Roman" w:hAnsi="Times New Roman" w:cs="Times New Roman"/>
        </w:rPr>
      </w:pPr>
      <w:r w:rsidRPr="00F57A32">
        <w:rPr>
          <w:rFonts w:ascii="Times New Roman" w:eastAsia="Times New Roman" w:hAnsi="Times New Roman" w:cs="Times New Roman"/>
        </w:rPr>
        <w:t>определяет покупателя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2.16. Продавец при подготовке и проведении продажи муниципального имущества осуществляет следующие функции:</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заключает с претендентом договор о задатке;</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заключает с покупателем договор купли-продажи;</w:t>
      </w:r>
    </w:p>
    <w:p w:rsidR="00F57A32" w:rsidRPr="00F57A32" w:rsidRDefault="00F57A32" w:rsidP="00F57A32">
      <w:pPr>
        <w:numPr>
          <w:ilvl w:val="0"/>
          <w:numId w:val="24"/>
        </w:num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обеспечивает передачу имущества покупателю и совершает необходимые действия, связанные с государственной регистрацией перехода права собственности на него в установленном законодательством порядке.</w:t>
      </w:r>
    </w:p>
    <w:p w:rsidR="00F57A32" w:rsidRPr="00F57A32" w:rsidRDefault="00F57A32" w:rsidP="00F57A32">
      <w:pPr>
        <w:spacing w:after="0" w:line="240" w:lineRule="auto"/>
        <w:jc w:val="center"/>
        <w:outlineLvl w:val="0"/>
        <w:rPr>
          <w:rFonts w:ascii="Times New Roman" w:eastAsia="Times New Roman" w:hAnsi="Times New Roman" w:cs="Times New Roman"/>
          <w:b/>
          <w:bCs/>
        </w:rPr>
      </w:pPr>
    </w:p>
    <w:p w:rsidR="00F57A32" w:rsidRPr="00F57A32" w:rsidRDefault="00F57A32" w:rsidP="00F57A32">
      <w:pPr>
        <w:spacing w:after="0" w:line="240" w:lineRule="auto"/>
        <w:jc w:val="center"/>
        <w:outlineLvl w:val="0"/>
        <w:rPr>
          <w:rFonts w:ascii="Times New Roman" w:eastAsia="Times New Roman" w:hAnsi="Times New Roman" w:cs="Times New Roman"/>
          <w:b/>
          <w:bCs/>
        </w:rPr>
      </w:pPr>
      <w:r w:rsidRPr="00F57A32">
        <w:rPr>
          <w:rFonts w:ascii="Times New Roman" w:eastAsia="Times New Roman" w:hAnsi="Times New Roman" w:cs="Times New Roman"/>
          <w:b/>
          <w:bCs/>
        </w:rPr>
        <w:t>3.Способы приватизации муниципального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3.1. Создание акционерного общества, общества с ограниченной ответственностью путем преобразования муниципального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3.1.1. </w:t>
      </w:r>
      <w:proofErr w:type="gramStart"/>
      <w:r w:rsidRPr="00F57A32">
        <w:rPr>
          <w:rFonts w:ascii="Times New Roman" w:eastAsia="Times New Roman" w:hAnsi="Times New Roman" w:cs="Times New Roman"/>
        </w:rPr>
        <w:t>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 со всеми изменениями состава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3.1.2. В </w:t>
      </w:r>
      <w:proofErr w:type="gramStart"/>
      <w:r w:rsidRPr="00F57A32">
        <w:rPr>
          <w:rFonts w:ascii="Times New Roman" w:eastAsia="Times New Roman" w:hAnsi="Times New Roman" w:cs="Times New Roman"/>
        </w:rPr>
        <w:t>уставах</w:t>
      </w:r>
      <w:proofErr w:type="gramEnd"/>
      <w:r w:rsidRPr="00F57A32">
        <w:rPr>
          <w:rFonts w:ascii="Times New Roman" w:eastAsia="Times New Roman" w:hAnsi="Times New Roman" w:cs="Times New Roman"/>
        </w:rPr>
        <w:t xml:space="preserve"> созданных путем преобразования муниципального унитарного предприятия акционерного общества, общества с ограниченной ответственностью должны быть учтены требования Федерального </w:t>
      </w:r>
      <w:hyperlink r:id="rId19"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26 декабря 1995 года № 208-ФЗ «Об акционерных обществах», Федерального </w:t>
      </w:r>
      <w:hyperlink r:id="rId20"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8 февраля 1998 года № 14-ФЗ «Об обществах с ограниченной ответственностью» и определенные Законом о приватизации особенности.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3.1.3.  </w:t>
      </w:r>
      <w:hyperlink r:id="rId21" w:history="1">
        <w:r w:rsidRPr="00F57A32">
          <w:rPr>
            <w:rFonts w:ascii="Times New Roman" w:eastAsia="Times New Roman" w:hAnsi="Times New Roman" w:cs="Times New Roman"/>
          </w:rPr>
          <w:t>Уставами</w:t>
        </w:r>
      </w:hyperlink>
      <w:r w:rsidRPr="00F57A32">
        <w:rPr>
          <w:rFonts w:ascii="Times New Roman" w:eastAsia="Times New Roman" w:hAnsi="Times New Roman" w:cs="Times New Roman"/>
        </w:rP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3.1.4. Размеры уставных капиталов созданных путем преобразования муниципального унитарного предприятия акционерного общества, общества с ограниченной ответственностью определяются в порядке, установленном </w:t>
      </w:r>
      <w:hyperlink r:id="rId22" w:history="1">
        <w:r w:rsidRPr="00F57A32">
          <w:rPr>
            <w:rFonts w:ascii="Times New Roman" w:eastAsia="Times New Roman" w:hAnsi="Times New Roman" w:cs="Times New Roman"/>
          </w:rPr>
          <w:t>статьей 11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3.1.5.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3.1.6. </w:t>
      </w:r>
      <w:proofErr w:type="gramStart"/>
      <w:r w:rsidRPr="00F57A32">
        <w:rPr>
          <w:rFonts w:ascii="Times New Roman" w:eastAsia="Times New Roman" w:hAnsi="Times New Roman" w:cs="Times New Roman"/>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F57A32">
        <w:rPr>
          <w:rFonts w:ascii="Times New Roman" w:eastAsia="Times New Roman" w:hAnsi="Times New Roman" w:cs="Times New Roman"/>
        </w:rPr>
        <w:t xml:space="preserve"> (или) ревизионной комиссии или назначение ревизора предусмотрено уставом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3.1.7.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3.1.8.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3" w:history="1">
        <w:r w:rsidRPr="00F57A32">
          <w:rPr>
            <w:rFonts w:ascii="Times New Roman" w:eastAsia="Times New Roman" w:hAnsi="Times New Roman" w:cs="Times New Roman"/>
          </w:rPr>
          <w:t>абзаца третьего пункта 2 статьи 15</w:t>
        </w:r>
      </w:hyperlink>
      <w:r w:rsidRPr="00F57A32">
        <w:rPr>
          <w:rFonts w:ascii="Times New Roman" w:eastAsia="Times New Roman" w:hAnsi="Times New Roman" w:cs="Times New Roman"/>
        </w:rPr>
        <w:t xml:space="preserve"> Федерального закона от 8 февраля 1998 года № 14-ФЗ «Об обществах с ограниченной ответственностью».</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3.2. Продажа муниципального имущества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3.2.2. Аукцион является открытым по составу участников.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3.2.3. Предложения о цене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участниками аукциона открыто в ходе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Аукцион, в котором принял участие только один участник, признается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w:t>
      </w:r>
      <w:r w:rsidRPr="00F57A32">
        <w:rPr>
          <w:rFonts w:ascii="Times New Roman" w:eastAsia="Times New Roman" w:hAnsi="Times New Roman" w:cs="Times New Roman"/>
        </w:rPr>
        <w:lastRenderedPageBreak/>
        <w:t>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3.2.5. При проведен</w:t>
      </w:r>
      <w:proofErr w:type="gramStart"/>
      <w:r w:rsidRPr="00F57A32">
        <w:rPr>
          <w:rFonts w:ascii="Times New Roman" w:eastAsia="Times New Roman" w:hAnsi="Times New Roman" w:cs="Times New Roman"/>
        </w:rPr>
        <w:t>ии ау</w:t>
      </w:r>
      <w:proofErr w:type="gramEnd"/>
      <w:r w:rsidRPr="00F57A32">
        <w:rPr>
          <w:rFonts w:ascii="Times New Roman" w:eastAsia="Times New Roman" w:hAnsi="Times New Roman" w:cs="Times New Roman"/>
        </w:rPr>
        <w:t xml:space="preserve">кциона в информационном сообщении помимо сведений, указанных в </w:t>
      </w:r>
      <w:hyperlink r:id="rId24" w:history="1">
        <w:r w:rsidRPr="00F57A32">
          <w:rPr>
            <w:rFonts w:ascii="Times New Roman" w:eastAsia="Times New Roman" w:hAnsi="Times New Roman" w:cs="Times New Roman"/>
          </w:rPr>
          <w:t>статье 15</w:t>
        </w:r>
      </w:hyperlink>
      <w:r w:rsidRPr="00F57A32">
        <w:rPr>
          <w:rFonts w:ascii="Times New Roman" w:eastAsia="Times New Roman" w:hAnsi="Times New Roman" w:cs="Times New Roman"/>
        </w:rPr>
        <w:t xml:space="preserve"> Закона о приватизации, указывается величина повышения начальной цены («шаг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3.2.7. Претендент не допускается к участию в аукционе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подтверждено поступление в установленный срок задатка на счета, указанные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оснований отказа претенденту в участии в аукционе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57A32">
        <w:rPr>
          <w:rFonts w:ascii="Times New Roman" w:eastAsia="Times New Roman" w:hAnsi="Times New Roman" w:cs="Times New Roman"/>
        </w:rPr>
        <w:t>позднее</w:t>
      </w:r>
      <w:proofErr w:type="gramEnd"/>
      <w:r w:rsidRPr="00F57A32">
        <w:rPr>
          <w:rFonts w:ascii="Times New Roman" w:eastAsia="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3.2.9. Одно лицо имеет право подать только одну заявку.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3.2.10. Уведомление о признании участника аукциона победителем направляется победителю в день подведения итогов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57A32">
        <w:rPr>
          <w:rFonts w:ascii="Times New Roman" w:eastAsia="Times New Roman" w:hAnsi="Times New Roman" w:cs="Times New Roman"/>
        </w:rPr>
        <w:t>возвращается</w:t>
      </w:r>
      <w:proofErr w:type="gramEnd"/>
      <w:r w:rsidRPr="00F57A32">
        <w:rPr>
          <w:rFonts w:ascii="Times New Roman" w:eastAsia="Times New Roman" w:hAnsi="Times New Roman" w:cs="Times New Roman"/>
        </w:rPr>
        <w:t xml:space="preserve"> и он утрачивает право на заключение указанного договора.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3.2.12. Суммы задатков возвращаются участникам аукциона, за исключением его победителя,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3.2.13. В течение пяти рабочих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аукциона с победителем аукциона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3.3. Продажа акций акционерных обществ на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3.3.1. Специализированным аукционом признается способ продажи акций на открытых торгах, при </w:t>
      </w:r>
      <w:proofErr w:type="gramStart"/>
      <w:r w:rsidRPr="00F57A32">
        <w:rPr>
          <w:rFonts w:ascii="Times New Roman" w:eastAsia="Times New Roman" w:hAnsi="Times New Roman" w:cs="Times New Roman"/>
        </w:rPr>
        <w:t>котором</w:t>
      </w:r>
      <w:proofErr w:type="gramEnd"/>
      <w:r w:rsidRPr="00F57A32">
        <w:rPr>
          <w:rFonts w:ascii="Times New Roman" w:eastAsia="Times New Roman" w:hAnsi="Times New Roman" w:cs="Times New Roman"/>
        </w:rPr>
        <w:t xml:space="preserve"> все победители получают акции акционерного общества по единой цене за одну акцию.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3.3.2. Специализированный аукцион является открытым по составу участников.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Специализированный аукцион, в котором принял участие только один участник, признается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Прием заявок осуществляется в течение двадцати пяти дней.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3.3.5. Претендент не допускается к участию в специализированном аукционе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поступившие денежные средства меньше начальной цены акции акционерного общества;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внесение претендентом денежных средств осуществлено с нарушением условий, содержащихся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оснований отказа претенденту в участии в специализированном аукционе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3.3.7.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акций и оформление права собственности на акции осуществляются не позднее чем через тридцать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F57A32" w:rsidRPr="00F57A32" w:rsidRDefault="00F57A32" w:rsidP="00F57A32">
      <w:pPr>
        <w:spacing w:after="0" w:line="240" w:lineRule="auto"/>
        <w:jc w:val="both"/>
        <w:outlineLvl w:val="0"/>
        <w:rPr>
          <w:rFonts w:ascii="Times New Roman" w:eastAsia="Times New Roman" w:hAnsi="Times New Roman" w:cs="Times New Roman"/>
        </w:rPr>
      </w:pPr>
      <w:r w:rsidRPr="00F57A32">
        <w:rPr>
          <w:rFonts w:ascii="Times New Roman" w:eastAsia="Times New Roman" w:hAnsi="Times New Roman" w:cs="Times New Roman"/>
          <w:b/>
          <w:bCs/>
        </w:rPr>
        <w:t>3.4. Продажа акций акционерного общества, долей в уставном капитале общества с ограниченной ответственностью.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3.4.3. Конкурс является открытым по составу участников. Предложения о цене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участниками конкурса открыто в ходе проведения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Конкурс, в котором принял участие только один участник, признается несостоявшимся, если иное не установлено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3.4.6. Предложение о цене продаваемого на конкурсе имущества </w:t>
      </w:r>
      <w:proofErr w:type="gramStart"/>
      <w:r w:rsidRPr="00F57A32">
        <w:rPr>
          <w:rFonts w:ascii="Times New Roman" w:eastAsia="Times New Roman" w:hAnsi="Times New Roman" w:cs="Times New Roman"/>
        </w:rPr>
        <w:t>заявляется</w:t>
      </w:r>
      <w:proofErr w:type="gramEnd"/>
      <w:r w:rsidRPr="00F57A32">
        <w:rPr>
          <w:rFonts w:ascii="Times New Roman" w:eastAsia="Times New Roman" w:hAnsi="Times New Roman" w:cs="Times New Roman"/>
        </w:rPr>
        <w:t xml:space="preserve"> участником конкурса в день подведения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3.4.7. Претендент не допускается к участию в конкурсе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заявка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Перечень указанных оснований отказа претенденту в участии в конкурсе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3.4.8.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3.4.9. Одно лицо имеет право подать только одну заявку, а также заявить только одно предложение о цене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3.4.10. Уведомление о признании участника конкурса победителем направляется победителю в день подведения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3.4.11. При уклонении или отказе победителя конкурса от заключения договора купли-продажи муниципального имущества задаток ему не возвращается.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3.4.13. В течение пяти рабочих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итогов конкурса с победителем конкурса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3.4.14. Договор купли-продажи муниципального имущества включает в себя порядок выполнения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Указанный договор должен устанавливать порядок подтверждения победителем конкурса выполнения принимаемых на себя обязательств.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 w:history="1">
        <w:r w:rsidRPr="00F57A32">
          <w:rPr>
            <w:rFonts w:ascii="Times New Roman" w:eastAsia="Times New Roman" w:hAnsi="Times New Roman" w:cs="Times New Roman"/>
          </w:rPr>
          <w:t>статьей 451</w:t>
        </w:r>
      </w:hyperlink>
      <w:r w:rsidRPr="00F57A32">
        <w:rPr>
          <w:rFonts w:ascii="Times New Roman" w:eastAsia="Times New Roman" w:hAnsi="Times New Roman" w:cs="Times New Roman"/>
        </w:rPr>
        <w:t xml:space="preserve"> Гражданского кодекса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3.4.15. Договор купли-продажи муниципального имущества должен содержать:</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условия конкурса, формы и сроки их выполнения;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порядок подтверждения победителем конкурса выполнения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порядок осуществления </w:t>
      </w:r>
      <w:proofErr w:type="gramStart"/>
      <w:r w:rsidRPr="00F57A32">
        <w:rPr>
          <w:rFonts w:ascii="Times New Roman" w:eastAsia="Times New Roman" w:hAnsi="Times New Roman" w:cs="Times New Roman"/>
        </w:rPr>
        <w:t>контроля за</w:t>
      </w:r>
      <w:proofErr w:type="gramEnd"/>
      <w:r w:rsidRPr="00F57A32">
        <w:rPr>
          <w:rFonts w:ascii="Times New Roman" w:eastAsia="Times New Roman" w:hAnsi="Times New Roman" w:cs="Times New Roman"/>
        </w:rPr>
        <w:t xml:space="preserve"> выполнением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определяемые по соглашению сторон условия.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3.4.16.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F57A32">
        <w:rPr>
          <w:rFonts w:ascii="Times New Roman" w:eastAsia="Times New Roman" w:hAnsi="Times New Roman" w:cs="Times New Roman"/>
        </w:rPr>
        <w:t>дств в р</w:t>
      </w:r>
      <w:proofErr w:type="gramEnd"/>
      <w:r w:rsidRPr="00F57A32">
        <w:rPr>
          <w:rFonts w:ascii="Times New Roman" w:eastAsia="Times New Roman" w:hAnsi="Times New Roman" w:cs="Times New Roman"/>
        </w:rPr>
        <w:t>азмере и в сроки, которые указаны в договоре купли-продажи.</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3.5. Продажа муниципального имущества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bookmarkStart w:id="1" w:name="Par3"/>
      <w:bookmarkEnd w:id="1"/>
      <w:r w:rsidRPr="00F57A32">
        <w:rPr>
          <w:rFonts w:ascii="Times New Roman" w:eastAsia="Times New Roman" w:hAnsi="Times New Roman" w:cs="Times New Roman"/>
        </w:rPr>
        <w:t xml:space="preserve">3.5.1.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6"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порядке в срок не позднее трех месяцев со дня признания аукциона несостоявшимся.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3.5.2. Информационное сообщение о продаже посредством публичного предложения наряду со сведениями, предусмотренными </w:t>
      </w:r>
      <w:hyperlink r:id="rId27"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должно содержать следующие сведения: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дата, время и место проведения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минимальная цена предложения, по которой может быть продано муниципальное имущество (цена отсечения).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3.5.3.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F57A32">
        <w:rPr>
          <w:rFonts w:ascii="Times New Roman" w:eastAsia="Times New Roman" w:hAnsi="Times New Roman" w:cs="Times New Roman"/>
        </w:rPr>
        <w:t>с даты окончания</w:t>
      </w:r>
      <w:proofErr w:type="gramEnd"/>
      <w:r w:rsidRPr="00F57A32">
        <w:rPr>
          <w:rFonts w:ascii="Times New Roman" w:eastAsia="Times New Roman" w:hAnsi="Times New Roman" w:cs="Times New Roman"/>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Право приобретения муниципального имущества принадлежит участнику продажи посредством публичного предложения, </w:t>
      </w:r>
      <w:proofErr w:type="gramStart"/>
      <w:r w:rsidRPr="00F57A32">
        <w:rPr>
          <w:rFonts w:ascii="Times New Roman" w:eastAsia="Times New Roman" w:hAnsi="Times New Roman" w:cs="Times New Roman"/>
        </w:rPr>
        <w:t>который</w:t>
      </w:r>
      <w:proofErr w:type="gramEnd"/>
      <w:r w:rsidRPr="00F57A32">
        <w:rPr>
          <w:rFonts w:ascii="Times New Roman" w:eastAsia="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3.5.7. Продажа посредством публичного предложения, в которой принял участие только один участник, признается несостоявшейся.</w:t>
      </w:r>
    </w:p>
    <w:p w:rsidR="00F57A32" w:rsidRPr="00F57A32" w:rsidRDefault="00F57A32" w:rsidP="00F57A32">
      <w:pPr>
        <w:spacing w:after="0" w:line="240" w:lineRule="auto"/>
        <w:jc w:val="both"/>
        <w:rPr>
          <w:rFonts w:ascii="Times New Roman" w:eastAsia="Times New Roman" w:hAnsi="Times New Roman" w:cs="Times New Roman"/>
        </w:rPr>
      </w:pPr>
      <w:bookmarkStart w:id="2" w:name="Par22"/>
      <w:bookmarkEnd w:id="2"/>
      <w:r w:rsidRPr="00F57A32">
        <w:rPr>
          <w:rFonts w:ascii="Times New Roman" w:eastAsia="Times New Roman" w:hAnsi="Times New Roman" w:cs="Times New Roman"/>
        </w:rPr>
        <w:t>3.5.8. Претендент не допускается к участию в продаже посредством публичного предложения по следующим основаниям: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представленные документы не подтверждают право претендента быть покупателем в соответствии с законодательством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поступление в установленный срок задатка на счета, указанные в информационном сообщении, не подтверждено.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3.5.9. Перечень указанных оснований отказа претенденту в участии в продаже посредством публичного предложения является исчерпывающим.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3.5.11.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3.5.13.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F57A32">
        <w:rPr>
          <w:rFonts w:ascii="Times New Roman" w:eastAsia="Times New Roman" w:hAnsi="Times New Roman" w:cs="Times New Roman"/>
        </w:rPr>
        <w:t>с даты подведения</w:t>
      </w:r>
      <w:proofErr w:type="gramEnd"/>
      <w:r w:rsidRPr="00F57A32">
        <w:rPr>
          <w:rFonts w:ascii="Times New Roman" w:eastAsia="Times New Roman" w:hAnsi="Times New Roman" w:cs="Times New Roman"/>
        </w:rPr>
        <w:t xml:space="preserve"> ее итогов.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3.5.14. Не позднее чем через пять рабочих дней </w:t>
      </w:r>
      <w:proofErr w:type="gramStart"/>
      <w:r w:rsidRPr="00F57A32">
        <w:rPr>
          <w:rFonts w:ascii="Times New Roman" w:eastAsia="Times New Roman" w:hAnsi="Times New Roman" w:cs="Times New Roman"/>
        </w:rPr>
        <w:t>с даты проведения</w:t>
      </w:r>
      <w:proofErr w:type="gramEnd"/>
      <w:r w:rsidRPr="00F57A32">
        <w:rPr>
          <w:rFonts w:ascii="Times New Roman" w:eastAsia="Times New Roman" w:hAnsi="Times New Roman" w:cs="Times New Roman"/>
        </w:rPr>
        <w:t xml:space="preserve"> продажи посредством публичного предложения с победителем заключается договор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3.5.15.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3.6. Продажа муниципального имущества без объявления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3.6.1. Продажа муниципального имущества </w:t>
      </w:r>
      <w:hyperlink r:id="rId28" w:history="1">
        <w:r w:rsidRPr="00F57A32">
          <w:rPr>
            <w:rFonts w:ascii="Times New Roman" w:eastAsia="Times New Roman" w:hAnsi="Times New Roman" w:cs="Times New Roman"/>
          </w:rPr>
          <w:t>без объявления цены</w:t>
        </w:r>
      </w:hyperlink>
      <w:r w:rsidRPr="00F57A32">
        <w:rPr>
          <w:rFonts w:ascii="Times New Roman" w:eastAsia="Times New Roman" w:hAnsi="Times New Roman" w:cs="Times New Roman"/>
        </w:rPr>
        <w:t xml:space="preserve"> осуществляется, если продажа этого имущества посредством публичного предложения не состоялась.</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продаже муниципального имущества без объявления цены его начальная цена не определяется.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3.6.2. Информационное сообщение о продаже муниципального имущества без объявления цены должно соответствовать требованиям, предусмотренным </w:t>
      </w:r>
      <w:hyperlink r:id="rId29"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за исключением начальной цены.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Претенденты направляют свои предложения о цене муниципального имущества в адрес, указанный в информационном сообщении.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Предложения о приобретении муниципального имущества </w:t>
      </w:r>
      <w:proofErr w:type="gramStart"/>
      <w:r w:rsidRPr="00F57A32">
        <w:rPr>
          <w:rFonts w:ascii="Times New Roman" w:eastAsia="Times New Roman" w:hAnsi="Times New Roman" w:cs="Times New Roman"/>
        </w:rPr>
        <w:t>заявляются</w:t>
      </w:r>
      <w:proofErr w:type="gramEnd"/>
      <w:r w:rsidRPr="00F57A32">
        <w:rPr>
          <w:rFonts w:ascii="Times New Roman" w:eastAsia="Times New Roman" w:hAnsi="Times New Roman" w:cs="Times New Roman"/>
        </w:rPr>
        <w:t xml:space="preserve"> претендентами открыто в ходе проведения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3.6.3. Помимо предложения о цене муниципального имущества претендент должен представить документы, указанные пункте 2.14. настоящего 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3.6.4.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3.7. Внесение муниципального имущества в качестве вклада в уставные капиталы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3.7.1. 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3.7.2. Внесение муниципального имущества, а также исключительных прав в уставные капиталы акционерных обществ может осуществляться: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при учреждении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порядке оплаты размещаемых дополнительных акций при увеличении уставных капиталов акционерных обществ.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акционерное общество в соответствии с </w:t>
      </w:r>
      <w:hyperlink r:id="rId30"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F57A32">
        <w:rPr>
          <w:rFonts w:ascii="Times New Roman" w:eastAsia="Times New Roman" w:hAnsi="Times New Roman" w:cs="Times New Roman"/>
        </w:rPr>
        <w:t>осуществляться</w:t>
      </w:r>
      <w:proofErr w:type="gramEnd"/>
      <w:r w:rsidRPr="00F57A32">
        <w:rPr>
          <w:rFonts w:ascii="Times New Roman" w:eastAsia="Times New Roman" w:hAnsi="Times New Roman" w:cs="Times New Roman"/>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дополнительные акции, в оплату которых вносится муниципальное имущество и (или) исключительные права, являются обыкновенными акциями;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оценка муниципального имущества, вносимого в оплату дополнительных акций, проведена в соответствии с </w:t>
      </w:r>
      <w:hyperlink r:id="rId31"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оценочной деятельности.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3.7.4. </w:t>
      </w:r>
      <w:proofErr w:type="gramStart"/>
      <w:r w:rsidRPr="00F57A32">
        <w:rPr>
          <w:rFonts w:ascii="Times New Roman" w:eastAsia="Times New Roman" w:hAnsi="Times New Roman" w:cs="Times New Roman"/>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w:t>
      </w:r>
      <w:r w:rsidRPr="00F57A32">
        <w:rPr>
          <w:rFonts w:ascii="Times New Roman" w:eastAsia="Times New Roman" w:hAnsi="Times New Roman" w:cs="Times New Roman"/>
        </w:rPr>
        <w:lastRenderedPageBreak/>
        <w:t xml:space="preserve">соответствии с Федеральным </w:t>
      </w:r>
      <w:hyperlink r:id="rId32"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«Об акционерных обществах» и</w:t>
      </w:r>
      <w:proofErr w:type="gramEnd"/>
      <w:r w:rsidRPr="00F57A32">
        <w:rPr>
          <w:rFonts w:ascii="Times New Roman" w:eastAsia="Times New Roman" w:hAnsi="Times New Roman" w:cs="Times New Roman"/>
        </w:rPr>
        <w:t xml:space="preserve"> законодательством Российской Федерации об оценочной деятельности. </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3.8. Продажа акций акционерного общества по результатам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3.8.4.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57A32" w:rsidRPr="00F57A32" w:rsidRDefault="00F57A32" w:rsidP="00F57A32">
      <w:pPr>
        <w:spacing w:after="0" w:line="240" w:lineRule="auto"/>
        <w:jc w:val="both"/>
        <w:rPr>
          <w:rFonts w:ascii="Times New Roman" w:eastAsia="Times New Roman" w:hAnsi="Times New Roman" w:cs="Times New Roman"/>
        </w:rPr>
      </w:pPr>
    </w:p>
    <w:p w:rsidR="00F57A32" w:rsidRPr="00F57A32" w:rsidRDefault="00F57A32" w:rsidP="00F57A32">
      <w:pPr>
        <w:spacing w:after="0" w:line="240" w:lineRule="auto"/>
        <w:jc w:val="center"/>
        <w:rPr>
          <w:rFonts w:ascii="Times New Roman" w:eastAsia="Times New Roman" w:hAnsi="Times New Roman" w:cs="Times New Roman"/>
          <w:b/>
        </w:rPr>
      </w:pPr>
      <w:r w:rsidRPr="00F57A32">
        <w:rPr>
          <w:rFonts w:ascii="Times New Roman" w:eastAsia="Times New Roman" w:hAnsi="Times New Roman" w:cs="Times New Roman"/>
          <w:b/>
        </w:rPr>
        <w:t>4. Особенности приватизации отдельных видов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4.1. Отчуждение земельных участков.</w:t>
      </w:r>
    </w:p>
    <w:p w:rsidR="00F57A32" w:rsidRPr="00F57A32" w:rsidRDefault="00F57A32" w:rsidP="00F57A32">
      <w:pPr>
        <w:spacing w:after="0" w:line="240" w:lineRule="auto"/>
        <w:jc w:val="both"/>
        <w:rPr>
          <w:rFonts w:ascii="Times New Roman" w:eastAsia="Times New Roman" w:hAnsi="Times New Roman" w:cs="Times New Roman"/>
        </w:rPr>
      </w:pPr>
      <w:bookmarkStart w:id="3" w:name="Par2"/>
      <w:bookmarkEnd w:id="3"/>
      <w:r w:rsidRPr="00F57A32">
        <w:rPr>
          <w:rFonts w:ascii="Times New Roman" w:eastAsia="Times New Roman" w:hAnsi="Times New Roman" w:cs="Times New Roman"/>
        </w:rPr>
        <w:t>4.1.1.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F57A32" w:rsidRPr="00F57A32" w:rsidRDefault="00F57A32" w:rsidP="00F57A32">
      <w:pPr>
        <w:spacing w:after="0" w:line="240" w:lineRule="auto"/>
        <w:jc w:val="both"/>
        <w:rPr>
          <w:rFonts w:ascii="Times New Roman" w:eastAsia="Times New Roman" w:hAnsi="Times New Roman" w:cs="Times New Roman"/>
        </w:rPr>
      </w:pPr>
      <w:bookmarkStart w:id="4" w:name="Par13"/>
      <w:bookmarkEnd w:id="4"/>
      <w:r w:rsidRPr="00F57A32">
        <w:rPr>
          <w:rFonts w:ascii="Times New Roman" w:eastAsia="Times New Roman" w:hAnsi="Times New Roman" w:cs="Times New Roman"/>
        </w:rPr>
        <w:t>4.1.2.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4.2. Особенности приватизации объектов культурного наследия, включенных в реестр объектов культурного наследия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4.2.1. </w:t>
      </w:r>
      <w:proofErr w:type="gramStart"/>
      <w:r w:rsidRPr="00F57A32">
        <w:rPr>
          <w:rFonts w:ascii="Times New Roman" w:eastAsia="Times New Roman" w:hAnsi="Times New Roman" w:cs="Times New Roman"/>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F57A32">
        <w:rPr>
          <w:rFonts w:ascii="Times New Roman" w:eastAsia="Times New Roman" w:hAnsi="Times New Roman" w:cs="Times New Roman"/>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3" w:history="1">
        <w:r w:rsidRPr="00F57A32">
          <w:rPr>
            <w:rFonts w:ascii="Times New Roman" w:eastAsia="Times New Roman" w:hAnsi="Times New Roman" w:cs="Times New Roman"/>
          </w:rPr>
          <w:t>обязательства</w:t>
        </w:r>
      </w:hyperlink>
      <w:r w:rsidRPr="00F57A32">
        <w:rPr>
          <w:rFonts w:ascii="Times New Roman" w:eastAsia="Times New Roman" w:hAnsi="Times New Roman" w:cs="Times New Roman"/>
        </w:rPr>
        <w:t xml:space="preserve"> на объект культурного наследия, включенный в реестр объектов культурного наследия, утвержденного в порядке, предусмотренном </w:t>
      </w:r>
      <w:hyperlink r:id="rId34"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F57A32">
        <w:rPr>
          <w:rFonts w:ascii="Times New Roman" w:eastAsia="Times New Roman" w:hAnsi="Times New Roman" w:cs="Times New Roman"/>
        </w:rPr>
        <w:t xml:space="preserve"> </w:t>
      </w:r>
      <w:hyperlink r:id="rId35" w:history="1">
        <w:r w:rsidRPr="00F57A32">
          <w:rPr>
            <w:rFonts w:ascii="Times New Roman" w:eastAsia="Times New Roman" w:hAnsi="Times New Roman" w:cs="Times New Roman"/>
          </w:rPr>
          <w:t>статьей 21</w:t>
        </w:r>
      </w:hyperlink>
      <w:r w:rsidRPr="00F57A32">
        <w:rPr>
          <w:rFonts w:ascii="Times New Roman" w:eastAsia="Times New Roman" w:hAnsi="Times New Roman" w:cs="Times New Roman"/>
        </w:rPr>
        <w:t xml:space="preserve"> указанного </w:t>
      </w:r>
      <w:r w:rsidRPr="00F57A32">
        <w:rPr>
          <w:rFonts w:ascii="Times New Roman" w:eastAsia="Times New Roman" w:hAnsi="Times New Roman" w:cs="Times New Roman"/>
        </w:rPr>
        <w:lastRenderedPageBreak/>
        <w:t xml:space="preserve">Федерального закона (при его наличии), а в случае, предусмотренном </w:t>
      </w:r>
      <w:hyperlink r:id="rId36"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указанного Федерального закона, - копии иного охранного документа и паспорта объекта культурного наследия (при его наличии).</w:t>
      </w:r>
    </w:p>
    <w:p w:rsidR="00F57A32" w:rsidRPr="00F57A32" w:rsidRDefault="00F57A32" w:rsidP="00F57A32">
      <w:pPr>
        <w:spacing w:after="0" w:line="240" w:lineRule="auto"/>
        <w:jc w:val="both"/>
        <w:rPr>
          <w:rFonts w:ascii="Times New Roman" w:eastAsia="Times New Roman" w:hAnsi="Times New Roman" w:cs="Times New Roman"/>
        </w:rPr>
      </w:pPr>
      <w:bookmarkStart w:id="5" w:name="Par7"/>
      <w:bookmarkEnd w:id="5"/>
      <w:r w:rsidRPr="00F57A32">
        <w:rPr>
          <w:rFonts w:ascii="Times New Roman" w:eastAsia="Times New Roman" w:hAnsi="Times New Roman" w:cs="Times New Roman"/>
        </w:rPr>
        <w:t xml:space="preserve">4.2.3. </w:t>
      </w:r>
      <w:proofErr w:type="gramStart"/>
      <w:r w:rsidRPr="00F57A32">
        <w:rPr>
          <w:rFonts w:ascii="Times New Roman" w:eastAsia="Times New Roman" w:hAnsi="Times New Roman" w:cs="Times New Roman"/>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7"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w:t>
      </w:r>
      <w:proofErr w:type="gramEnd"/>
      <w:r w:rsidRPr="00F57A32">
        <w:rPr>
          <w:rFonts w:ascii="Times New Roman" w:eastAsia="Times New Roman" w:hAnsi="Times New Roman" w:cs="Times New Roman"/>
        </w:rPr>
        <w:t xml:space="preserve">) народов Российской Федерации», а при отсутствии данного охранного обязательства - требований иного охранного документа, предусмотренного </w:t>
      </w:r>
      <w:hyperlink r:id="rId38"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указанного Федерального закона.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4.2.4. </w:t>
      </w:r>
      <w:proofErr w:type="gramStart"/>
      <w:r w:rsidRPr="00F57A32">
        <w:rPr>
          <w:rFonts w:ascii="Times New Roman" w:eastAsia="Times New Roman" w:hAnsi="Times New Roman" w:cs="Times New Roman"/>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9" w:history="1">
        <w:r w:rsidRPr="00F57A32">
          <w:rPr>
            <w:rFonts w:ascii="Times New Roman" w:eastAsia="Times New Roman" w:hAnsi="Times New Roman" w:cs="Times New Roman"/>
          </w:rPr>
          <w:t>статьей 47.6</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w:t>
      </w:r>
      <w:proofErr w:type="gramEnd"/>
      <w:r w:rsidRPr="00F57A32">
        <w:rPr>
          <w:rFonts w:ascii="Times New Roman" w:eastAsia="Times New Roman" w:hAnsi="Times New Roman" w:cs="Times New Roman"/>
        </w:rPr>
        <w:t xml:space="preserve"> Федерации», а при отсутствии данного охранного обязательства - с иным охранным документом, предусмотренным </w:t>
      </w:r>
      <w:hyperlink r:id="rId40" w:history="1">
        <w:r w:rsidRPr="00F57A32">
          <w:rPr>
            <w:rFonts w:ascii="Times New Roman" w:eastAsia="Times New Roman" w:hAnsi="Times New Roman" w:cs="Times New Roman"/>
          </w:rPr>
          <w:t>пунктом 8 статьи 48</w:t>
        </w:r>
      </w:hyperlink>
      <w:r w:rsidRPr="00F57A32">
        <w:rPr>
          <w:rFonts w:ascii="Times New Roman" w:eastAsia="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4.2.5. </w:t>
      </w:r>
      <w:proofErr w:type="gramStart"/>
      <w:r w:rsidRPr="00F57A32">
        <w:rPr>
          <w:rFonts w:ascii="Times New Roman" w:eastAsia="Times New Roman" w:hAnsi="Times New Roman" w:cs="Times New Roman"/>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1"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F57A32">
        <w:rPr>
          <w:rFonts w:ascii="Times New Roman" w:eastAsia="Times New Roman" w:hAnsi="Times New Roman" w:cs="Times New Roman"/>
        </w:rPr>
        <w:t xml:space="preserve"> представляется согласованная в порядке, установленном Федеральным </w:t>
      </w:r>
      <w:hyperlink r:id="rId42"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орган по управлению муниципальным имуществом указанная проектная документация представляется: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w:t>
      </w:r>
      <w:r w:rsidRPr="00F57A32">
        <w:rPr>
          <w:rFonts w:ascii="Times New Roman" w:eastAsia="Times New Roman" w:hAnsi="Times New Roman" w:cs="Times New Roman"/>
        </w:rPr>
        <w:lastRenderedPageBreak/>
        <w:t>соответствующим договором купли-продажи, до выполнения победителем конкурса условий конкурса.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Кроме указанного в </w:t>
      </w:r>
      <w:hyperlink w:anchor="Par7" w:history="1">
        <w:r w:rsidRPr="00F57A32">
          <w:rPr>
            <w:rFonts w:ascii="Times New Roman" w:eastAsia="Times New Roman" w:hAnsi="Times New Roman" w:cs="Times New Roman"/>
          </w:rPr>
          <w:t>пункте 4.2.3</w:t>
        </w:r>
      </w:hyperlink>
      <w:r w:rsidRPr="00F57A32">
        <w:rPr>
          <w:rFonts w:ascii="Times New Roman" w:eastAsia="Times New Roman" w:hAnsi="Times New Roman" w:cs="Times New Roman"/>
        </w:rPr>
        <w:t xml:space="preserve"> настоящего Положения существенного условия такой договор должен содержать следующие существенные условия:</w:t>
      </w:r>
    </w:p>
    <w:p w:rsidR="00F57A32" w:rsidRPr="00F57A32" w:rsidRDefault="00F57A32" w:rsidP="00F57A32">
      <w:pPr>
        <w:spacing w:after="0" w:line="240" w:lineRule="auto"/>
        <w:jc w:val="both"/>
        <w:rPr>
          <w:rFonts w:ascii="Times New Roman" w:eastAsia="Times New Roman" w:hAnsi="Times New Roman" w:cs="Times New Roman"/>
        </w:rPr>
      </w:pPr>
      <w:bookmarkStart w:id="6" w:name="Par19"/>
      <w:bookmarkEnd w:id="6"/>
      <w:r w:rsidRPr="00F57A32">
        <w:rPr>
          <w:rFonts w:ascii="Times New Roman" w:eastAsia="Times New Roman" w:hAnsi="Times New Roman" w:cs="Times New Roman"/>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F57A32" w:rsidRPr="00F57A32" w:rsidRDefault="00F57A32" w:rsidP="00F57A32">
      <w:pPr>
        <w:spacing w:after="0" w:line="240" w:lineRule="auto"/>
        <w:jc w:val="both"/>
        <w:rPr>
          <w:rFonts w:ascii="Times New Roman" w:eastAsia="Times New Roman" w:hAnsi="Times New Roman" w:cs="Times New Roman"/>
        </w:rPr>
      </w:pPr>
      <w:bookmarkStart w:id="7" w:name="Par20"/>
      <w:bookmarkEnd w:id="7"/>
      <w:r w:rsidRPr="00F57A32">
        <w:rPr>
          <w:rFonts w:ascii="Times New Roman" w:eastAsia="Times New Roman" w:hAnsi="Times New Roman" w:cs="Times New Roman"/>
        </w:rPr>
        <w:t xml:space="preserve">о расторжении договора купли-продажи в случае нарушения новым собственником объекта культурного наследия предусмотренных </w:t>
      </w:r>
      <w:hyperlink w:anchor="Par7" w:history="1">
        <w:r w:rsidRPr="00F57A32">
          <w:rPr>
            <w:rFonts w:ascii="Times New Roman" w:eastAsia="Times New Roman" w:hAnsi="Times New Roman" w:cs="Times New Roman"/>
          </w:rPr>
          <w:t>пунктом 4.</w:t>
        </w:r>
      </w:hyperlink>
      <w:r w:rsidRPr="00F57A32">
        <w:rPr>
          <w:rFonts w:ascii="Times New Roman" w:eastAsia="Times New Roman" w:hAnsi="Times New Roman" w:cs="Times New Roman"/>
        </w:rPr>
        <w:t xml:space="preserve">2.3. настоящего Положения и (или) </w:t>
      </w:r>
      <w:hyperlink w:anchor="Par19" w:history="1">
        <w:r w:rsidRPr="00F57A32">
          <w:rPr>
            <w:rFonts w:ascii="Times New Roman" w:eastAsia="Times New Roman" w:hAnsi="Times New Roman" w:cs="Times New Roman"/>
          </w:rPr>
          <w:t>абзацем десятым</w:t>
        </w:r>
      </w:hyperlink>
      <w:r w:rsidRPr="00F57A32">
        <w:rPr>
          <w:rFonts w:ascii="Times New Roman" w:eastAsia="Times New Roman" w:hAnsi="Times New Roman" w:cs="Times New Roman"/>
        </w:rPr>
        <w:t xml:space="preserve"> настоящего пункта существенных условий договора.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20" w:history="1">
        <w:r w:rsidRPr="00F57A32">
          <w:rPr>
            <w:rFonts w:ascii="Times New Roman" w:eastAsia="Times New Roman" w:hAnsi="Times New Roman" w:cs="Times New Roman"/>
          </w:rPr>
          <w:t>абзаце одиннадцатом</w:t>
        </w:r>
      </w:hyperlink>
      <w:r w:rsidRPr="00F57A32">
        <w:rPr>
          <w:rFonts w:ascii="Times New Roman" w:eastAsia="Times New Roman" w:hAnsi="Times New Roman" w:cs="Times New Roman"/>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4.2.6. Срок выполнения условий конкурса не должен превышать семь лет.</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4.3. Особенности приватизации объектов социально-культурного и коммунально-бытового назначения.</w:t>
      </w:r>
    </w:p>
    <w:p w:rsidR="00F57A32" w:rsidRPr="00F57A32" w:rsidRDefault="00F57A32" w:rsidP="00F57A32">
      <w:pPr>
        <w:spacing w:after="0" w:line="240" w:lineRule="auto"/>
        <w:jc w:val="both"/>
        <w:rPr>
          <w:rFonts w:ascii="Times New Roman" w:eastAsia="Times New Roman" w:hAnsi="Times New Roman" w:cs="Times New Roman"/>
        </w:rPr>
      </w:pPr>
      <w:bookmarkStart w:id="8" w:name="Par4"/>
      <w:bookmarkEnd w:id="8"/>
      <w:r w:rsidRPr="00F57A32">
        <w:rPr>
          <w:rFonts w:ascii="Times New Roman" w:eastAsia="Times New Roman" w:hAnsi="Times New Roman" w:cs="Times New Roman"/>
        </w:rPr>
        <w:t xml:space="preserve">4.3.1.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F57A32">
        <w:rPr>
          <w:rFonts w:ascii="Times New Roman" w:eastAsia="Times New Roman" w:hAnsi="Times New Roman" w:cs="Times New Roman"/>
        </w:rPr>
        <w:t>используемых</w:t>
      </w:r>
      <w:proofErr w:type="gramEnd"/>
      <w:r w:rsidRPr="00F57A32">
        <w:rPr>
          <w:rFonts w:ascii="Times New Roman" w:eastAsia="Times New Roman" w:hAnsi="Times New Roman" w:cs="Times New Roman"/>
        </w:rPr>
        <w:t xml:space="preserve"> по назначению: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здравоохранения, культуры, предназначенных для обслуживания жителей соответствующего поселения;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социальной инфраструктуры для детей;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жилищного фонда и объектов его инфраструктуры;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объектов транспорта и энергетики, предназначенных для обслуживания жителей соответствующего поселения.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3"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24 июля 1998 года №124-ФЗ "Об основных гарантиях прав ребенка в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4.3.2. Указанное в </w:t>
      </w:r>
      <w:hyperlink w:anchor="Par4" w:history="1">
        <w:r w:rsidRPr="00F57A32">
          <w:rPr>
            <w:rFonts w:ascii="Times New Roman" w:eastAsia="Times New Roman" w:hAnsi="Times New Roman" w:cs="Times New Roman"/>
          </w:rPr>
          <w:t>пункте 4.3.1</w:t>
        </w:r>
      </w:hyperlink>
      <w:r w:rsidRPr="00F57A32">
        <w:rPr>
          <w:rFonts w:ascii="Times New Roman" w:eastAsia="Times New Roman" w:hAnsi="Times New Roman" w:cs="Times New Roman"/>
        </w:rPr>
        <w:t xml:space="preserve">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44" w:history="1">
        <w:r w:rsidRPr="00F57A32">
          <w:rPr>
            <w:rFonts w:ascii="Times New Roman" w:eastAsia="Times New Roman" w:hAnsi="Times New Roman" w:cs="Times New Roman"/>
          </w:rPr>
          <w:t>статьей 30.1</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4.4.3. </w:t>
      </w:r>
      <w:proofErr w:type="gramStart"/>
      <w:r w:rsidRPr="00F57A32">
        <w:rPr>
          <w:rFonts w:ascii="Times New Roman" w:eastAsia="Times New Roman" w:hAnsi="Times New Roman" w:cs="Times New Roman"/>
        </w:rPr>
        <w:t xml:space="preserve">Условием эксплуатационных обязательств в отношении указанного в </w:t>
      </w:r>
      <w:hyperlink w:anchor="Par3" w:history="1">
        <w:r w:rsidRPr="00F57A32">
          <w:rPr>
            <w:rFonts w:ascii="Times New Roman" w:eastAsia="Times New Roman" w:hAnsi="Times New Roman" w:cs="Times New Roman"/>
          </w:rPr>
          <w:t>пункте 4.4.1</w:t>
        </w:r>
      </w:hyperlink>
      <w:r w:rsidRPr="00F57A32">
        <w:rPr>
          <w:rFonts w:ascii="Times New Roman" w:eastAsia="Times New Roman" w:hAnsi="Times New Roman" w:cs="Times New Roman"/>
        </w:rPr>
        <w:t xml:space="preserve"> настоящего Положения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F57A32" w:rsidRPr="00F57A32" w:rsidRDefault="00F57A32" w:rsidP="00F57A32">
      <w:pPr>
        <w:spacing w:after="0" w:line="240" w:lineRule="auto"/>
        <w:jc w:val="both"/>
        <w:rPr>
          <w:rFonts w:ascii="Times New Roman" w:eastAsia="Times New Roman" w:hAnsi="Times New Roman" w:cs="Times New Roman"/>
        </w:rPr>
      </w:pPr>
      <w:bookmarkStart w:id="9" w:name="Par6"/>
      <w:bookmarkEnd w:id="9"/>
      <w:r w:rsidRPr="00F57A32">
        <w:rPr>
          <w:rFonts w:ascii="Times New Roman" w:eastAsia="Times New Roman" w:hAnsi="Times New Roman" w:cs="Times New Roman"/>
        </w:rPr>
        <w:t>4.4.4. Условия инвестиционных обязательств определяются в отношении: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1) объектов электросетевого хозяйства утвержденной в соответствии с положениями Федерального </w:t>
      </w:r>
      <w:hyperlink r:id="rId45"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26 марта 2003 года № 35-ФЗ "Об электроэнергетике" инвестиционной программой субъекта электроэнергетики;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6"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27 июля 2010 года № 190-ФЗ "О теплоснабжении" инвестиционной программой организации, осуществляющей регулируемые виды деятельности в сфере теплоснабжения;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7" w:history="1">
        <w:r w:rsidRPr="00F57A32">
          <w:rPr>
            <w:rFonts w:ascii="Times New Roman" w:eastAsia="Times New Roman" w:hAnsi="Times New Roman" w:cs="Times New Roman"/>
          </w:rPr>
          <w:t>закона</w:t>
        </w:r>
      </w:hyperlink>
      <w:r w:rsidRPr="00F57A32">
        <w:rPr>
          <w:rFonts w:ascii="Times New Roman" w:eastAsia="Times New Roman" w:hAnsi="Times New Roman" w:cs="Times New Roman"/>
        </w:rPr>
        <w:t xml:space="preserve"> от 7 декабря 2011 года № 416-ФЗ «О водоснабжении и водоотведении» инвестиционной программой организации, осуществляющей горячее водоснабжение.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4.4.5.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4.5. Особенности приватизации объектов концессионного соглашения.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Законом о приватизации, с учетом особенностей, установленных </w:t>
      </w:r>
      <w:hyperlink w:anchor="Par4" w:history="1">
        <w:r w:rsidRPr="00F57A32">
          <w:rPr>
            <w:rFonts w:ascii="Times New Roman" w:eastAsia="Times New Roman" w:hAnsi="Times New Roman" w:cs="Times New Roman"/>
          </w:rPr>
          <w:t>пунктами 4.5.2</w:t>
        </w:r>
      </w:hyperlink>
      <w:r w:rsidRPr="00F57A32">
        <w:rPr>
          <w:rFonts w:ascii="Times New Roman" w:eastAsia="Times New Roman" w:hAnsi="Times New Roman" w:cs="Times New Roman"/>
        </w:rPr>
        <w:t xml:space="preserve"> – 4.5.</w:t>
      </w:r>
      <w:hyperlink w:anchor="Par7" w:history="1">
        <w:r w:rsidRPr="00F57A32">
          <w:rPr>
            <w:rFonts w:ascii="Times New Roman" w:eastAsia="Times New Roman" w:hAnsi="Times New Roman" w:cs="Times New Roman"/>
          </w:rPr>
          <w:t xml:space="preserve">5 настоящего </w:t>
        </w:r>
      </w:hyperlink>
      <w:r w:rsidRPr="00F57A32">
        <w:rPr>
          <w:rFonts w:ascii="Times New Roman" w:eastAsia="Times New Roman" w:hAnsi="Times New Roman" w:cs="Times New Roman"/>
        </w:rPr>
        <w:t>Положения.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4.5.2. В случае включения имущества, входящего в состав объекта концессионного соглашения, в </w:t>
      </w:r>
      <w:hyperlink r:id="rId48" w:history="1">
        <w:r w:rsidRPr="00F57A32">
          <w:rPr>
            <w:rFonts w:ascii="Times New Roman" w:eastAsia="Times New Roman" w:hAnsi="Times New Roman" w:cs="Times New Roman"/>
          </w:rPr>
          <w:t>прогнозный план</w:t>
        </w:r>
      </w:hyperlink>
      <w:r w:rsidRPr="00F57A32">
        <w:rPr>
          <w:rFonts w:ascii="Times New Roman" w:eastAsia="Times New Roman" w:hAnsi="Times New Roman" w:cs="Times New Roman"/>
        </w:rPr>
        <w:t xml:space="preserve">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4.5.3. Стоимость имущества принимается равной его рыночной стоимости, определенной в соответствии с </w:t>
      </w:r>
      <w:hyperlink r:id="rId49" w:history="1">
        <w:r w:rsidRPr="00F57A32">
          <w:rPr>
            <w:rFonts w:ascii="Times New Roman" w:eastAsia="Times New Roman" w:hAnsi="Times New Roman" w:cs="Times New Roman"/>
          </w:rPr>
          <w:t>законодательством</w:t>
        </w:r>
      </w:hyperlink>
      <w:r w:rsidRPr="00F57A32">
        <w:rPr>
          <w:rFonts w:ascii="Times New Roman" w:eastAsia="Times New Roman" w:hAnsi="Times New Roman" w:cs="Times New Roman"/>
        </w:rPr>
        <w:t xml:space="preserve"> Российской Федерации об оценочной деятельности.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4.5.4. В течение тридцати календарных дней </w:t>
      </w:r>
      <w:proofErr w:type="gramStart"/>
      <w:r w:rsidRPr="00F57A32">
        <w:rPr>
          <w:rFonts w:ascii="Times New Roman" w:eastAsia="Times New Roman" w:hAnsi="Times New Roman" w:cs="Times New Roman"/>
        </w:rPr>
        <w:t>с даты принятия</w:t>
      </w:r>
      <w:proofErr w:type="gramEnd"/>
      <w:r w:rsidRPr="00F57A32">
        <w:rPr>
          <w:rFonts w:ascii="Times New Roman" w:eastAsia="Times New Roman" w:hAnsi="Times New Roman" w:cs="Times New Roman"/>
        </w:rPr>
        <w:t xml:space="preserve"> решения об условиях приватизации имущества в порядке, установленном Законом о приватизации,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4.5.5. </w:t>
      </w:r>
      <w:proofErr w:type="gramStart"/>
      <w:r w:rsidRPr="00F57A32">
        <w:rPr>
          <w:rFonts w:ascii="Times New Roman" w:eastAsia="Times New Roman" w:hAnsi="Times New Roman" w:cs="Times New Roman"/>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F57A32">
        <w:rPr>
          <w:rFonts w:ascii="Times New Roman" w:eastAsia="Times New Roman" w:hAnsi="Times New Roman" w:cs="Times New Roman"/>
        </w:rPr>
        <w:t xml:space="preserve"> наступает позднее.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4.5.6. Уступка преимущественного права на приобретение имущества не допускается.</w:t>
      </w:r>
    </w:p>
    <w:p w:rsidR="00F57A32" w:rsidRPr="00F57A32" w:rsidRDefault="00F57A32" w:rsidP="00F57A32">
      <w:pPr>
        <w:spacing w:after="0" w:line="240" w:lineRule="auto"/>
        <w:jc w:val="both"/>
        <w:rPr>
          <w:rFonts w:ascii="Times New Roman" w:eastAsia="Times New Roman" w:hAnsi="Times New Roman" w:cs="Times New Roman"/>
          <w:b/>
        </w:rPr>
      </w:pPr>
      <w:r w:rsidRPr="00F57A32">
        <w:rPr>
          <w:rFonts w:ascii="Times New Roman" w:eastAsia="Times New Roman" w:hAnsi="Times New Roman" w:cs="Times New Roman"/>
          <w:b/>
        </w:rPr>
        <w:t>4.6. Особенности приватизации муниципального имущества, арендуемого субъектами малого и среднего предпринимательства.</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Приватизация муниципального имущества, арендуемого субъектами малого и среднего предпринимательства, производится в соответствии с требованиями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w:t>
      </w:r>
      <w:proofErr w:type="gramEnd"/>
      <w:r w:rsidRPr="00F57A32">
        <w:rPr>
          <w:rFonts w:ascii="Times New Roman" w:eastAsia="Times New Roman" w:hAnsi="Times New Roman" w:cs="Times New Roman"/>
        </w:rPr>
        <w:t xml:space="preserve"> Федерального закона  «О развитии малого и среднего предпринимательства в Российской Федерации» от 24.07.2007 года № 209 – ФЗ. </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4.7. Обременения приватизируемого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4.7.1.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4.7.2. Ограничениями могут являться: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иные обязанности, предусмотренные федеральным законом или в установленном им порядке.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беспрепятственный доступ, проход, проезд;</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возможность размещения межевых, геодезических и иных знаков;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4.7.5. Переход прав на муниципальное имущество, обремененное публичным сервитутом, не влечет за собой прекращение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Предусмотренные пунктом 4.7.2 настоящего Положения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указанное лицо может быть </w:t>
      </w:r>
      <w:proofErr w:type="gramStart"/>
      <w:r w:rsidRPr="00F57A32">
        <w:rPr>
          <w:rFonts w:ascii="Times New Roman" w:eastAsia="Times New Roman" w:hAnsi="Times New Roman" w:cs="Times New Roman"/>
        </w:rPr>
        <w:t>обязано</w:t>
      </w:r>
      <w:proofErr w:type="gramEnd"/>
      <w:r w:rsidRPr="00F57A32">
        <w:rPr>
          <w:rFonts w:ascii="Times New Roman" w:eastAsia="Times New Roman" w:hAnsi="Times New Roman" w:cs="Times New Roman"/>
        </w:rPr>
        <w:t xml:space="preserve"> исполнить в натуре условия обременения, в том числе публичного сервитута;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4.7.7. Обременение, в том числе публичный сервитут, может быть прекращено или их условия могут быть изменены в случае: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отсутствия или изменения государственного либо общественного интереса в обременении, в том числе в публичном сервитуте;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невозможности или существенного затруднения использования имущества по его прямому назначению.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4.7.8.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F57A32" w:rsidRPr="00F57A32" w:rsidRDefault="00F57A32" w:rsidP="00F57A32">
      <w:pPr>
        <w:spacing w:after="0" w:line="240" w:lineRule="auto"/>
        <w:jc w:val="both"/>
        <w:outlineLvl w:val="0"/>
        <w:rPr>
          <w:rFonts w:ascii="Times New Roman" w:eastAsia="Times New Roman" w:hAnsi="Times New Roman" w:cs="Times New Roman"/>
          <w:b/>
          <w:bCs/>
        </w:rPr>
      </w:pPr>
      <w:r w:rsidRPr="00F57A32">
        <w:rPr>
          <w:rFonts w:ascii="Times New Roman" w:eastAsia="Times New Roman" w:hAnsi="Times New Roman" w:cs="Times New Roman"/>
          <w:b/>
          <w:bCs/>
        </w:rPr>
        <w:t>4.8. Оформление сделок купли-продажи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4.8.1. Продажа муниципального имущества оформляется договором купли-продажи.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4.8.2. Обязательными условиями договора купли-продажи муниципального имущества являются:</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w:t>
      </w:r>
      <w:r w:rsidRPr="00F57A32">
        <w:rPr>
          <w:rFonts w:ascii="Times New Roman" w:eastAsia="Times New Roman" w:hAnsi="Times New Roman" w:cs="Times New Roman"/>
        </w:rPr>
        <w:lastRenderedPageBreak/>
        <w:t>соответствии с Законом о приватизации порядок и срок передачи  муниципального имущества в собственность покупателя; форма и сроки платежа за приобретенное имущество;</w:t>
      </w:r>
      <w:proofErr w:type="gramEnd"/>
      <w:r w:rsidRPr="00F57A32">
        <w:rPr>
          <w:rFonts w:ascii="Times New Roman" w:eastAsia="Times New Roman" w:hAnsi="Times New Roman" w:cs="Times New Roman"/>
        </w:rPr>
        <w:t xml:space="preserve"> условия, в соответствии с которыми указанное имущество было приобретено покупателем;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иные условия, установленные сторонами такого договора по взаимному соглашению.</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4.8.5.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57A32" w:rsidRPr="00F57A32" w:rsidRDefault="00F57A32" w:rsidP="00F57A32">
      <w:pPr>
        <w:spacing w:after="0" w:line="240" w:lineRule="auto"/>
        <w:jc w:val="both"/>
        <w:outlineLvl w:val="1"/>
        <w:rPr>
          <w:rFonts w:ascii="Times New Roman" w:eastAsia="Times New Roman" w:hAnsi="Times New Roman" w:cs="Times New Roman"/>
          <w:b/>
          <w:bCs/>
        </w:rPr>
      </w:pPr>
      <w:r w:rsidRPr="00F57A32">
        <w:rPr>
          <w:rFonts w:ascii="Times New Roman" w:eastAsia="Times New Roman" w:hAnsi="Times New Roman" w:cs="Times New Roman"/>
          <w:b/>
          <w:bCs/>
        </w:rPr>
        <w:t>4.9. Проведение продажи муниципального имущества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4.9.1. Продажа муниципального имущества способами, установленными </w:t>
      </w:r>
      <w:hyperlink r:id="rId50" w:history="1">
        <w:r w:rsidRPr="00F57A32">
          <w:rPr>
            <w:rFonts w:ascii="Times New Roman" w:eastAsia="Times New Roman" w:hAnsi="Times New Roman" w:cs="Times New Roman"/>
          </w:rPr>
          <w:t>статьями 18</w:t>
        </w:r>
      </w:hyperlink>
      <w:r w:rsidRPr="00F57A32">
        <w:rPr>
          <w:rFonts w:ascii="Times New Roman" w:eastAsia="Times New Roman" w:hAnsi="Times New Roman" w:cs="Times New Roman"/>
        </w:rPr>
        <w:t xml:space="preserve"> - </w:t>
      </w:r>
      <w:hyperlink r:id="rId51" w:history="1">
        <w:r w:rsidRPr="00F57A32">
          <w:rPr>
            <w:rFonts w:ascii="Times New Roman" w:eastAsia="Times New Roman" w:hAnsi="Times New Roman" w:cs="Times New Roman"/>
          </w:rPr>
          <w:t>20</w:t>
        </w:r>
      </w:hyperlink>
      <w:r w:rsidRPr="00F57A32">
        <w:rPr>
          <w:rFonts w:ascii="Times New Roman" w:eastAsia="Times New Roman" w:hAnsi="Times New Roman" w:cs="Times New Roman"/>
        </w:rPr>
        <w:t xml:space="preserve">, </w:t>
      </w:r>
      <w:hyperlink r:id="rId52" w:history="1">
        <w:r w:rsidRPr="00F57A32">
          <w:rPr>
            <w:rFonts w:ascii="Times New Roman" w:eastAsia="Times New Roman" w:hAnsi="Times New Roman" w:cs="Times New Roman"/>
          </w:rPr>
          <w:t>23</w:t>
        </w:r>
      </w:hyperlink>
      <w:r w:rsidRPr="00F57A32">
        <w:rPr>
          <w:rFonts w:ascii="Times New Roman" w:eastAsia="Times New Roman" w:hAnsi="Times New Roman" w:cs="Times New Roman"/>
        </w:rPr>
        <w:t xml:space="preserve">, </w:t>
      </w:r>
      <w:hyperlink r:id="rId53" w:history="1">
        <w:r w:rsidRPr="00F57A32">
          <w:rPr>
            <w:rFonts w:ascii="Times New Roman" w:eastAsia="Times New Roman" w:hAnsi="Times New Roman" w:cs="Times New Roman"/>
          </w:rPr>
          <w:t>24</w:t>
        </w:r>
      </w:hyperlink>
      <w:r w:rsidRPr="00F57A32">
        <w:rPr>
          <w:rFonts w:ascii="Times New Roman" w:eastAsia="Times New Roman" w:hAnsi="Times New Roman" w:cs="Times New Roman"/>
        </w:rPr>
        <w:t xml:space="preserve"> Закона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F57A32">
        <w:rPr>
          <w:rFonts w:ascii="Times New Roman" w:eastAsia="Times New Roman" w:hAnsi="Times New Roman" w:cs="Times New Roman"/>
        </w:rPr>
        <w:t xml:space="preserve">Оператор электронной площадки, электронная площадка, порядок ее функционирования должны соответствовать </w:t>
      </w:r>
      <w:hyperlink r:id="rId54" w:history="1">
        <w:r w:rsidRPr="00F57A32">
          <w:rPr>
            <w:rFonts w:ascii="Times New Roman" w:eastAsia="Times New Roman" w:hAnsi="Times New Roman" w:cs="Times New Roman"/>
          </w:rPr>
          <w:t>единым требованиям</w:t>
        </w:r>
      </w:hyperlink>
      <w:r w:rsidRPr="00F57A32">
        <w:rPr>
          <w:rFonts w:ascii="Times New Roman" w:eastAsia="Times New Roman" w:hAnsi="Times New Roman" w:cs="Times New Roman"/>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56" w:history="1">
        <w:r w:rsidRPr="00F57A32">
          <w:rPr>
            <w:rFonts w:ascii="Times New Roman" w:eastAsia="Times New Roman" w:hAnsi="Times New Roman" w:cs="Times New Roman"/>
          </w:rPr>
          <w:t>дополнительным требованиям</w:t>
        </w:r>
      </w:hyperlink>
      <w:r w:rsidRPr="00F57A32">
        <w:rPr>
          <w:rFonts w:ascii="Times New Roman" w:eastAsia="Times New Roman" w:hAnsi="Times New Roman" w:cs="Times New Roman"/>
        </w:rPr>
        <w:t xml:space="preserve"> к операторам электронных площадок и функционированию электронных площадок</w:t>
      </w:r>
      <w:proofErr w:type="gramEnd"/>
      <w:r w:rsidRPr="00F57A32">
        <w:rPr>
          <w:rFonts w:ascii="Times New Roman" w:eastAsia="Times New Roman" w:hAnsi="Times New Roman" w:cs="Times New Roman"/>
        </w:rPr>
        <w:t xml:space="preserve">, установленным Правительством Российской Федерации в соответствии с </w:t>
      </w:r>
      <w:hyperlink r:id="rId57" w:history="1">
        <w:r w:rsidRPr="00F57A32">
          <w:rPr>
            <w:rFonts w:ascii="Times New Roman" w:eastAsia="Times New Roman" w:hAnsi="Times New Roman" w:cs="Times New Roman"/>
          </w:rPr>
          <w:t>подпунктом 8.2 пункта 1 статьи 6</w:t>
        </w:r>
      </w:hyperlink>
      <w:r w:rsidRPr="00F57A32">
        <w:rPr>
          <w:rFonts w:ascii="Times New Roman" w:eastAsia="Times New Roman" w:hAnsi="Times New Roman" w:cs="Times New Roman"/>
        </w:rPr>
        <w:t xml:space="preserve"> Закона о приватизации. В случае</w:t>
      </w:r>
      <w:proofErr w:type="gramStart"/>
      <w:r w:rsidRPr="00F57A32">
        <w:rPr>
          <w:rFonts w:ascii="Times New Roman" w:eastAsia="Times New Roman" w:hAnsi="Times New Roman" w:cs="Times New Roman"/>
        </w:rPr>
        <w:t>,</w:t>
      </w:r>
      <w:proofErr w:type="gramEnd"/>
      <w:r w:rsidRPr="00F57A32">
        <w:rPr>
          <w:rFonts w:ascii="Times New Roman" w:eastAsia="Times New Roman" w:hAnsi="Times New Roman" w:cs="Times New Roman"/>
        </w:rPr>
        <w:t xml:space="preserve"> если юридическое лицо, действующее по договору с собственником имущества, включено в </w:t>
      </w:r>
      <w:hyperlink r:id="rId58" w:history="1">
        <w:r w:rsidRPr="00F57A32">
          <w:rPr>
            <w:rFonts w:ascii="Times New Roman" w:eastAsia="Times New Roman" w:hAnsi="Times New Roman" w:cs="Times New Roman"/>
          </w:rPr>
          <w:t>перечень</w:t>
        </w:r>
      </w:hyperlink>
      <w:r w:rsidRPr="00F57A32">
        <w:rPr>
          <w:rFonts w:ascii="Times New Roman" w:eastAsia="Times New Roman" w:hAnsi="Times New Roman" w:cs="Times New Roman"/>
        </w:rPr>
        <w:t xml:space="preserve"> операторов электронных площадок, утвержденный Правительством Российской Федерации в соответствии с Федеральным </w:t>
      </w:r>
      <w:hyperlink r:id="rId59" w:history="1">
        <w:r w:rsidRPr="00F57A32">
          <w:rPr>
            <w:rFonts w:ascii="Times New Roman" w:eastAsia="Times New Roman" w:hAnsi="Times New Roman" w:cs="Times New Roman"/>
          </w:rPr>
          <w:t>законом</w:t>
        </w:r>
      </w:hyperlink>
      <w:r w:rsidRPr="00F57A32">
        <w:rPr>
          <w:rFonts w:ascii="Times New Roman" w:eastAsia="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60" w:history="1">
        <w:r w:rsidRPr="00F57A32">
          <w:rPr>
            <w:rFonts w:ascii="Times New Roman" w:eastAsia="Times New Roman" w:hAnsi="Times New Roman" w:cs="Times New Roman"/>
          </w:rPr>
          <w:t>подпунктом 8.2 пункта 1 статьи 6</w:t>
        </w:r>
      </w:hyperlink>
      <w:r w:rsidRPr="00F57A32">
        <w:rPr>
          <w:rFonts w:ascii="Times New Roman" w:eastAsia="Times New Roman" w:hAnsi="Times New Roman" w:cs="Times New Roman"/>
        </w:rPr>
        <w:t xml:space="preserve"> Закона о приватизации, привлечение иного оператора электронной площадки не требуется.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4.9.4. При проведении продажи в электронной форме оператор электронной площадки обеспечивает:</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свободный и бесплатный доступ к информации о проведении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возможность представления претендентами заявок и прилагаемых к ним документов в форме электронных документов;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1" w:history="1">
        <w:r w:rsidRPr="00F57A32">
          <w:rPr>
            <w:rFonts w:ascii="Times New Roman" w:eastAsia="Times New Roman" w:hAnsi="Times New Roman" w:cs="Times New Roman"/>
          </w:rPr>
          <w:t>порядке</w:t>
        </w:r>
      </w:hyperlink>
      <w:r w:rsidRPr="00F57A32">
        <w:rPr>
          <w:rFonts w:ascii="Times New Roman" w:eastAsia="Times New Roman" w:hAnsi="Times New Roman" w:cs="Times New Roman"/>
        </w:rPr>
        <w:t xml:space="preserve"> средств защиты информации;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4.9.5. Запрещается взимать с участников продажи в электронной форме не предусмотренную Законом о приватизации дополнительную плату.</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4.9.6. Размещение информационного сообщения о проведении продажи в электронной форме осуществляется в порядке, установленном </w:t>
      </w:r>
      <w:hyperlink r:id="rId62"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proofErr w:type="gramStart"/>
      <w:r w:rsidRPr="00F57A32">
        <w:rPr>
          <w:rFonts w:ascii="Times New Roman" w:eastAsia="Times New Roman" w:hAnsi="Times New Roman" w:cs="Times New Roman"/>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63" w:history="1">
        <w:r w:rsidRPr="00F57A32">
          <w:rPr>
            <w:rFonts w:ascii="Times New Roman" w:eastAsia="Times New Roman" w:hAnsi="Times New Roman" w:cs="Times New Roman"/>
          </w:rPr>
          <w:t>статьей 15</w:t>
        </w:r>
      </w:hyperlink>
      <w:r w:rsidRPr="00F57A32">
        <w:rPr>
          <w:rFonts w:ascii="Times New Roman" w:eastAsia="Times New Roman" w:hAnsi="Times New Roman" w:cs="Times New Roman"/>
        </w:rPr>
        <w:t xml:space="preserve">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муниципального имущества и иные позволяющие его индивидуализировать сведения (спецификация лота);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начальная цена, величина повышения начальной цены ("шаг аукциона") - в случае проведения продажи на аукционе;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о приватизации ("шаг аукциона"), - в случае продажи посредством публичного предложения;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 последнее предложение о цене муниципального имущества и время его поступления в режиме реального времени.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4.9.10. В случае проведения продажи муниципального имущества без объявления цены его начальная цена не указывается.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1) наименование имущества и иные позволяющие его индивидуализировать сведения (спецификация лота);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2) цена сделки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3) имя физического лица или наименование юридического лица - победителя торгов.</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4.9.12. Результаты процедуры проведения продажи в электронной форме оформляются протоколом.</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4.9.13. </w:t>
      </w:r>
      <w:hyperlink r:id="rId64" w:history="1">
        <w:r w:rsidRPr="00F57A32">
          <w:rPr>
            <w:rFonts w:ascii="Times New Roman" w:eastAsia="Times New Roman" w:hAnsi="Times New Roman" w:cs="Times New Roman"/>
          </w:rPr>
          <w:t>Дополнительные требования</w:t>
        </w:r>
      </w:hyperlink>
      <w:r w:rsidRPr="00F57A32">
        <w:rPr>
          <w:rFonts w:ascii="Times New Roman" w:eastAsia="Times New Roman" w:hAnsi="Times New Roman" w:cs="Times New Roman"/>
        </w:rPr>
        <w:t xml:space="preserve"> к операторам электронных площадок и функционированию электронных площадок </w:t>
      </w:r>
      <w:proofErr w:type="gramStart"/>
      <w:r w:rsidRPr="00F57A32">
        <w:rPr>
          <w:rFonts w:ascii="Times New Roman" w:eastAsia="Times New Roman" w:hAnsi="Times New Roman" w:cs="Times New Roman"/>
        </w:rPr>
        <w:t>предусматривают</w:t>
      </w:r>
      <w:proofErr w:type="gramEnd"/>
      <w:r w:rsidRPr="00F57A32">
        <w:rPr>
          <w:rFonts w:ascii="Times New Roman" w:eastAsia="Times New Roman" w:hAnsi="Times New Roman" w:cs="Times New Roman"/>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lastRenderedPageBreak/>
        <w:t xml:space="preserve">4.9.14. </w:t>
      </w:r>
      <w:hyperlink r:id="rId65" w:history="1">
        <w:r w:rsidRPr="00F57A32">
          <w:rPr>
            <w:rFonts w:ascii="Times New Roman" w:eastAsia="Times New Roman" w:hAnsi="Times New Roman" w:cs="Times New Roman"/>
          </w:rPr>
          <w:t>Порядок</w:t>
        </w:r>
      </w:hyperlink>
      <w:r w:rsidRPr="00F57A32">
        <w:rPr>
          <w:rFonts w:ascii="Times New Roman" w:eastAsia="Times New Roman" w:hAnsi="Times New Roman" w:cs="Times New Roman"/>
        </w:rPr>
        <w:t xml:space="preserve"> организации и проведения продажи в электронной форме устанавливается Правительством Российской Федерации.</w:t>
      </w:r>
    </w:p>
    <w:p w:rsidR="00F57A32" w:rsidRPr="00F57A32" w:rsidRDefault="00F57A32" w:rsidP="00F57A32">
      <w:pPr>
        <w:spacing w:after="0" w:line="240" w:lineRule="auto"/>
        <w:rPr>
          <w:rFonts w:ascii="Times New Roman" w:eastAsia="Times New Roman" w:hAnsi="Times New Roman" w:cs="Times New Roman"/>
        </w:rPr>
      </w:pPr>
    </w:p>
    <w:p w:rsidR="00F57A32" w:rsidRPr="00F57A32" w:rsidRDefault="00F57A32" w:rsidP="00F57A32">
      <w:pPr>
        <w:spacing w:after="0" w:line="240" w:lineRule="auto"/>
        <w:jc w:val="center"/>
        <w:outlineLvl w:val="0"/>
        <w:rPr>
          <w:rFonts w:ascii="Times New Roman" w:eastAsia="Times New Roman" w:hAnsi="Times New Roman" w:cs="Times New Roman"/>
          <w:b/>
          <w:bCs/>
        </w:rPr>
      </w:pPr>
      <w:r w:rsidRPr="00F57A32">
        <w:rPr>
          <w:rFonts w:ascii="Times New Roman" w:eastAsia="Times New Roman" w:hAnsi="Times New Roman" w:cs="Times New Roman"/>
          <w:b/>
          <w:bCs/>
        </w:rPr>
        <w:t>5. Оплата и распределение денежных средств от  продажи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5.2. Решение о предоставлении рассрочки может быть принято в случае приватизации муниципального имущества в соответствии со </w:t>
      </w:r>
      <w:hyperlink r:id="rId66" w:history="1">
        <w:r w:rsidRPr="00F57A32">
          <w:rPr>
            <w:rFonts w:ascii="Times New Roman" w:eastAsia="Times New Roman" w:hAnsi="Times New Roman" w:cs="Times New Roman"/>
          </w:rPr>
          <w:t>статьей 24</w:t>
        </w:r>
      </w:hyperlink>
      <w:r w:rsidRPr="00F57A32">
        <w:rPr>
          <w:rFonts w:ascii="Times New Roman" w:eastAsia="Times New Roman" w:hAnsi="Times New Roman" w:cs="Times New Roman"/>
        </w:rPr>
        <w:t xml:space="preserve"> Закона о приватизации.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7" w:history="1">
        <w:r w:rsidRPr="00F57A32">
          <w:rPr>
            <w:rFonts w:ascii="Times New Roman" w:eastAsia="Times New Roman" w:hAnsi="Times New Roman" w:cs="Times New Roman"/>
          </w:rPr>
          <w:t>ключевой</w:t>
        </w:r>
      </w:hyperlink>
      <w:r w:rsidRPr="00F57A32">
        <w:rPr>
          <w:rFonts w:ascii="Times New Roman" w:eastAsia="Times New Roman" w:hAnsi="Times New Roman" w:cs="Times New Roman"/>
        </w:rPr>
        <w:t xml:space="preserve"> ставки Банка России, действующей на дату размещения на официальном сайте в сети "Интернет" объявления о продаже.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Начисленные проценты перечисляются в порядке, установленном Бюджетным </w:t>
      </w:r>
      <w:hyperlink r:id="rId68" w:history="1">
        <w:r w:rsidRPr="00F57A32">
          <w:rPr>
            <w:rFonts w:ascii="Times New Roman" w:eastAsia="Times New Roman" w:hAnsi="Times New Roman" w:cs="Times New Roman"/>
          </w:rPr>
          <w:t>кодексом</w:t>
        </w:r>
      </w:hyperlink>
      <w:r w:rsidRPr="00F57A32">
        <w:rPr>
          <w:rFonts w:ascii="Times New Roman" w:eastAsia="Times New Roman" w:hAnsi="Times New Roman" w:cs="Times New Roman"/>
        </w:rPr>
        <w:t xml:space="preserve"> Российской Федерации.</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Покупатель вправе оплатить приобретаемое муниципальное имущество досрочно.</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69" w:history="1">
        <w:r w:rsidRPr="00F57A32">
          <w:rPr>
            <w:rFonts w:ascii="Times New Roman" w:eastAsia="Times New Roman" w:hAnsi="Times New Roman" w:cs="Times New Roman"/>
          </w:rPr>
          <w:t>пункта 3 статьи 32</w:t>
        </w:r>
      </w:hyperlink>
      <w:r w:rsidRPr="00F57A32">
        <w:rPr>
          <w:rFonts w:ascii="Times New Roman" w:eastAsia="Times New Roman" w:hAnsi="Times New Roman" w:cs="Times New Roman"/>
        </w:rPr>
        <w:t xml:space="preserve"> Закона о приватизации не распространяются.</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F57A32">
        <w:rPr>
          <w:rFonts w:ascii="Times New Roman" w:eastAsia="Times New Roman" w:hAnsi="Times New Roman" w:cs="Times New Roman"/>
        </w:rPr>
        <w:t>с даты заключения</w:t>
      </w:r>
      <w:proofErr w:type="gramEnd"/>
      <w:r w:rsidRPr="00F57A32">
        <w:rPr>
          <w:rFonts w:ascii="Times New Roman" w:eastAsia="Times New Roman" w:hAnsi="Times New Roman" w:cs="Times New Roman"/>
        </w:rPr>
        <w:t xml:space="preserve"> договора.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5.6.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F57A32" w:rsidRPr="00F57A32" w:rsidRDefault="00F57A32" w:rsidP="00F57A32">
      <w:pPr>
        <w:spacing w:after="0" w:line="240" w:lineRule="auto"/>
        <w:jc w:val="both"/>
        <w:rPr>
          <w:rFonts w:ascii="Times New Roman" w:eastAsia="Times New Roman" w:hAnsi="Times New Roman" w:cs="Times New Roman"/>
        </w:rPr>
      </w:pPr>
      <w:r w:rsidRPr="00F57A32">
        <w:rPr>
          <w:rFonts w:ascii="Times New Roman" w:eastAsia="Times New Roman" w:hAnsi="Times New Roman" w:cs="Times New Roman"/>
        </w:rPr>
        <w:t>С покупателя могут быть взысканы также убытки, причиненные неисполнением договора купли-продажи.</w:t>
      </w:r>
    </w:p>
    <w:p w:rsidR="00AF6890" w:rsidRPr="00AF6890" w:rsidRDefault="00F57A32" w:rsidP="00F57A32">
      <w:pPr>
        <w:pStyle w:val="a3"/>
        <w:rPr>
          <w:rFonts w:ascii="Times New Roman" w:hAnsi="Times New Roman" w:cs="Times New Roman"/>
          <w:sz w:val="28"/>
          <w:szCs w:val="28"/>
        </w:rPr>
      </w:pPr>
      <w:r w:rsidRPr="00B7095C">
        <w:rPr>
          <w:rFonts w:ascii="Times New Roman" w:hAnsi="Times New Roman" w:cs="Times New Roman"/>
          <w:b/>
          <w:sz w:val="28"/>
          <w:szCs w:val="28"/>
        </w:rPr>
        <w:t xml:space="preserve"> </w:t>
      </w:r>
    </w:p>
    <w:p w:rsidR="0031184B" w:rsidRDefault="0031184B" w:rsidP="0031184B">
      <w:pPr>
        <w:pStyle w:val="a3"/>
        <w:ind w:left="360"/>
        <w:jc w:val="right"/>
        <w:rPr>
          <w:rFonts w:ascii="Times New Roman" w:hAnsi="Times New Roman" w:cs="Times New Roman"/>
          <w:sz w:val="28"/>
          <w:szCs w:val="28"/>
        </w:rPr>
      </w:pPr>
    </w:p>
    <w:sectPr w:rsidR="0031184B" w:rsidSect="00145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4BC"/>
    <w:multiLevelType w:val="hybridMultilevel"/>
    <w:tmpl w:val="DF926CD0"/>
    <w:lvl w:ilvl="0" w:tplc="9B9C1598">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C43F3F"/>
    <w:multiLevelType w:val="hybridMultilevel"/>
    <w:tmpl w:val="3752BF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9D7520"/>
    <w:multiLevelType w:val="hybridMultilevel"/>
    <w:tmpl w:val="1EB0AA2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2540C1"/>
    <w:multiLevelType w:val="hybridMultilevel"/>
    <w:tmpl w:val="BE4E5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62233B"/>
    <w:multiLevelType w:val="hybridMultilevel"/>
    <w:tmpl w:val="480E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B0CAA"/>
    <w:multiLevelType w:val="hybridMultilevel"/>
    <w:tmpl w:val="87FAE25C"/>
    <w:lvl w:ilvl="0" w:tplc="0FD47F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1A153D4D"/>
    <w:multiLevelType w:val="hybridMultilevel"/>
    <w:tmpl w:val="337453D6"/>
    <w:lvl w:ilvl="0" w:tplc="1372659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55B76"/>
    <w:multiLevelType w:val="hybridMultilevel"/>
    <w:tmpl w:val="C6DED6C8"/>
    <w:lvl w:ilvl="0" w:tplc="3A4E2E2A">
      <w:start w:val="1"/>
      <w:numFmt w:val="decimal"/>
      <w:lvlText w:val="%1."/>
      <w:lvlJc w:val="left"/>
      <w:pPr>
        <w:ind w:left="360" w:hanging="360"/>
      </w:pPr>
      <w:rPr>
        <w:rFonts w:hint="default"/>
        <w:b w:val="0"/>
      </w:rPr>
    </w:lvl>
    <w:lvl w:ilvl="1" w:tplc="04190019" w:tentative="1">
      <w:start w:val="1"/>
      <w:numFmt w:val="lowerLetter"/>
      <w:lvlText w:val="%2."/>
      <w:lvlJc w:val="left"/>
      <w:pPr>
        <w:ind w:left="916" w:hanging="360"/>
      </w:pPr>
    </w:lvl>
    <w:lvl w:ilvl="2" w:tplc="0419001B" w:tentative="1">
      <w:start w:val="1"/>
      <w:numFmt w:val="lowerRoman"/>
      <w:lvlText w:val="%3."/>
      <w:lvlJc w:val="right"/>
      <w:pPr>
        <w:ind w:left="1636" w:hanging="180"/>
      </w:pPr>
    </w:lvl>
    <w:lvl w:ilvl="3" w:tplc="0419000F" w:tentative="1">
      <w:start w:val="1"/>
      <w:numFmt w:val="decimal"/>
      <w:lvlText w:val="%4."/>
      <w:lvlJc w:val="left"/>
      <w:pPr>
        <w:ind w:left="2356" w:hanging="360"/>
      </w:pPr>
    </w:lvl>
    <w:lvl w:ilvl="4" w:tplc="04190019" w:tentative="1">
      <w:start w:val="1"/>
      <w:numFmt w:val="lowerLetter"/>
      <w:lvlText w:val="%5."/>
      <w:lvlJc w:val="left"/>
      <w:pPr>
        <w:ind w:left="3076" w:hanging="360"/>
      </w:pPr>
    </w:lvl>
    <w:lvl w:ilvl="5" w:tplc="0419001B" w:tentative="1">
      <w:start w:val="1"/>
      <w:numFmt w:val="lowerRoman"/>
      <w:lvlText w:val="%6."/>
      <w:lvlJc w:val="right"/>
      <w:pPr>
        <w:ind w:left="3796" w:hanging="180"/>
      </w:pPr>
    </w:lvl>
    <w:lvl w:ilvl="6" w:tplc="0419000F" w:tentative="1">
      <w:start w:val="1"/>
      <w:numFmt w:val="decimal"/>
      <w:lvlText w:val="%7."/>
      <w:lvlJc w:val="left"/>
      <w:pPr>
        <w:ind w:left="4516" w:hanging="360"/>
      </w:pPr>
    </w:lvl>
    <w:lvl w:ilvl="7" w:tplc="04190019" w:tentative="1">
      <w:start w:val="1"/>
      <w:numFmt w:val="lowerLetter"/>
      <w:lvlText w:val="%8."/>
      <w:lvlJc w:val="left"/>
      <w:pPr>
        <w:ind w:left="5236" w:hanging="360"/>
      </w:pPr>
    </w:lvl>
    <w:lvl w:ilvl="8" w:tplc="0419001B" w:tentative="1">
      <w:start w:val="1"/>
      <w:numFmt w:val="lowerRoman"/>
      <w:lvlText w:val="%9."/>
      <w:lvlJc w:val="right"/>
      <w:pPr>
        <w:ind w:left="5956" w:hanging="180"/>
      </w:pPr>
    </w:lvl>
  </w:abstractNum>
  <w:abstractNum w:abstractNumId="8">
    <w:nsid w:val="239F3D1D"/>
    <w:multiLevelType w:val="hybridMultilevel"/>
    <w:tmpl w:val="91D076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C301C"/>
    <w:multiLevelType w:val="multilevel"/>
    <w:tmpl w:val="1E8644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11">
    <w:nsid w:val="3E267ABB"/>
    <w:multiLevelType w:val="hybridMultilevel"/>
    <w:tmpl w:val="1298A700"/>
    <w:lvl w:ilvl="0" w:tplc="A1166E1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630B3E"/>
    <w:multiLevelType w:val="hybridMultilevel"/>
    <w:tmpl w:val="3F44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03AD3"/>
    <w:multiLevelType w:val="multilevel"/>
    <w:tmpl w:val="9F3E905C"/>
    <w:lvl w:ilvl="0">
      <w:start w:val="1"/>
      <w:numFmt w:val="decimal"/>
      <w:lvlText w:val="%1."/>
      <w:lvlJc w:val="left"/>
      <w:pPr>
        <w:ind w:left="36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EB48B5"/>
    <w:multiLevelType w:val="multilevel"/>
    <w:tmpl w:val="1E8644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0238D5"/>
    <w:multiLevelType w:val="multilevel"/>
    <w:tmpl w:val="FCDA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5DC1CB5"/>
    <w:multiLevelType w:val="hybridMultilevel"/>
    <w:tmpl w:val="967C9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90505"/>
    <w:multiLevelType w:val="multilevel"/>
    <w:tmpl w:val="8854688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A65ACF"/>
    <w:multiLevelType w:val="multilevel"/>
    <w:tmpl w:val="03AAE6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6A4D1E"/>
    <w:multiLevelType w:val="multilevel"/>
    <w:tmpl w:val="6AAA5D8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E24B59"/>
    <w:multiLevelType w:val="hybridMultilevel"/>
    <w:tmpl w:val="556C806A"/>
    <w:lvl w:ilvl="0" w:tplc="D6DE8862">
      <w:start w:val="3"/>
      <w:numFmt w:val="decimal"/>
      <w:lvlText w:val="%1."/>
      <w:lvlJc w:val="left"/>
      <w:pPr>
        <w:ind w:left="502" w:hanging="360"/>
      </w:pPr>
      <w:rPr>
        <w:rFonts w:eastAsiaTheme="minorEastAsia"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253DE"/>
    <w:multiLevelType w:val="hybridMultilevel"/>
    <w:tmpl w:val="116CC434"/>
    <w:lvl w:ilvl="0" w:tplc="785E1D50">
      <w:start w:val="1"/>
      <w:numFmt w:val="decimal"/>
      <w:lvlText w:val="%1."/>
      <w:lvlJc w:val="left"/>
      <w:pPr>
        <w:ind w:left="1407" w:hanging="84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222DEC"/>
    <w:multiLevelType w:val="hybridMultilevel"/>
    <w:tmpl w:val="8AEE3662"/>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3B82BB5"/>
    <w:multiLevelType w:val="multilevel"/>
    <w:tmpl w:val="D86650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E2A56FF"/>
    <w:multiLevelType w:val="hybridMultilevel"/>
    <w:tmpl w:val="F740FC7A"/>
    <w:lvl w:ilvl="0" w:tplc="EC1685F2">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7"/>
  </w:num>
  <w:num w:numId="7">
    <w:abstractNumId w:val="0"/>
  </w:num>
  <w:num w:numId="8">
    <w:abstractNumId w:val="13"/>
  </w:num>
  <w:num w:numId="9">
    <w:abstractNumId w:val="17"/>
  </w:num>
  <w:num w:numId="10">
    <w:abstractNumId w:val="6"/>
  </w:num>
  <w:num w:numId="11">
    <w:abstractNumId w:val="19"/>
  </w:num>
  <w:num w:numId="12">
    <w:abstractNumId w:val="18"/>
  </w:num>
  <w:num w:numId="13">
    <w:abstractNumId w:val="9"/>
  </w:num>
  <w:num w:numId="14">
    <w:abstractNumId w:val="4"/>
  </w:num>
  <w:num w:numId="15">
    <w:abstractNumId w:val="14"/>
  </w:num>
  <w:num w:numId="16">
    <w:abstractNumId w:val="3"/>
  </w:num>
  <w:num w:numId="17">
    <w:abstractNumId w:val="8"/>
  </w:num>
  <w:num w:numId="18">
    <w:abstractNumId w:val="20"/>
  </w:num>
  <w:num w:numId="19">
    <w:abstractNumId w:val="23"/>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E6"/>
    <w:rsid w:val="000324D1"/>
    <w:rsid w:val="00064E4A"/>
    <w:rsid w:val="00071B6C"/>
    <w:rsid w:val="00072607"/>
    <w:rsid w:val="000C2389"/>
    <w:rsid w:val="000D4AC9"/>
    <w:rsid w:val="000D5495"/>
    <w:rsid w:val="000E5189"/>
    <w:rsid w:val="000F442A"/>
    <w:rsid w:val="00106F3E"/>
    <w:rsid w:val="00115DBA"/>
    <w:rsid w:val="0012507A"/>
    <w:rsid w:val="00135562"/>
    <w:rsid w:val="0014593F"/>
    <w:rsid w:val="00145C94"/>
    <w:rsid w:val="00167665"/>
    <w:rsid w:val="001B0858"/>
    <w:rsid w:val="001C0DEF"/>
    <w:rsid w:val="001D0C0E"/>
    <w:rsid w:val="001E4AAE"/>
    <w:rsid w:val="00202D7D"/>
    <w:rsid w:val="00223731"/>
    <w:rsid w:val="00270980"/>
    <w:rsid w:val="00273EE8"/>
    <w:rsid w:val="00292C39"/>
    <w:rsid w:val="002D7FC4"/>
    <w:rsid w:val="00300FDC"/>
    <w:rsid w:val="0030728F"/>
    <w:rsid w:val="0031184B"/>
    <w:rsid w:val="00325055"/>
    <w:rsid w:val="00331D76"/>
    <w:rsid w:val="00350EA3"/>
    <w:rsid w:val="00363B31"/>
    <w:rsid w:val="00370E72"/>
    <w:rsid w:val="003912F0"/>
    <w:rsid w:val="003A5ADA"/>
    <w:rsid w:val="003E061D"/>
    <w:rsid w:val="0040668F"/>
    <w:rsid w:val="0041570B"/>
    <w:rsid w:val="00473F65"/>
    <w:rsid w:val="00492C08"/>
    <w:rsid w:val="004A307B"/>
    <w:rsid w:val="004D4793"/>
    <w:rsid w:val="004E27E8"/>
    <w:rsid w:val="00524022"/>
    <w:rsid w:val="00531E33"/>
    <w:rsid w:val="00577EC8"/>
    <w:rsid w:val="00584576"/>
    <w:rsid w:val="005873C1"/>
    <w:rsid w:val="00591748"/>
    <w:rsid w:val="005A1ADE"/>
    <w:rsid w:val="005C4951"/>
    <w:rsid w:val="005D1AAB"/>
    <w:rsid w:val="005D1D0F"/>
    <w:rsid w:val="005D2FA4"/>
    <w:rsid w:val="005E1466"/>
    <w:rsid w:val="006020F9"/>
    <w:rsid w:val="00646C87"/>
    <w:rsid w:val="006836D6"/>
    <w:rsid w:val="006A757E"/>
    <w:rsid w:val="006B4AA2"/>
    <w:rsid w:val="006C313F"/>
    <w:rsid w:val="006D77CB"/>
    <w:rsid w:val="006E4578"/>
    <w:rsid w:val="006F2156"/>
    <w:rsid w:val="0070011D"/>
    <w:rsid w:val="0074453E"/>
    <w:rsid w:val="007574FF"/>
    <w:rsid w:val="00764C40"/>
    <w:rsid w:val="00766B8B"/>
    <w:rsid w:val="00767654"/>
    <w:rsid w:val="00786AF9"/>
    <w:rsid w:val="007A102B"/>
    <w:rsid w:val="007D75C0"/>
    <w:rsid w:val="008269E8"/>
    <w:rsid w:val="00887E57"/>
    <w:rsid w:val="008B01B2"/>
    <w:rsid w:val="008B1D2D"/>
    <w:rsid w:val="008C2C81"/>
    <w:rsid w:val="008D4419"/>
    <w:rsid w:val="008D51B4"/>
    <w:rsid w:val="008E3D11"/>
    <w:rsid w:val="008E7BF4"/>
    <w:rsid w:val="00904B67"/>
    <w:rsid w:val="009270AC"/>
    <w:rsid w:val="009469A6"/>
    <w:rsid w:val="00984C47"/>
    <w:rsid w:val="00997916"/>
    <w:rsid w:val="00997EB1"/>
    <w:rsid w:val="009B07BB"/>
    <w:rsid w:val="009B5E18"/>
    <w:rsid w:val="009C0394"/>
    <w:rsid w:val="00A65518"/>
    <w:rsid w:val="00A66372"/>
    <w:rsid w:val="00A8533F"/>
    <w:rsid w:val="00A856C8"/>
    <w:rsid w:val="00A921C3"/>
    <w:rsid w:val="00AA17CB"/>
    <w:rsid w:val="00AD58BB"/>
    <w:rsid w:val="00AF00F9"/>
    <w:rsid w:val="00AF6890"/>
    <w:rsid w:val="00B1163C"/>
    <w:rsid w:val="00B419FF"/>
    <w:rsid w:val="00B57237"/>
    <w:rsid w:val="00B7095C"/>
    <w:rsid w:val="00B73467"/>
    <w:rsid w:val="00B76E94"/>
    <w:rsid w:val="00BC40A2"/>
    <w:rsid w:val="00BD3658"/>
    <w:rsid w:val="00BD62F6"/>
    <w:rsid w:val="00BF366B"/>
    <w:rsid w:val="00C0265A"/>
    <w:rsid w:val="00C157E6"/>
    <w:rsid w:val="00C16E83"/>
    <w:rsid w:val="00C20B19"/>
    <w:rsid w:val="00C41B9F"/>
    <w:rsid w:val="00C94D03"/>
    <w:rsid w:val="00CA6247"/>
    <w:rsid w:val="00CE474A"/>
    <w:rsid w:val="00CF0273"/>
    <w:rsid w:val="00D63D7F"/>
    <w:rsid w:val="00D82B53"/>
    <w:rsid w:val="00D96C90"/>
    <w:rsid w:val="00DB2D13"/>
    <w:rsid w:val="00E0205A"/>
    <w:rsid w:val="00E46BA0"/>
    <w:rsid w:val="00E534CB"/>
    <w:rsid w:val="00E7732C"/>
    <w:rsid w:val="00E94177"/>
    <w:rsid w:val="00EB5D4E"/>
    <w:rsid w:val="00EB5EE1"/>
    <w:rsid w:val="00EC4F58"/>
    <w:rsid w:val="00EF06D4"/>
    <w:rsid w:val="00F10B9C"/>
    <w:rsid w:val="00F14328"/>
    <w:rsid w:val="00F15700"/>
    <w:rsid w:val="00F22A53"/>
    <w:rsid w:val="00F330C9"/>
    <w:rsid w:val="00F43428"/>
    <w:rsid w:val="00F57A32"/>
    <w:rsid w:val="00F63ADA"/>
    <w:rsid w:val="00F65486"/>
    <w:rsid w:val="00F7580B"/>
    <w:rsid w:val="00F76D86"/>
    <w:rsid w:val="00FA089E"/>
    <w:rsid w:val="00FA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5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7E6"/>
    <w:pPr>
      <w:spacing w:after="0" w:line="240" w:lineRule="auto"/>
    </w:pPr>
  </w:style>
  <w:style w:type="character" w:customStyle="1" w:styleId="30">
    <w:name w:val="Заголовок 3 Знак"/>
    <w:basedOn w:val="a0"/>
    <w:link w:val="3"/>
    <w:uiPriority w:val="9"/>
    <w:rsid w:val="00C157E6"/>
    <w:rPr>
      <w:rFonts w:ascii="Times New Roman" w:eastAsia="Times New Roman" w:hAnsi="Times New Roman" w:cs="Times New Roman"/>
      <w:b/>
      <w:bCs/>
      <w:sz w:val="27"/>
      <w:szCs w:val="27"/>
    </w:rPr>
  </w:style>
  <w:style w:type="character" w:styleId="a4">
    <w:name w:val="Hyperlink"/>
    <w:basedOn w:val="a0"/>
    <w:uiPriority w:val="99"/>
    <w:semiHidden/>
    <w:unhideWhenUsed/>
    <w:rsid w:val="00C157E6"/>
    <w:rPr>
      <w:color w:val="0000FF"/>
      <w:u w:val="single"/>
    </w:rPr>
  </w:style>
  <w:style w:type="table" w:styleId="a5">
    <w:name w:val="Table Grid"/>
    <w:basedOn w:val="a1"/>
    <w:uiPriority w:val="59"/>
    <w:rsid w:val="0033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74FF"/>
    <w:pPr>
      <w:ind w:left="720"/>
      <w:contextualSpacing/>
    </w:pPr>
  </w:style>
  <w:style w:type="character" w:customStyle="1" w:styleId="20">
    <w:name w:val="Заголовок 2 Знак"/>
    <w:basedOn w:val="a0"/>
    <w:link w:val="2"/>
    <w:uiPriority w:val="9"/>
    <w:rsid w:val="00B73467"/>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73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467"/>
    <w:rPr>
      <w:rFonts w:ascii="Tahoma" w:hAnsi="Tahoma" w:cs="Tahoma"/>
      <w:sz w:val="16"/>
      <w:szCs w:val="16"/>
    </w:rPr>
  </w:style>
  <w:style w:type="character" w:customStyle="1" w:styleId="aa">
    <w:name w:val="Колонтитул"/>
    <w:basedOn w:val="a0"/>
    <w:rsid w:val="001B0858"/>
    <w:rPr>
      <w:rFonts w:ascii="Times New Roman" w:hAnsi="Times New Roman" w:cs="Times New Roman"/>
      <w:color w:val="000000"/>
      <w:spacing w:val="0"/>
      <w:w w:val="100"/>
      <w:position w:val="0"/>
      <w:sz w:val="26"/>
      <w:szCs w:val="26"/>
      <w:u w:val="none"/>
      <w:lang w:val="ru-RU"/>
    </w:rPr>
  </w:style>
  <w:style w:type="paragraph" w:customStyle="1" w:styleId="ConsPlusNormal">
    <w:name w:val="ConsPlusNormal"/>
    <w:rsid w:val="001B085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Strong"/>
    <w:basedOn w:val="a0"/>
    <w:qFormat/>
    <w:rsid w:val="00997EB1"/>
    <w:rPr>
      <w:b/>
      <w:bCs/>
    </w:rPr>
  </w:style>
  <w:style w:type="character" w:customStyle="1" w:styleId="comment">
    <w:name w:val="comment"/>
    <w:basedOn w:val="a0"/>
    <w:rsid w:val="00997EB1"/>
  </w:style>
  <w:style w:type="character" w:customStyle="1" w:styleId="apple-converted-space">
    <w:name w:val="apple-converted-space"/>
    <w:basedOn w:val="a0"/>
    <w:rsid w:val="00997EB1"/>
  </w:style>
  <w:style w:type="numbering" w:customStyle="1" w:styleId="1">
    <w:name w:val="Нет списка1"/>
    <w:next w:val="a2"/>
    <w:uiPriority w:val="99"/>
    <w:semiHidden/>
    <w:unhideWhenUsed/>
    <w:rsid w:val="00F57A32"/>
  </w:style>
  <w:style w:type="paragraph" w:customStyle="1" w:styleId="ConsPlusTitle">
    <w:name w:val="ConsPlusTitle"/>
    <w:rsid w:val="00F57A32"/>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5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7E6"/>
    <w:pPr>
      <w:spacing w:after="0" w:line="240" w:lineRule="auto"/>
    </w:pPr>
  </w:style>
  <w:style w:type="character" w:customStyle="1" w:styleId="30">
    <w:name w:val="Заголовок 3 Знак"/>
    <w:basedOn w:val="a0"/>
    <w:link w:val="3"/>
    <w:uiPriority w:val="9"/>
    <w:rsid w:val="00C157E6"/>
    <w:rPr>
      <w:rFonts w:ascii="Times New Roman" w:eastAsia="Times New Roman" w:hAnsi="Times New Roman" w:cs="Times New Roman"/>
      <w:b/>
      <w:bCs/>
      <w:sz w:val="27"/>
      <w:szCs w:val="27"/>
    </w:rPr>
  </w:style>
  <w:style w:type="character" w:styleId="a4">
    <w:name w:val="Hyperlink"/>
    <w:basedOn w:val="a0"/>
    <w:uiPriority w:val="99"/>
    <w:semiHidden/>
    <w:unhideWhenUsed/>
    <w:rsid w:val="00C157E6"/>
    <w:rPr>
      <w:color w:val="0000FF"/>
      <w:u w:val="single"/>
    </w:rPr>
  </w:style>
  <w:style w:type="table" w:styleId="a5">
    <w:name w:val="Table Grid"/>
    <w:basedOn w:val="a1"/>
    <w:uiPriority w:val="59"/>
    <w:rsid w:val="00331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574FF"/>
    <w:pPr>
      <w:ind w:left="720"/>
      <w:contextualSpacing/>
    </w:pPr>
  </w:style>
  <w:style w:type="character" w:customStyle="1" w:styleId="20">
    <w:name w:val="Заголовок 2 Знак"/>
    <w:basedOn w:val="a0"/>
    <w:link w:val="2"/>
    <w:uiPriority w:val="9"/>
    <w:rsid w:val="00B73467"/>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B734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73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467"/>
    <w:rPr>
      <w:rFonts w:ascii="Tahoma" w:hAnsi="Tahoma" w:cs="Tahoma"/>
      <w:sz w:val="16"/>
      <w:szCs w:val="16"/>
    </w:rPr>
  </w:style>
  <w:style w:type="character" w:customStyle="1" w:styleId="aa">
    <w:name w:val="Колонтитул"/>
    <w:basedOn w:val="a0"/>
    <w:rsid w:val="001B0858"/>
    <w:rPr>
      <w:rFonts w:ascii="Times New Roman" w:hAnsi="Times New Roman" w:cs="Times New Roman"/>
      <w:color w:val="000000"/>
      <w:spacing w:val="0"/>
      <w:w w:val="100"/>
      <w:position w:val="0"/>
      <w:sz w:val="26"/>
      <w:szCs w:val="26"/>
      <w:u w:val="none"/>
      <w:lang w:val="ru-RU"/>
    </w:rPr>
  </w:style>
  <w:style w:type="paragraph" w:customStyle="1" w:styleId="ConsPlusNormal">
    <w:name w:val="ConsPlusNormal"/>
    <w:rsid w:val="001B085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Strong"/>
    <w:basedOn w:val="a0"/>
    <w:qFormat/>
    <w:rsid w:val="00997EB1"/>
    <w:rPr>
      <w:b/>
      <w:bCs/>
    </w:rPr>
  </w:style>
  <w:style w:type="character" w:customStyle="1" w:styleId="comment">
    <w:name w:val="comment"/>
    <w:basedOn w:val="a0"/>
    <w:rsid w:val="00997EB1"/>
  </w:style>
  <w:style w:type="character" w:customStyle="1" w:styleId="apple-converted-space">
    <w:name w:val="apple-converted-space"/>
    <w:basedOn w:val="a0"/>
    <w:rsid w:val="00997EB1"/>
  </w:style>
  <w:style w:type="numbering" w:customStyle="1" w:styleId="1">
    <w:name w:val="Нет списка1"/>
    <w:next w:val="a2"/>
    <w:uiPriority w:val="99"/>
    <w:semiHidden/>
    <w:unhideWhenUsed/>
    <w:rsid w:val="00F57A32"/>
  </w:style>
  <w:style w:type="paragraph" w:customStyle="1" w:styleId="ConsPlusTitle">
    <w:name w:val="ConsPlusTitle"/>
    <w:rsid w:val="00F57A3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971">
      <w:bodyDiv w:val="1"/>
      <w:marLeft w:val="0"/>
      <w:marRight w:val="0"/>
      <w:marTop w:val="0"/>
      <w:marBottom w:val="0"/>
      <w:divBdr>
        <w:top w:val="none" w:sz="0" w:space="0" w:color="auto"/>
        <w:left w:val="none" w:sz="0" w:space="0" w:color="auto"/>
        <w:bottom w:val="none" w:sz="0" w:space="0" w:color="auto"/>
        <w:right w:val="none" w:sz="0" w:space="0" w:color="auto"/>
      </w:divBdr>
    </w:div>
    <w:div w:id="397436848">
      <w:bodyDiv w:val="1"/>
      <w:marLeft w:val="0"/>
      <w:marRight w:val="0"/>
      <w:marTop w:val="0"/>
      <w:marBottom w:val="0"/>
      <w:divBdr>
        <w:top w:val="none" w:sz="0" w:space="0" w:color="auto"/>
        <w:left w:val="none" w:sz="0" w:space="0" w:color="auto"/>
        <w:bottom w:val="none" w:sz="0" w:space="0" w:color="auto"/>
        <w:right w:val="none" w:sz="0" w:space="0" w:color="auto"/>
      </w:divBdr>
    </w:div>
    <w:div w:id="834950862">
      <w:bodyDiv w:val="1"/>
      <w:marLeft w:val="0"/>
      <w:marRight w:val="0"/>
      <w:marTop w:val="0"/>
      <w:marBottom w:val="0"/>
      <w:divBdr>
        <w:top w:val="none" w:sz="0" w:space="0" w:color="auto"/>
        <w:left w:val="none" w:sz="0" w:space="0" w:color="auto"/>
        <w:bottom w:val="none" w:sz="0" w:space="0" w:color="auto"/>
        <w:right w:val="none" w:sz="0" w:space="0" w:color="auto"/>
      </w:divBdr>
    </w:div>
    <w:div w:id="1256935820">
      <w:bodyDiv w:val="1"/>
      <w:marLeft w:val="0"/>
      <w:marRight w:val="0"/>
      <w:marTop w:val="0"/>
      <w:marBottom w:val="0"/>
      <w:divBdr>
        <w:top w:val="none" w:sz="0" w:space="0" w:color="auto"/>
        <w:left w:val="none" w:sz="0" w:space="0" w:color="auto"/>
        <w:bottom w:val="none" w:sz="0" w:space="0" w:color="auto"/>
        <w:right w:val="none" w:sz="0" w:space="0" w:color="auto"/>
      </w:divBdr>
    </w:div>
    <w:div w:id="1466042036">
      <w:bodyDiv w:val="1"/>
      <w:marLeft w:val="0"/>
      <w:marRight w:val="0"/>
      <w:marTop w:val="0"/>
      <w:marBottom w:val="0"/>
      <w:divBdr>
        <w:top w:val="none" w:sz="0" w:space="0" w:color="auto"/>
        <w:left w:val="none" w:sz="0" w:space="0" w:color="auto"/>
        <w:bottom w:val="none" w:sz="0" w:space="0" w:color="auto"/>
        <w:right w:val="none" w:sz="0" w:space="0" w:color="auto"/>
      </w:divBdr>
      <w:divsChild>
        <w:div w:id="664405488">
          <w:marLeft w:val="0"/>
          <w:marRight w:val="0"/>
          <w:marTop w:val="0"/>
          <w:marBottom w:val="0"/>
          <w:divBdr>
            <w:top w:val="none" w:sz="0" w:space="0" w:color="auto"/>
            <w:left w:val="none" w:sz="0" w:space="0" w:color="auto"/>
            <w:bottom w:val="none" w:sz="0" w:space="0" w:color="auto"/>
            <w:right w:val="none" w:sz="0" w:space="0" w:color="auto"/>
          </w:divBdr>
        </w:div>
        <w:div w:id="1666980411">
          <w:marLeft w:val="0"/>
          <w:marRight w:val="0"/>
          <w:marTop w:val="0"/>
          <w:marBottom w:val="0"/>
          <w:divBdr>
            <w:top w:val="none" w:sz="0" w:space="0" w:color="auto"/>
            <w:left w:val="none" w:sz="0" w:space="0" w:color="auto"/>
            <w:bottom w:val="none" w:sz="0" w:space="0" w:color="auto"/>
            <w:right w:val="none" w:sz="0" w:space="0" w:color="auto"/>
          </w:divBdr>
        </w:div>
      </w:divsChild>
    </w:div>
    <w:div w:id="1759981390">
      <w:bodyDiv w:val="1"/>
      <w:marLeft w:val="0"/>
      <w:marRight w:val="0"/>
      <w:marTop w:val="0"/>
      <w:marBottom w:val="0"/>
      <w:divBdr>
        <w:top w:val="none" w:sz="0" w:space="0" w:color="auto"/>
        <w:left w:val="none" w:sz="0" w:space="0" w:color="auto"/>
        <w:bottom w:val="none" w:sz="0" w:space="0" w:color="auto"/>
        <w:right w:val="none" w:sz="0" w:space="0" w:color="auto"/>
      </w:divBdr>
    </w:div>
    <w:div w:id="1810366481">
      <w:bodyDiv w:val="1"/>
      <w:marLeft w:val="0"/>
      <w:marRight w:val="0"/>
      <w:marTop w:val="0"/>
      <w:marBottom w:val="0"/>
      <w:divBdr>
        <w:top w:val="none" w:sz="0" w:space="0" w:color="auto"/>
        <w:left w:val="none" w:sz="0" w:space="0" w:color="auto"/>
        <w:bottom w:val="none" w:sz="0" w:space="0" w:color="auto"/>
        <w:right w:val="none" w:sz="0" w:space="0" w:color="auto"/>
      </w:divBdr>
    </w:div>
    <w:div w:id="18807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0740357661C8CDE614BD068F41B223D0B94CD294A3C32571ABF38FB3D26C67FF52E0257B9C3FD5E20BBFB6579F152843247B7BA7F2EB32X0tAM" TargetMode="External"/><Relationship Id="rId18" Type="http://schemas.openxmlformats.org/officeDocument/2006/relationships/hyperlink" Target="consultantplus://offline/ref=D0993157CB253DEFA5C168409681915782B35B18C93CDB4DD692D86B14230CBC4B6E8F8AF8795773EBD7B656E7PEFDG" TargetMode="External"/><Relationship Id="rId26" Type="http://schemas.openxmlformats.org/officeDocument/2006/relationships/hyperlink" Target="consultantplus://offline/ref=82C812ED41210B58AD40B33AFE65A20DCBEF5304AF583D9AA3A6533886C290C15D1A3AB284A93395AE896C58892D044AE73D9A68t6T2K" TargetMode="External"/><Relationship Id="rId39" Type="http://schemas.openxmlformats.org/officeDocument/2006/relationships/hyperlink" Target="consultantplus://offline/ref=06E740BD799D0F9D1DBD5647ECEF2786074A64AEF5ECFB9E2E654B2CDBC583375E7DB123B1BA87327C912ECF597F508F217ADA3A2840HFM" TargetMode="External"/><Relationship Id="rId21" Type="http://schemas.openxmlformats.org/officeDocument/2006/relationships/hyperlink" Target="consultantplus://offline/ref=F0A1F00DC66E0265BBE4B17AFAF7C57571B466BAF7773EC3DA720C1781243C8348162A9AAFB20D4F9BE1BF8C2ACB2ADE31B9225D4935F4E3J9O6G" TargetMode="External"/><Relationship Id="rId34" Type="http://schemas.openxmlformats.org/officeDocument/2006/relationships/hyperlink" Target="consultantplus://offline/ref=06E740BD799D0F9D1DBD5647ECEF2786074A64AEF5ECFB9E2E654B2CDBC583375E7DB123B1BA87327C912ECF597F508F217ADA3A2840HFM" TargetMode="External"/><Relationship Id="rId42" Type="http://schemas.openxmlformats.org/officeDocument/2006/relationships/hyperlink" Target="consultantplus://offline/ref=06E740BD799D0F9D1DBD5647ECEF2786074A64AEF5ECFB9E2E654B2CDBC583374C7DE928B8BC926625CB79C25847H1M" TargetMode="External"/><Relationship Id="rId47" Type="http://schemas.openxmlformats.org/officeDocument/2006/relationships/hyperlink" Target="consultantplus://offline/ref=AFBF716E2559853E5F2791498CABE649A78150D7782F636B6EE93D3B6D65CCE72BA697CBE73C06122608847D2CB2y9M" TargetMode="External"/><Relationship Id="rId50" Type="http://schemas.openxmlformats.org/officeDocument/2006/relationships/hyperlink" Target="consultantplus://offline/ref=8B5D02F9384DB058A00702316B6C74B29BD39B4C128268EC691E3D1F397928235359382C2B42625C4EC6D1B8B96646B4C302D6058249D466rFYFF" TargetMode="External"/><Relationship Id="rId55" Type="http://schemas.openxmlformats.org/officeDocument/2006/relationships/hyperlink" Target="consultantplus://offline/ref=8B5D02F9384DB058A00702316B6C74B29BD39E4B168268EC691E3D1F39792823415960202B4A7E5C46D387E9FCr3YAF" TargetMode="External"/><Relationship Id="rId63" Type="http://schemas.openxmlformats.org/officeDocument/2006/relationships/hyperlink" Target="consultantplus://offline/ref=8B5D02F9384DB058A00702316B6C74B29BD39B4C128268EC691E3D1F39792823535938292B49340D0A9888E9F52D4BBCD51ED60Cr9Y5F" TargetMode="External"/><Relationship Id="rId68" Type="http://schemas.openxmlformats.org/officeDocument/2006/relationships/hyperlink" Target="consultantplus://offline/ref=07A2F2E749C0718F9FEE8A43AE6C2132C60D93143ADBB73F534A078DE161DAA160FFDAB10C073D70374B9F256B7D2DF"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1EECC3887561EF341B4650382AFB60E318980C03E99E2C6A47F28323EF377266762D94FA0865D11DECC6DB3771B3259E31D4DD98K6x6F" TargetMode="External"/><Relationship Id="rId29" Type="http://schemas.openxmlformats.org/officeDocument/2006/relationships/hyperlink" Target="consultantplus://offline/ref=769FF397584A2D7848DB6D41A957CA5B5DF2F860EB6757B1DA3096CC15208C7104BF19B2FE915B0AE1D546F21CFF930804195C2C0BC942A0xAe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DF5A2A4077867C32ACC7940835F65E39BFDC0DB6D7230D1E065188A1270A5A2BF243A094498CF321CB7BD9A956AEA8A08D2DFC1EB0290244g9M" TargetMode="External"/><Relationship Id="rId24" Type="http://schemas.openxmlformats.org/officeDocument/2006/relationships/hyperlink" Target="consultantplus://offline/ref=9C934AB1C19D03AB963BAEB2C1A1EFD528840610F667371707244BD96F3AB06AE71FCDE6027D319CFC97EA87BADCB8B6086C7CB6B7313809YCH8H" TargetMode="External"/><Relationship Id="rId32" Type="http://schemas.openxmlformats.org/officeDocument/2006/relationships/hyperlink" Target="consultantplus://offline/ref=94F8755B67CF126850B22E7BE5980309D4D9309E68049DFE99679BFF2F932E878912BEBCC6E3276C4626D88B6C7AA01414ECA3A44A761EC3X0I5L" TargetMode="External"/><Relationship Id="rId37" Type="http://schemas.openxmlformats.org/officeDocument/2006/relationships/hyperlink" Target="consultantplus://offline/ref=06E740BD799D0F9D1DBD5647ECEF2786074A64AEF5ECFB9E2E654B2CDBC583375E7DB123B1BA87327C912ECF597F508F217ADA3A2840HFM" TargetMode="External"/><Relationship Id="rId40" Type="http://schemas.openxmlformats.org/officeDocument/2006/relationships/hyperlink" Target="consultantplus://offline/ref=06E740BD799D0F9D1DBD5647ECEF2786074A64AEF5ECFB9E2E654B2CDBC583375E7DB122BCB987327C912ECF597F508F217ADA3A2840HFM" TargetMode="External"/><Relationship Id="rId45" Type="http://schemas.openxmlformats.org/officeDocument/2006/relationships/hyperlink" Target="consultantplus://offline/ref=AFBF716E2559853E5F2791498CABE649A78057D37829636B6EE93D3B6D65CCE72BA697CBE73C06122608847D2CB2y9M" TargetMode="External"/><Relationship Id="rId53" Type="http://schemas.openxmlformats.org/officeDocument/2006/relationships/hyperlink" Target="consultantplus://offline/ref=8B5D02F9384DB058A00702316B6C74B29BD39B4C128268EC691E3D1F397928235359382C2B4263584BC6D1B8B96646B4C302D6058249D466rFYFF" TargetMode="External"/><Relationship Id="rId58" Type="http://schemas.openxmlformats.org/officeDocument/2006/relationships/hyperlink" Target="consultantplus://offline/ref=8B5D02F9384DB058A00702316B6C74B29BD1994E188268EC691E3D1F39792823415960202B4A7E5C46D387E9FCr3YAF" TargetMode="External"/><Relationship Id="rId66" Type="http://schemas.openxmlformats.org/officeDocument/2006/relationships/hyperlink" Target="consultantplus://offline/ref=07A2F2E749C0718F9FEE8A43AE6C2132C60C921330D5B73F534A078DE161DAA172FF82BD0C0F20743A5EC9742E810C38635A4C96E43AFDBF7E25F" TargetMode="External"/><Relationship Id="rId5" Type="http://schemas.openxmlformats.org/officeDocument/2006/relationships/settings" Target="settings.xml"/><Relationship Id="rId15" Type="http://schemas.openxmlformats.org/officeDocument/2006/relationships/hyperlink" Target="consultantplus://offline/ref=4A1EECC3887561EF341B4650382AFB60E318980C03E99E2C6A47F28323EF377266762D90FD006E8C4FA3C7877323A0259131D6D5876DC6A6KFxDF" TargetMode="External"/><Relationship Id="rId23" Type="http://schemas.openxmlformats.org/officeDocument/2006/relationships/hyperlink" Target="consultantplus://offline/ref=F0A1F00DC66E0265BBE4B17AFAF7C57571BC69BAF5763EC3DA720C1781243C8348162A9FAFBB5A16D8BFE6DD698027D628A52254J5OEG" TargetMode="External"/><Relationship Id="rId28" Type="http://schemas.openxmlformats.org/officeDocument/2006/relationships/hyperlink" Target="consultantplus://offline/ref=769FF397584A2D7848DB6D41A957CA5B5CF7F061EF6C57B1DA3096CC15208C7104BF19B2FE915A0CECD546F21CFF930804195C2C0BC942A0xAe6K" TargetMode="External"/><Relationship Id="rId36" Type="http://schemas.openxmlformats.org/officeDocument/2006/relationships/hyperlink" Target="consultantplus://offline/ref=06E740BD799D0F9D1DBD5647ECEF2786074A64AEF5ECFB9E2E654B2CDBC583375E7DB122BCB987327C912ECF597F508F217ADA3A2840HFM" TargetMode="External"/><Relationship Id="rId49" Type="http://schemas.openxmlformats.org/officeDocument/2006/relationships/hyperlink" Target="consultantplus://offline/ref=4868A37DAFF88036DDAE55E0A1447C0176A95C137A8315ECA1FCB894F2CD7855C9D2F81D107054CD72ED14094167DD3F16D5EB5BACB882DE0672M" TargetMode="External"/><Relationship Id="rId57" Type="http://schemas.openxmlformats.org/officeDocument/2006/relationships/hyperlink" Target="consultantplus://offline/ref=8B5D02F9384DB058A00702316B6C74B29BD39B4C128268EC691E3D1F39792823535938282D416B081F89D0E4FD3B55B4C302D40D9Dr4Y2F" TargetMode="External"/><Relationship Id="rId61" Type="http://schemas.openxmlformats.org/officeDocument/2006/relationships/hyperlink" Target="consultantplus://offline/ref=8B5D02F9384DB058A00702316B6C74B291D8924D108135E66147311D3E7677345410342D2B42615C4599D4ADA83E4BBCD51CDE139E4BD5r6YEF" TargetMode="External"/><Relationship Id="rId10" Type="http://schemas.openxmlformats.org/officeDocument/2006/relationships/hyperlink" Target="consultantplus://offline/ref=4EDF5A2A4077867C32ACC7940835F65E39BEDD09B4DA230D1E065188A1270A5A2BF243A094498CF521CB7BD9A956AEA8A08D2DFC1EB0290244g9M" TargetMode="External"/><Relationship Id="rId19" Type="http://schemas.openxmlformats.org/officeDocument/2006/relationships/hyperlink" Target="consultantplus://offline/ref=F0A1F00DC66E0265BBE4B17AFAF7C57570B76DBAF4723EC3DA720C1781243C8348162A9AAFB00E4E9FE1BF8C2ACB2ADE31B9225D4935F4E3J9O6G" TargetMode="External"/><Relationship Id="rId31" Type="http://schemas.openxmlformats.org/officeDocument/2006/relationships/hyperlink" Target="consultantplus://offline/ref=94F8755B67CF126850B22E7BE5980309D4DB369A68019DFE99679BFF2F932E878912BEBCC6E326644126D88B6C7AA01414ECA3A44A761EC3X0I5L" TargetMode="External"/><Relationship Id="rId44" Type="http://schemas.openxmlformats.org/officeDocument/2006/relationships/hyperlink" Target="consultantplus://offline/ref=160A7EEF833A4EF9592606BC994FA56E2F89F68110D3ADF9C67F557BFEDCDE97FB052E275DF2028B360DD0D5AE076ED76877685E8BxBj2M" TargetMode="External"/><Relationship Id="rId52" Type="http://schemas.openxmlformats.org/officeDocument/2006/relationships/hyperlink" Target="consultantplus://offline/ref=8B5D02F9384DB058A00702316B6C74B29BD39B4C128268EC691E3D1F39792823535938242B49340D0A9888E9F52D4BBCD51ED60Cr9Y5F" TargetMode="External"/><Relationship Id="rId60" Type="http://schemas.openxmlformats.org/officeDocument/2006/relationships/hyperlink" Target="consultantplus://offline/ref=8B5D02F9384DB058A00702316B6C74B29BD39B4C128268EC691E3D1F39792823535938282D416B081F89D0E4FD3B55B4C302D40D9Dr4Y2F" TargetMode="External"/><Relationship Id="rId65" Type="http://schemas.openxmlformats.org/officeDocument/2006/relationships/hyperlink" Target="consultantplus://offline/ref=8B5D02F9384DB058A00702316B6C74B29BD39F48128968EC691E3D1F397928235359382C2B42605D4EC6D1B8B96646B4C302D6058249D466rFYFF" TargetMode="External"/><Relationship Id="rId4" Type="http://schemas.microsoft.com/office/2007/relationships/stylesWithEffects" Target="stylesWithEffects.xml"/><Relationship Id="rId9" Type="http://schemas.openxmlformats.org/officeDocument/2006/relationships/hyperlink" Target="consultantplus://offline/ref=4EDF5A2A4077867C32ACC7940835F65E39BFDF0DB3DD230D1E065188A1270A5A2BF243A094498EF42ACB7BD9A956AEA8A08D2DFC1EB0290244g9M" TargetMode="External"/><Relationship Id="rId14" Type="http://schemas.openxmlformats.org/officeDocument/2006/relationships/hyperlink" Target="consultantplus://offline/ref=8CB2C637ED857A75CA3E8E90C37410189E69E582969E0181F9A8077B4B53268CF695C95CF2F7D16E94BBAAB89832E8B9B22B4A6747134917F3l2F" TargetMode="External"/><Relationship Id="rId22" Type="http://schemas.openxmlformats.org/officeDocument/2006/relationships/hyperlink" Target="consultantplus://offline/ref=F0A1F00DC66E0265BBE4B17AFAF7C57570B76EBAF1783EC3DA720C1781243C8348162A9AAFB00E4095E1BF8C2ACB2ADE31B9225D4935F4E3J9O6G" TargetMode="External"/><Relationship Id="rId27" Type="http://schemas.openxmlformats.org/officeDocument/2006/relationships/hyperlink" Target="consultantplus://offline/ref=82C812ED41210B58AD40B33AFE65A20DCBEF5304AF583D9AA3A6533886C290C15D1A3AB284A93395AE896C58892D044AE73D9A68t6T2K" TargetMode="External"/><Relationship Id="rId30" Type="http://schemas.openxmlformats.org/officeDocument/2006/relationships/hyperlink" Target="consultantplus://offline/ref=94F8755B67CF126850B22E7BE5980309D4D9309E68049DFE99679BFF2F932E878912BEBCC6E324644726D88B6C7AA01414ECA3A44A761EC3X0I5L" TargetMode="External"/><Relationship Id="rId35" Type="http://schemas.openxmlformats.org/officeDocument/2006/relationships/hyperlink" Target="consultantplus://offline/ref=06E740BD799D0F9D1DBD5647ECEF2786074A64AEF5ECFB9E2E654B2CDBC583375E7DB124B8BB8D622EDE2F931D2D438F2E7AD832370473DA45HAM" TargetMode="External"/><Relationship Id="rId43" Type="http://schemas.openxmlformats.org/officeDocument/2006/relationships/hyperlink" Target="consultantplus://offline/ref=160A7EEF833A4EF9592606BC994FA56E2F8AF38C15D3ADF9C67F557BFEDCDE97FB052E2355FD5D8E231C88D8A91E70DF7E6B6A5Fx8j3M" TargetMode="External"/><Relationship Id="rId48" Type="http://schemas.openxmlformats.org/officeDocument/2006/relationships/hyperlink" Target="consultantplus://offline/ref=4868A37DAFF88036DDAE55E0A1447C0176AA5812748015ECA1FCB894F2CD7855C9D2F81D107054CC7CED14094167DD3F16D5EB5BACB882DE0672M" TargetMode="External"/><Relationship Id="rId56" Type="http://schemas.openxmlformats.org/officeDocument/2006/relationships/hyperlink" Target="consultantplus://offline/ref=8B5D02F9384DB058A00702316B6C74B29BD39F49158E68EC691E3D1F397928235359382C2B42605D4FC6D1B8B96646B4C302D6058249D466rFYFF" TargetMode="External"/><Relationship Id="rId64" Type="http://schemas.openxmlformats.org/officeDocument/2006/relationships/hyperlink" Target="consultantplus://offline/ref=8B5D02F9384DB058A00702316B6C74B29BD39F49158E68EC691E3D1F397928235359382C2B42605D4FC6D1B8B96646B4C302D6058249D466rFYFF" TargetMode="External"/><Relationship Id="rId69" Type="http://schemas.openxmlformats.org/officeDocument/2006/relationships/hyperlink" Target="consultantplus://offline/ref=07A2F2E749C0718F9FEE8A43AE6C2132C60C921330D5B73F534A078DE161DAA172FF82BD0C0F27763B5EC9742E810C38635A4C96E43AFDBF7E25F" TargetMode="External"/><Relationship Id="rId8" Type="http://schemas.openxmlformats.org/officeDocument/2006/relationships/hyperlink" Target="consultantplus://offline/ref=4EDF5A2A4077867C32ACC7940835F65E39BFDC0DB6D7230D1E065188A1270A5A2BF243A094498CF321CB7BD9A956AEA8A08D2DFC1EB0290244g9M" TargetMode="External"/><Relationship Id="rId51" Type="http://schemas.openxmlformats.org/officeDocument/2006/relationships/hyperlink" Target="consultantplus://offline/ref=8B5D02F9384DB058A00702316B6C74B29BD39B4C128268EC691E3D1F397928235359382C2B42625847C6D1B8B96646B4C302D6058249D466rFYFF" TargetMode="External"/><Relationship Id="rId3" Type="http://schemas.openxmlformats.org/officeDocument/2006/relationships/styles" Target="styles.xml"/><Relationship Id="rId12" Type="http://schemas.openxmlformats.org/officeDocument/2006/relationships/hyperlink" Target="consultantplus://offline/ref=4EDF5A2A4077867C32ACC7940835F65E39BFDF0DB3DD230D1E065188A1270A5A2BF243A094498EF42ACB7BD9A956AEA8A08D2DFC1EB0290244g9M" TargetMode="External"/><Relationship Id="rId17" Type="http://schemas.openxmlformats.org/officeDocument/2006/relationships/hyperlink" Target="consultantplus://offline/ref=91AD0905F0BE061E9381B436EED631F4BE2A6F120AEAB6CB1128718ECDE2A28A80CBEBC987A6175943A3AEBA8660E61D6949252F60qC2BF" TargetMode="External"/><Relationship Id="rId25" Type="http://schemas.openxmlformats.org/officeDocument/2006/relationships/hyperlink" Target="consultantplus://offline/ref=7A8079BB22A90FC58189DFFE0FE12EB659DFD5707492A96024B7BCF050FD300048984333D97DFA42DC0D85BD55315924B613AACB911093A9OE4BJ" TargetMode="External"/><Relationship Id="rId33" Type="http://schemas.openxmlformats.org/officeDocument/2006/relationships/hyperlink" Target="consultantplus://offline/ref=06E740BD799D0F9D1DBD5647ECEF2786054069A8F7E4FB9E2E654B2CDBC583375E7DB124B8BB8C6728DE2F931D2D438F2E7AD832370473DA45HAM" TargetMode="External"/><Relationship Id="rId38" Type="http://schemas.openxmlformats.org/officeDocument/2006/relationships/hyperlink" Target="consultantplus://offline/ref=06E740BD799D0F9D1DBD5647ECEF2786074A64AEF5ECFB9E2E654B2CDBC583375E7DB122BCB987327C912ECF597F508F217ADA3A2840HFM" TargetMode="External"/><Relationship Id="rId46" Type="http://schemas.openxmlformats.org/officeDocument/2006/relationships/hyperlink" Target="consultantplus://offline/ref=AFBF716E2559853E5F2791498CABE649A78056DD762D636B6EE93D3B6D65CCE72BA697CBE73C06122608847D2CB2y9M" TargetMode="External"/><Relationship Id="rId59" Type="http://schemas.openxmlformats.org/officeDocument/2006/relationships/hyperlink" Target="consultantplus://offline/ref=8B5D02F9384DB058A00702316B6C74B29BD39E4B168268EC691E3D1F39792823415960202B4A7E5C46D387E9FCr3YAF" TargetMode="External"/><Relationship Id="rId67" Type="http://schemas.openxmlformats.org/officeDocument/2006/relationships/hyperlink" Target="consultantplus://offline/ref=07A2F2E749C0718F9FEE8A43AE6C2132C40C971331D6EA355B130B8FE66E85A475EE82BC0411237821579D247623F" TargetMode="External"/><Relationship Id="rId20" Type="http://schemas.openxmlformats.org/officeDocument/2006/relationships/hyperlink" Target="consultantplus://offline/ref=F0A1F00DC66E0265BBE4B17AFAF7C57571BC69BAF5763EC3DA720C1781243C8348162A99A9BB5A16D8BFE6DD698027D628A52254J5OEG" TargetMode="External"/><Relationship Id="rId41" Type="http://schemas.openxmlformats.org/officeDocument/2006/relationships/hyperlink" Target="consultantplus://offline/ref=06E740BD799D0F9D1DBD5647ECEF2786074A64AEF5ECFB9E2E654B2CDBC583374C7DE928B8BC926625CB79C25847H1M" TargetMode="External"/><Relationship Id="rId54" Type="http://schemas.openxmlformats.org/officeDocument/2006/relationships/hyperlink" Target="consultantplus://offline/ref=8B5D02F9384DB058A00702316B6C74B29BD0924A138268EC691E3D1F397928235359382C2B42605A4DC6D1B8B96646B4C302D6058249D466rFYFF" TargetMode="External"/><Relationship Id="rId62" Type="http://schemas.openxmlformats.org/officeDocument/2006/relationships/hyperlink" Target="consultantplus://offline/ref=8B5D02F9384DB058A00702316B6C74B29BD39B4C128268EC691E3D1F39792823535938292B49340D0A9888E9F52D4BBCD51ED60Cr9Y5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B852-E824-41DC-BA79-E9938A50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12938</Words>
  <Characters>73749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Агашков</cp:lastModifiedBy>
  <cp:revision>24</cp:revision>
  <cp:lastPrinted>2020-04-23T07:30:00Z</cp:lastPrinted>
  <dcterms:created xsi:type="dcterms:W3CDTF">2019-12-24T09:13:00Z</dcterms:created>
  <dcterms:modified xsi:type="dcterms:W3CDTF">2020-05-15T05:27:00Z</dcterms:modified>
</cp:coreProperties>
</file>