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F27A6D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F27A6D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44A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7A6D">
        <w:rPr>
          <w:rFonts w:ascii="Times New Roman" w:hAnsi="Times New Roman" w:cs="Times New Roman"/>
          <w:sz w:val="28"/>
          <w:szCs w:val="28"/>
        </w:rPr>
        <w:t>«30</w:t>
      </w:r>
      <w:r w:rsidR="003E7025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F3E" w:rsidRPr="00106F3E" w:rsidRDefault="00C20B19" w:rsidP="00106F3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</w:t>
      </w:r>
      <w:r w:rsidR="00A742D3" w:rsidRPr="00A742D3">
        <w:rPr>
          <w:rFonts w:ascii="Times New Roman" w:hAnsi="Times New Roman" w:cs="Times New Roman"/>
          <w:b/>
          <w:sz w:val="28"/>
          <w:szCs w:val="28"/>
        </w:rPr>
        <w:t>О с</w:t>
      </w:r>
      <w:r w:rsidR="00A742D3">
        <w:rPr>
          <w:rFonts w:ascii="Times New Roman" w:hAnsi="Times New Roman" w:cs="Times New Roman"/>
          <w:b/>
          <w:sz w:val="28"/>
          <w:szCs w:val="28"/>
        </w:rPr>
        <w:t xml:space="preserve">огласовании изменений в  Устав муниципального </w:t>
      </w:r>
      <w:r w:rsidR="00FF4C7C">
        <w:rPr>
          <w:rFonts w:ascii="Times New Roman" w:hAnsi="Times New Roman" w:cs="Times New Roman"/>
          <w:b/>
          <w:sz w:val="28"/>
          <w:szCs w:val="28"/>
        </w:rPr>
        <w:t>казённого учреждения</w:t>
      </w:r>
      <w:r w:rsidR="00A742D3" w:rsidRPr="00A742D3">
        <w:rPr>
          <w:rFonts w:ascii="Times New Roman" w:hAnsi="Times New Roman" w:cs="Times New Roman"/>
          <w:b/>
          <w:sz w:val="28"/>
          <w:szCs w:val="28"/>
        </w:rPr>
        <w:t xml:space="preserve"> «Содружество»</w:t>
      </w:r>
      <w:r w:rsidR="00FF4C7C">
        <w:rPr>
          <w:rFonts w:ascii="Times New Roman" w:hAnsi="Times New Roman" w:cs="Times New Roman"/>
          <w:b/>
          <w:sz w:val="28"/>
          <w:szCs w:val="28"/>
        </w:rPr>
        <w:t>.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7F0" w:rsidRDefault="002C3DE6" w:rsidP="00A927F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E6">
        <w:rPr>
          <w:rFonts w:ascii="Times New Roman" w:hAnsi="Times New Roman" w:cs="Times New Roman"/>
          <w:sz w:val="28"/>
          <w:szCs w:val="28"/>
        </w:rPr>
        <w:t xml:space="preserve">     Рассмотрев  и  обсудив   проект изменений в  Устав МКУ «Содружество»,  представленный   главой-руководителем   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 поселения  А.А. Кудряшовым</w:t>
      </w:r>
      <w:r w:rsidRPr="002C3DE6">
        <w:rPr>
          <w:rFonts w:ascii="Times New Roman" w:hAnsi="Times New Roman" w:cs="Times New Roman"/>
          <w:sz w:val="28"/>
          <w:szCs w:val="28"/>
        </w:rPr>
        <w:t xml:space="preserve">  для  согласования  в соответствии  со статьей 43 Устава МО ГП «Северомуйское», 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06F3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C3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E6">
        <w:rPr>
          <w:rFonts w:ascii="Times New Roman" w:hAnsi="Times New Roman" w:cs="Times New Roman"/>
          <w:sz w:val="28"/>
          <w:szCs w:val="28"/>
        </w:rPr>
        <w:t>Уставом муниципального  образования городского поселения «Северомуйское», Совет депутатов муниципального образования городс</w:t>
      </w:r>
      <w:r w:rsidR="00A927F0">
        <w:rPr>
          <w:rFonts w:ascii="Times New Roman" w:hAnsi="Times New Roman" w:cs="Times New Roman"/>
          <w:sz w:val="28"/>
          <w:szCs w:val="28"/>
        </w:rPr>
        <w:t>кого поселения  «Северомуйское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»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5C050A" w:rsidRDefault="00A927F0" w:rsidP="00A927F0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27F0">
        <w:rPr>
          <w:rFonts w:ascii="Times New Roman" w:hAnsi="Times New Roman" w:cs="Times New Roman"/>
          <w:sz w:val="28"/>
          <w:szCs w:val="28"/>
        </w:rPr>
        <w:t>Дать согласие главе-руководителю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ГП «Северомуйское» А.А. Кудряшову</w:t>
      </w:r>
      <w:r w:rsidRPr="00A927F0">
        <w:rPr>
          <w:rFonts w:ascii="Times New Roman" w:hAnsi="Times New Roman" w:cs="Times New Roman"/>
          <w:sz w:val="28"/>
          <w:szCs w:val="28"/>
        </w:rPr>
        <w:t xml:space="preserve"> на согласование  изменений в  Устав МКУ «Содружество»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F0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C050A" w:rsidRDefault="00A927F0" w:rsidP="00A927F0">
      <w:pPr>
        <w:suppressAutoHyphens/>
        <w:spacing w:line="360" w:lineRule="exact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050A"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Контроль за</w:t>
      </w:r>
      <w:proofErr w:type="gramEnd"/>
      <w:r w:rsidR="005C050A"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исполнением настоящего решения возложить на главу - руководителя администрации МО ГП «Северомуйское».</w:t>
      </w:r>
    </w:p>
    <w:p w:rsidR="005C050A" w:rsidRPr="00A927F0" w:rsidRDefault="00A927F0" w:rsidP="00A927F0">
      <w:pPr>
        <w:suppressAutoHyphens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3. </w:t>
      </w:r>
      <w:r w:rsidR="005C050A"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Председатель Совета депутатов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 ГП «Северомуйское»                                                     Т.В. Ефимова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1184B" w:rsidRDefault="00A927F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927F0" w:rsidRDefault="00A927F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927F0" w:rsidRDefault="00A927F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A927F0" w:rsidRDefault="00F27A6D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bookmarkStart w:id="0" w:name="_GoBack"/>
      <w:bookmarkEnd w:id="0"/>
      <w:r w:rsidR="00A927F0">
        <w:rPr>
          <w:rFonts w:ascii="Times New Roman" w:hAnsi="Times New Roman" w:cs="Times New Roman"/>
          <w:sz w:val="28"/>
          <w:szCs w:val="28"/>
        </w:rPr>
        <w:t xml:space="preserve"> апреля 2020 года № </w:t>
      </w:r>
    </w:p>
    <w:p w:rsidR="0089296A" w:rsidRDefault="0089296A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9296A" w:rsidRDefault="00210B3C" w:rsidP="0089296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Изложить П</w:t>
      </w:r>
      <w:r w:rsidR="0089296A" w:rsidRPr="0089296A">
        <w:rPr>
          <w:rFonts w:ascii="Times New Roman" w:hAnsi="Times New Roman" w:cs="Times New Roman"/>
          <w:b/>
          <w:sz w:val="28"/>
          <w:szCs w:val="28"/>
        </w:rPr>
        <w:t xml:space="preserve">ункт 3.7. </w:t>
      </w:r>
      <w:r w:rsidR="006B53E7">
        <w:rPr>
          <w:rFonts w:ascii="Times New Roman" w:hAnsi="Times New Roman" w:cs="Times New Roman"/>
          <w:b/>
          <w:sz w:val="28"/>
          <w:szCs w:val="28"/>
        </w:rPr>
        <w:t xml:space="preserve">подпункта 2 </w:t>
      </w:r>
      <w:r w:rsidR="0089296A" w:rsidRPr="0089296A">
        <w:rPr>
          <w:rFonts w:ascii="Times New Roman" w:hAnsi="Times New Roman" w:cs="Times New Roman"/>
          <w:b/>
          <w:sz w:val="28"/>
          <w:szCs w:val="28"/>
        </w:rPr>
        <w:t>Устава</w:t>
      </w:r>
      <w:r w:rsidRPr="00210B3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следующего содержания</w:t>
      </w:r>
      <w:r w:rsidR="0089296A">
        <w:rPr>
          <w:rFonts w:ascii="Times New Roman" w:hAnsi="Times New Roman" w:cs="Times New Roman"/>
          <w:b/>
          <w:sz w:val="28"/>
          <w:szCs w:val="28"/>
        </w:rPr>
        <w:t>:</w:t>
      </w:r>
    </w:p>
    <w:p w:rsidR="00A16F58" w:rsidRDefault="0089296A" w:rsidP="008929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296A">
        <w:rPr>
          <w:rFonts w:ascii="Times New Roman" w:hAnsi="Times New Roman" w:cs="Times New Roman"/>
          <w:sz w:val="28"/>
          <w:szCs w:val="28"/>
        </w:rPr>
        <w:t>- осуществляет хозяйст</w:t>
      </w:r>
      <w:r w:rsidR="006B53E7">
        <w:rPr>
          <w:rFonts w:ascii="Times New Roman" w:hAnsi="Times New Roman" w:cs="Times New Roman"/>
          <w:sz w:val="28"/>
          <w:szCs w:val="28"/>
        </w:rPr>
        <w:t xml:space="preserve">венно-техническое обеспечение </w:t>
      </w:r>
      <w:r w:rsidR="00210B3C">
        <w:rPr>
          <w:rFonts w:ascii="Times New Roman" w:hAnsi="Times New Roman" w:cs="Times New Roman"/>
          <w:sz w:val="28"/>
          <w:szCs w:val="28"/>
        </w:rPr>
        <w:t xml:space="preserve">административных зданий </w:t>
      </w:r>
      <w:r>
        <w:rPr>
          <w:rFonts w:ascii="Times New Roman" w:hAnsi="Times New Roman" w:cs="Times New Roman"/>
          <w:sz w:val="28"/>
          <w:szCs w:val="28"/>
        </w:rPr>
        <w:t>и помещений Администрации</w:t>
      </w:r>
      <w:r w:rsidR="00A16F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6F58">
        <w:rPr>
          <w:rFonts w:ascii="Times New Roman" w:hAnsi="Times New Roman" w:cs="Times New Roman"/>
          <w:sz w:val="28"/>
          <w:szCs w:val="28"/>
        </w:rPr>
        <w:t>Северомуйское»</w:t>
      </w:r>
      <w:r w:rsidR="00210B3C">
        <w:rPr>
          <w:rFonts w:ascii="Times New Roman" w:hAnsi="Times New Roman" w:cs="Times New Roman"/>
          <w:sz w:val="28"/>
          <w:szCs w:val="28"/>
        </w:rPr>
        <w:t xml:space="preserve"> и прилегающих к ним территорий</w:t>
      </w:r>
      <w:r w:rsidR="006B53E7">
        <w:rPr>
          <w:rFonts w:ascii="Times New Roman" w:hAnsi="Times New Roman" w:cs="Times New Roman"/>
          <w:sz w:val="28"/>
          <w:szCs w:val="28"/>
        </w:rPr>
        <w:t>;</w:t>
      </w:r>
    </w:p>
    <w:p w:rsidR="00A16F58" w:rsidRDefault="00A16F58" w:rsidP="008929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53E7" w:rsidRPr="006B53E7" w:rsidRDefault="00A16F58" w:rsidP="006B53E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t>2.</w:t>
      </w:r>
      <w:r w:rsidR="006B53E7" w:rsidRPr="006B53E7">
        <w:rPr>
          <w:rFonts w:ascii="Times New Roman" w:hAnsi="Times New Roman" w:cs="Times New Roman"/>
          <w:b/>
          <w:sz w:val="28"/>
          <w:szCs w:val="28"/>
        </w:rPr>
        <w:t xml:space="preserve"> Дополнить пункт 3.7 Устава  подпунктом 26 следующего содержания: 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- осуществление функций технического заказчика в пределах своих полномочий, а именно: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1) разрабатывает сметную документацию на капитальный ремонт, текущий ремонт объектов транспортной, коммунальной инфраструктуры, находящихся в муниципальной собственности муниципального образования городское поселения «Северомуйское»;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 xml:space="preserve">2) заключает договора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задание на выполнение указанных видов работ, предоставляет лицам, выполняющие инженерные взыскания и (или) осуществляет подготовку проектной документации, строительство, реконструкцию, капитальный ремонт, снос объектов капитального строительства, материалы и </w:t>
      </w:r>
      <w:proofErr w:type="gramStart"/>
      <w:r w:rsidRPr="006B53E7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6B53E7">
        <w:rPr>
          <w:rFonts w:ascii="Times New Roman" w:hAnsi="Times New Roman" w:cs="Times New Roman"/>
          <w:sz w:val="28"/>
          <w:szCs w:val="28"/>
        </w:rPr>
        <w:t xml:space="preserve"> необходимые для выполнения указанных работ;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3) утверждает проектную документацию;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4) подписывает документы необходимые для получения разрешения на ввод объекта капитального строительства в эксплуатацию;</w:t>
      </w:r>
    </w:p>
    <w:p w:rsidR="0089296A" w:rsidRPr="0089296A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5) осуществление иных функций, предусмотренных законодательством о градостроительной деятельности, возлагается на муниципальное казённое учреждение «Содружество»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296A" w:rsidRPr="0089296A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19A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10B3C"/>
    <w:rsid w:val="00223731"/>
    <w:rsid w:val="00270980"/>
    <w:rsid w:val="00273EE8"/>
    <w:rsid w:val="002C3DE6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3E7025"/>
    <w:rsid w:val="003F71B5"/>
    <w:rsid w:val="0040668F"/>
    <w:rsid w:val="0041570B"/>
    <w:rsid w:val="00473F65"/>
    <w:rsid w:val="00492C08"/>
    <w:rsid w:val="004A307B"/>
    <w:rsid w:val="004D4793"/>
    <w:rsid w:val="004F744A"/>
    <w:rsid w:val="00524022"/>
    <w:rsid w:val="00577EC8"/>
    <w:rsid w:val="00584576"/>
    <w:rsid w:val="005873C1"/>
    <w:rsid w:val="00591748"/>
    <w:rsid w:val="005C050A"/>
    <w:rsid w:val="005D1AAB"/>
    <w:rsid w:val="005D1D0F"/>
    <w:rsid w:val="005D2FA4"/>
    <w:rsid w:val="006020F9"/>
    <w:rsid w:val="00646C87"/>
    <w:rsid w:val="006836D6"/>
    <w:rsid w:val="006A757E"/>
    <w:rsid w:val="006B4AA2"/>
    <w:rsid w:val="006B53E7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9296A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16F58"/>
    <w:rsid w:val="00A65518"/>
    <w:rsid w:val="00A66372"/>
    <w:rsid w:val="00A742D3"/>
    <w:rsid w:val="00A8533F"/>
    <w:rsid w:val="00A921C3"/>
    <w:rsid w:val="00A927F0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22A53"/>
    <w:rsid w:val="00F27A6D"/>
    <w:rsid w:val="00F43428"/>
    <w:rsid w:val="00F65486"/>
    <w:rsid w:val="00F7580B"/>
    <w:rsid w:val="00F76D86"/>
    <w:rsid w:val="00FA089E"/>
    <w:rsid w:val="00FA7548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FC2E-8D3D-4B98-ACED-4E00E1D3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23</cp:revision>
  <cp:lastPrinted>2020-04-23T08:08:00Z</cp:lastPrinted>
  <dcterms:created xsi:type="dcterms:W3CDTF">2019-12-24T09:13:00Z</dcterms:created>
  <dcterms:modified xsi:type="dcterms:W3CDTF">2020-04-30T01:51:00Z</dcterms:modified>
</cp:coreProperties>
</file>