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868"/>
        <w:gridCol w:w="1896"/>
        <w:gridCol w:w="3807"/>
      </w:tblGrid>
      <w:tr w:rsidR="00C157E6" w:rsidRPr="00A720C7" w:rsidTr="00C157E6">
        <w:tc>
          <w:tcPr>
            <w:tcW w:w="3481" w:type="dxa"/>
            <w:shd w:val="clear" w:color="auto" w:fill="auto"/>
          </w:tcPr>
          <w:p w:rsidR="00C157E6" w:rsidRPr="00A720C7" w:rsidRDefault="00C157E6" w:rsidP="007A3580">
            <w:pPr>
              <w:pStyle w:val="a3"/>
              <w:rPr>
                <w:rFonts w:ascii="Times New Roman" w:hAnsi="Times New Roman" w:cs="Times New Roman"/>
                <w:sz w:val="24"/>
                <w:szCs w:val="24"/>
              </w:rPr>
            </w:pPr>
          </w:p>
          <w:p w:rsidR="00C157E6" w:rsidRPr="0014593F" w:rsidRDefault="00C157E6" w:rsidP="007A3580">
            <w:pPr>
              <w:pStyle w:val="a3"/>
              <w:jc w:val="center"/>
              <w:rPr>
                <w:rFonts w:ascii="Times New Roman" w:hAnsi="Times New Roman" w:cs="Times New Roman"/>
                <w:sz w:val="28"/>
                <w:szCs w:val="28"/>
              </w:rPr>
            </w:pPr>
            <w:proofErr w:type="spellStart"/>
            <w:r w:rsidRPr="0014593F">
              <w:rPr>
                <w:rFonts w:ascii="Times New Roman" w:hAnsi="Times New Roman" w:cs="Times New Roman"/>
                <w:sz w:val="28"/>
                <w:szCs w:val="28"/>
              </w:rPr>
              <w:t>БуряадУлас</w:t>
            </w:r>
            <w:proofErr w:type="spellEnd"/>
          </w:p>
          <w:p w:rsidR="00C157E6" w:rsidRPr="0014593F" w:rsidRDefault="00C157E6" w:rsidP="007A3580">
            <w:pPr>
              <w:pStyle w:val="a3"/>
              <w:jc w:val="center"/>
              <w:rPr>
                <w:rFonts w:ascii="Times New Roman" w:hAnsi="Times New Roman" w:cs="Times New Roman"/>
                <w:sz w:val="28"/>
                <w:szCs w:val="28"/>
              </w:rPr>
            </w:pPr>
            <w:proofErr w:type="spellStart"/>
            <w:r w:rsidRPr="0014593F">
              <w:rPr>
                <w:rFonts w:ascii="Times New Roman" w:hAnsi="Times New Roman" w:cs="Times New Roman"/>
                <w:sz w:val="28"/>
                <w:szCs w:val="28"/>
              </w:rPr>
              <w:t>Муяынаймаг</w:t>
            </w:r>
            <w:proofErr w:type="spellEnd"/>
          </w:p>
          <w:p w:rsidR="00C157E6" w:rsidRPr="0014593F" w:rsidRDefault="00F330C9" w:rsidP="00D82B53">
            <w:pPr>
              <w:pStyle w:val="a3"/>
              <w:jc w:val="center"/>
              <w:rPr>
                <w:rFonts w:ascii="Times New Roman" w:hAnsi="Times New Roman" w:cs="Times New Roman"/>
                <w:sz w:val="28"/>
                <w:szCs w:val="28"/>
              </w:rPr>
            </w:pPr>
            <w:r>
              <w:rPr>
                <w:rFonts w:ascii="Times New Roman" w:hAnsi="Times New Roman" w:cs="Times New Roman"/>
                <w:sz w:val="28"/>
                <w:szCs w:val="28"/>
              </w:rPr>
              <w:t>16</w:t>
            </w:r>
            <w:r w:rsidR="00591748">
              <w:rPr>
                <w:rFonts w:ascii="Times New Roman" w:hAnsi="Times New Roman" w:cs="Times New Roman"/>
                <w:sz w:val="28"/>
                <w:szCs w:val="28"/>
              </w:rPr>
              <w:t xml:space="preserve"> </w:t>
            </w:r>
            <w:proofErr w:type="spellStart"/>
            <w:r w:rsidR="00C157E6" w:rsidRPr="0014593F">
              <w:rPr>
                <w:rFonts w:ascii="Times New Roman" w:hAnsi="Times New Roman" w:cs="Times New Roman"/>
                <w:sz w:val="28"/>
                <w:szCs w:val="28"/>
              </w:rPr>
              <w:t>ээлжээтэбэшэсесси</w:t>
            </w:r>
            <w:proofErr w:type="spellEnd"/>
          </w:p>
          <w:p w:rsidR="00C157E6" w:rsidRPr="0014593F" w:rsidRDefault="00C157E6" w:rsidP="007A3580">
            <w:pPr>
              <w:pStyle w:val="a3"/>
              <w:jc w:val="center"/>
              <w:rPr>
                <w:rFonts w:ascii="Times New Roman" w:hAnsi="Times New Roman" w:cs="Times New Roman"/>
                <w:sz w:val="28"/>
                <w:szCs w:val="28"/>
              </w:rPr>
            </w:pPr>
            <w:r w:rsidRPr="0014593F">
              <w:rPr>
                <w:rFonts w:ascii="Times New Roman" w:hAnsi="Times New Roman" w:cs="Times New Roman"/>
                <w:sz w:val="28"/>
                <w:szCs w:val="28"/>
              </w:rPr>
              <w:t>«</w:t>
            </w:r>
            <w:proofErr w:type="spellStart"/>
            <w:r w:rsidRPr="0014593F">
              <w:rPr>
                <w:rFonts w:ascii="Times New Roman" w:hAnsi="Times New Roman" w:cs="Times New Roman"/>
                <w:sz w:val="28"/>
                <w:szCs w:val="28"/>
              </w:rPr>
              <w:t>Северомуйскын</w:t>
            </w:r>
            <w:proofErr w:type="spellEnd"/>
            <w:r w:rsidRPr="0014593F">
              <w:rPr>
                <w:rFonts w:ascii="Times New Roman" w:hAnsi="Times New Roman" w:cs="Times New Roman"/>
                <w:sz w:val="28"/>
                <w:szCs w:val="28"/>
              </w:rPr>
              <w:t xml:space="preserve">» </w:t>
            </w:r>
            <w:proofErr w:type="spellStart"/>
            <w:r w:rsidRPr="0014593F">
              <w:rPr>
                <w:rFonts w:ascii="Times New Roman" w:hAnsi="Times New Roman" w:cs="Times New Roman"/>
                <w:sz w:val="28"/>
                <w:szCs w:val="28"/>
              </w:rPr>
              <w:t>хото</w:t>
            </w:r>
            <w:proofErr w:type="spellEnd"/>
            <w:proofErr w:type="gramStart"/>
            <w:r w:rsidRPr="0014593F">
              <w:rPr>
                <w:rFonts w:ascii="Times New Roman" w:hAnsi="Times New Roman" w:cs="Times New Roman"/>
                <w:sz w:val="28"/>
                <w:szCs w:val="28"/>
                <w:lang w:val="en-US"/>
              </w:rPr>
              <w:t>h</w:t>
            </w:r>
            <w:proofErr w:type="spellStart"/>
            <w:proofErr w:type="gramEnd"/>
            <w:r w:rsidRPr="0014593F">
              <w:rPr>
                <w:rFonts w:ascii="Times New Roman" w:hAnsi="Times New Roman" w:cs="Times New Roman"/>
                <w:sz w:val="28"/>
                <w:szCs w:val="28"/>
              </w:rPr>
              <w:t>ууринай</w:t>
            </w:r>
            <w:proofErr w:type="spellEnd"/>
          </w:p>
          <w:p w:rsidR="00C157E6" w:rsidRPr="0014593F" w:rsidRDefault="00C157E6" w:rsidP="007A3580">
            <w:pPr>
              <w:pStyle w:val="a3"/>
              <w:jc w:val="center"/>
              <w:rPr>
                <w:rFonts w:ascii="Times New Roman" w:hAnsi="Times New Roman" w:cs="Times New Roman"/>
                <w:sz w:val="28"/>
                <w:szCs w:val="28"/>
              </w:rPr>
            </w:pPr>
            <w:proofErr w:type="spellStart"/>
            <w:r w:rsidRPr="0014593F">
              <w:rPr>
                <w:rFonts w:ascii="Times New Roman" w:hAnsi="Times New Roman" w:cs="Times New Roman"/>
                <w:sz w:val="28"/>
                <w:szCs w:val="28"/>
              </w:rPr>
              <w:t>нютагайзасагайбайгууламжын</w:t>
            </w:r>
            <w:proofErr w:type="spellEnd"/>
          </w:p>
          <w:p w:rsidR="00C157E6" w:rsidRPr="0014593F" w:rsidRDefault="00C157E6" w:rsidP="007A3580">
            <w:pPr>
              <w:pStyle w:val="a3"/>
              <w:jc w:val="center"/>
              <w:rPr>
                <w:rFonts w:ascii="Times New Roman" w:hAnsi="Times New Roman" w:cs="Times New Roman"/>
                <w:sz w:val="28"/>
                <w:szCs w:val="28"/>
              </w:rPr>
            </w:pPr>
            <w:proofErr w:type="spellStart"/>
            <w:r w:rsidRPr="0014593F">
              <w:rPr>
                <w:rFonts w:ascii="Times New Roman" w:hAnsi="Times New Roman" w:cs="Times New Roman"/>
                <w:sz w:val="28"/>
                <w:szCs w:val="28"/>
              </w:rPr>
              <w:t>депутадуудайзублэл</w:t>
            </w:r>
            <w:proofErr w:type="spellEnd"/>
          </w:p>
          <w:p w:rsidR="00C157E6" w:rsidRPr="00A720C7" w:rsidRDefault="00C157E6" w:rsidP="007A3580">
            <w:pPr>
              <w:pStyle w:val="a3"/>
              <w:rPr>
                <w:rFonts w:ascii="Times New Roman" w:hAnsi="Times New Roman" w:cs="Times New Roman"/>
                <w:sz w:val="24"/>
                <w:szCs w:val="24"/>
              </w:rPr>
            </w:pPr>
          </w:p>
        </w:tc>
        <w:tc>
          <w:tcPr>
            <w:tcW w:w="1896" w:type="dxa"/>
            <w:shd w:val="clear" w:color="auto" w:fill="auto"/>
          </w:tcPr>
          <w:p w:rsidR="00C157E6" w:rsidRPr="00A720C7" w:rsidRDefault="00C157E6" w:rsidP="007A3580">
            <w:pPr>
              <w:pStyle w:val="a3"/>
              <w:rPr>
                <w:rFonts w:ascii="Times New Roman" w:hAnsi="Times New Roman" w:cs="Times New Roman"/>
                <w:sz w:val="24"/>
                <w:szCs w:val="24"/>
              </w:rPr>
            </w:pPr>
            <w:r w:rsidRPr="00A720C7">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90170</wp:posOffset>
                  </wp:positionH>
                  <wp:positionV relativeFrom="paragraph">
                    <wp:posOffset>41910</wp:posOffset>
                  </wp:positionV>
                  <wp:extent cx="1046480" cy="1066800"/>
                  <wp:effectExtent l="1905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1046480" cy="1066800"/>
                          </a:xfrm>
                          <a:prstGeom prst="rect">
                            <a:avLst/>
                          </a:prstGeom>
                          <a:noFill/>
                          <a:ln w="9525">
                            <a:noFill/>
                            <a:miter lim="800000"/>
                            <a:headEnd/>
                            <a:tailEnd/>
                          </a:ln>
                        </pic:spPr>
                      </pic:pic>
                    </a:graphicData>
                  </a:graphic>
                </wp:anchor>
              </w:drawing>
            </w:r>
          </w:p>
        </w:tc>
        <w:tc>
          <w:tcPr>
            <w:tcW w:w="4194" w:type="dxa"/>
            <w:shd w:val="clear" w:color="auto" w:fill="auto"/>
          </w:tcPr>
          <w:p w:rsidR="00C157E6" w:rsidRPr="00A720C7" w:rsidRDefault="00C157E6" w:rsidP="007A3580">
            <w:pPr>
              <w:pStyle w:val="a3"/>
              <w:rPr>
                <w:rFonts w:ascii="Times New Roman" w:hAnsi="Times New Roman" w:cs="Times New Roman"/>
                <w:sz w:val="24"/>
                <w:szCs w:val="24"/>
              </w:rPr>
            </w:pPr>
          </w:p>
          <w:p w:rsidR="00C157E6" w:rsidRPr="0014593F" w:rsidRDefault="00C157E6" w:rsidP="007A3580">
            <w:pPr>
              <w:pStyle w:val="a3"/>
              <w:jc w:val="center"/>
              <w:rPr>
                <w:rFonts w:ascii="Times New Roman" w:hAnsi="Times New Roman" w:cs="Times New Roman"/>
                <w:sz w:val="28"/>
                <w:szCs w:val="28"/>
              </w:rPr>
            </w:pPr>
            <w:r w:rsidRPr="0014593F">
              <w:rPr>
                <w:rFonts w:ascii="Times New Roman" w:hAnsi="Times New Roman" w:cs="Times New Roman"/>
                <w:sz w:val="28"/>
                <w:szCs w:val="28"/>
              </w:rPr>
              <w:t>Республика Бурятия</w:t>
            </w:r>
          </w:p>
          <w:p w:rsidR="00C157E6" w:rsidRPr="0014593F" w:rsidRDefault="00C157E6" w:rsidP="007A3580">
            <w:pPr>
              <w:pStyle w:val="a3"/>
              <w:jc w:val="center"/>
              <w:rPr>
                <w:rFonts w:ascii="Times New Roman" w:hAnsi="Times New Roman" w:cs="Times New Roman"/>
                <w:sz w:val="28"/>
                <w:szCs w:val="28"/>
              </w:rPr>
            </w:pPr>
            <w:r w:rsidRPr="0014593F">
              <w:rPr>
                <w:rFonts w:ascii="Times New Roman" w:hAnsi="Times New Roman" w:cs="Times New Roman"/>
                <w:sz w:val="28"/>
                <w:szCs w:val="28"/>
              </w:rPr>
              <w:t>Муйский район</w:t>
            </w:r>
          </w:p>
          <w:p w:rsidR="00EF06D4" w:rsidRPr="0014593F" w:rsidRDefault="00F330C9" w:rsidP="007A3580">
            <w:pPr>
              <w:pStyle w:val="a3"/>
              <w:jc w:val="center"/>
              <w:rPr>
                <w:rFonts w:ascii="Times New Roman" w:hAnsi="Times New Roman" w:cs="Times New Roman"/>
                <w:sz w:val="28"/>
                <w:szCs w:val="28"/>
              </w:rPr>
            </w:pPr>
            <w:r>
              <w:rPr>
                <w:rFonts w:ascii="Times New Roman" w:hAnsi="Times New Roman" w:cs="Times New Roman"/>
                <w:sz w:val="28"/>
                <w:szCs w:val="28"/>
              </w:rPr>
              <w:t xml:space="preserve">16 </w:t>
            </w:r>
            <w:r w:rsidR="00EF06D4" w:rsidRPr="0014593F">
              <w:rPr>
                <w:rFonts w:ascii="Times New Roman" w:hAnsi="Times New Roman" w:cs="Times New Roman"/>
                <w:sz w:val="28"/>
                <w:szCs w:val="28"/>
              </w:rPr>
              <w:t xml:space="preserve">очередная сессия </w:t>
            </w:r>
          </w:p>
          <w:p w:rsidR="00C157E6" w:rsidRPr="0014593F" w:rsidRDefault="00C157E6" w:rsidP="00106F3E">
            <w:pPr>
              <w:pStyle w:val="a3"/>
              <w:jc w:val="center"/>
              <w:rPr>
                <w:rFonts w:ascii="Times New Roman" w:hAnsi="Times New Roman" w:cs="Times New Roman"/>
                <w:sz w:val="28"/>
                <w:szCs w:val="28"/>
              </w:rPr>
            </w:pPr>
            <w:r w:rsidRPr="0014593F">
              <w:rPr>
                <w:rFonts w:ascii="Times New Roman" w:hAnsi="Times New Roman" w:cs="Times New Roman"/>
                <w:sz w:val="28"/>
                <w:szCs w:val="28"/>
              </w:rPr>
              <w:t>Совета депут</w:t>
            </w:r>
            <w:r w:rsidR="00106F3E">
              <w:rPr>
                <w:rFonts w:ascii="Times New Roman" w:hAnsi="Times New Roman" w:cs="Times New Roman"/>
                <w:sz w:val="28"/>
                <w:szCs w:val="28"/>
              </w:rPr>
              <w:t xml:space="preserve">атов муниципального образования </w:t>
            </w:r>
            <w:r w:rsidRPr="0014593F">
              <w:rPr>
                <w:rFonts w:ascii="Times New Roman" w:hAnsi="Times New Roman" w:cs="Times New Roman"/>
                <w:sz w:val="28"/>
                <w:szCs w:val="28"/>
              </w:rPr>
              <w:t>городского</w:t>
            </w:r>
            <w:r w:rsidR="00106F3E">
              <w:rPr>
                <w:rFonts w:ascii="Times New Roman" w:hAnsi="Times New Roman" w:cs="Times New Roman"/>
                <w:sz w:val="28"/>
                <w:szCs w:val="28"/>
              </w:rPr>
              <w:t xml:space="preserve"> </w:t>
            </w:r>
            <w:r w:rsidRPr="0014593F">
              <w:rPr>
                <w:rFonts w:ascii="Times New Roman" w:hAnsi="Times New Roman" w:cs="Times New Roman"/>
                <w:sz w:val="28"/>
                <w:szCs w:val="28"/>
              </w:rPr>
              <w:t>поселения</w:t>
            </w:r>
          </w:p>
          <w:p w:rsidR="00C157E6" w:rsidRPr="0014593F" w:rsidRDefault="00C157E6" w:rsidP="007A3580">
            <w:pPr>
              <w:pStyle w:val="a3"/>
              <w:jc w:val="center"/>
              <w:rPr>
                <w:rFonts w:ascii="Times New Roman" w:hAnsi="Times New Roman" w:cs="Times New Roman"/>
                <w:sz w:val="28"/>
                <w:szCs w:val="28"/>
              </w:rPr>
            </w:pPr>
            <w:r w:rsidRPr="0014593F">
              <w:rPr>
                <w:rFonts w:ascii="Times New Roman" w:hAnsi="Times New Roman" w:cs="Times New Roman"/>
                <w:sz w:val="28"/>
                <w:szCs w:val="28"/>
              </w:rPr>
              <w:t>«Северомуйское»»</w:t>
            </w:r>
          </w:p>
          <w:p w:rsidR="00C157E6" w:rsidRPr="00A720C7" w:rsidRDefault="00C157E6" w:rsidP="007A3580">
            <w:pPr>
              <w:pStyle w:val="a3"/>
              <w:rPr>
                <w:rFonts w:ascii="Times New Roman" w:hAnsi="Times New Roman" w:cs="Times New Roman"/>
                <w:sz w:val="24"/>
                <w:szCs w:val="24"/>
              </w:rPr>
            </w:pPr>
          </w:p>
        </w:tc>
      </w:tr>
    </w:tbl>
    <w:p w:rsidR="00CE474A" w:rsidRDefault="00CE474A" w:rsidP="00C157E6">
      <w:pPr>
        <w:pStyle w:val="a3"/>
        <w:rPr>
          <w:rFonts w:ascii="Times New Roman" w:hAnsi="Times New Roman" w:cs="Times New Roman"/>
          <w:sz w:val="24"/>
          <w:szCs w:val="24"/>
        </w:rPr>
      </w:pPr>
    </w:p>
    <w:p w:rsidR="00D82B53" w:rsidRPr="008269E8" w:rsidRDefault="008269E8" w:rsidP="00D82B53">
      <w:pPr>
        <w:pStyle w:val="a3"/>
        <w:jc w:val="center"/>
        <w:rPr>
          <w:rFonts w:ascii="Times New Roman" w:hAnsi="Times New Roman" w:cs="Times New Roman"/>
          <w:sz w:val="28"/>
          <w:szCs w:val="28"/>
        </w:rPr>
      </w:pPr>
      <w:r w:rsidRPr="008269E8">
        <w:rPr>
          <w:rFonts w:ascii="Times New Roman" w:hAnsi="Times New Roman" w:cs="Times New Roman"/>
          <w:b/>
          <w:sz w:val="28"/>
          <w:szCs w:val="28"/>
        </w:rPr>
        <w:t>Решение №</w:t>
      </w:r>
      <w:r w:rsidR="00D82B53" w:rsidRPr="008269E8">
        <w:rPr>
          <w:rFonts w:ascii="Times New Roman" w:hAnsi="Times New Roman" w:cs="Times New Roman"/>
          <w:b/>
          <w:sz w:val="28"/>
          <w:szCs w:val="28"/>
        </w:rPr>
        <w:t xml:space="preserve"> </w:t>
      </w:r>
      <w:r w:rsidR="00824ED2">
        <w:rPr>
          <w:rFonts w:ascii="Times New Roman" w:hAnsi="Times New Roman" w:cs="Times New Roman"/>
          <w:b/>
          <w:sz w:val="28"/>
          <w:szCs w:val="28"/>
        </w:rPr>
        <w:t>134</w:t>
      </w:r>
    </w:p>
    <w:p w:rsidR="00C157E6" w:rsidRPr="009C0394" w:rsidRDefault="00167665" w:rsidP="00C157E6">
      <w:pPr>
        <w:pStyle w:val="a3"/>
        <w:rPr>
          <w:rFonts w:ascii="Times New Roman" w:hAnsi="Times New Roman" w:cs="Times New Roman"/>
          <w:sz w:val="28"/>
          <w:szCs w:val="28"/>
        </w:rPr>
      </w:pPr>
      <w:r w:rsidRPr="009C0394">
        <w:rPr>
          <w:rFonts w:ascii="Times New Roman" w:hAnsi="Times New Roman" w:cs="Times New Roman"/>
          <w:sz w:val="28"/>
          <w:szCs w:val="28"/>
        </w:rPr>
        <w:t xml:space="preserve">  п. Севе</w:t>
      </w:r>
      <w:r w:rsidR="009B07BB" w:rsidRPr="009C0394">
        <w:rPr>
          <w:rFonts w:ascii="Times New Roman" w:hAnsi="Times New Roman" w:cs="Times New Roman"/>
          <w:sz w:val="28"/>
          <w:szCs w:val="28"/>
        </w:rPr>
        <w:t>ромуйск</w:t>
      </w:r>
      <w:r w:rsidR="009B07BB" w:rsidRPr="009C0394">
        <w:rPr>
          <w:rFonts w:ascii="Times New Roman" w:hAnsi="Times New Roman" w:cs="Times New Roman"/>
          <w:sz w:val="28"/>
          <w:szCs w:val="28"/>
        </w:rPr>
        <w:tab/>
      </w:r>
      <w:r w:rsidR="009B07BB" w:rsidRPr="009C0394">
        <w:rPr>
          <w:rFonts w:ascii="Times New Roman" w:hAnsi="Times New Roman" w:cs="Times New Roman"/>
          <w:sz w:val="28"/>
          <w:szCs w:val="28"/>
        </w:rPr>
        <w:tab/>
      </w:r>
      <w:r w:rsidR="009B07BB" w:rsidRPr="009C0394">
        <w:rPr>
          <w:rFonts w:ascii="Times New Roman" w:hAnsi="Times New Roman" w:cs="Times New Roman"/>
          <w:sz w:val="28"/>
          <w:szCs w:val="28"/>
        </w:rPr>
        <w:tab/>
      </w:r>
      <w:r w:rsidR="009B07BB" w:rsidRPr="009C0394">
        <w:rPr>
          <w:rFonts w:ascii="Times New Roman" w:hAnsi="Times New Roman" w:cs="Times New Roman"/>
          <w:sz w:val="28"/>
          <w:szCs w:val="28"/>
        </w:rPr>
        <w:tab/>
      </w:r>
      <w:r w:rsidR="009B07BB" w:rsidRPr="009C0394">
        <w:rPr>
          <w:rFonts w:ascii="Times New Roman" w:hAnsi="Times New Roman" w:cs="Times New Roman"/>
          <w:sz w:val="28"/>
          <w:szCs w:val="28"/>
        </w:rPr>
        <w:tab/>
      </w:r>
      <w:r w:rsidR="00AF00F9">
        <w:rPr>
          <w:rFonts w:ascii="Times New Roman" w:hAnsi="Times New Roman" w:cs="Times New Roman"/>
          <w:sz w:val="28"/>
          <w:szCs w:val="28"/>
        </w:rPr>
        <w:t xml:space="preserve">            </w:t>
      </w:r>
      <w:r w:rsidR="00824ED2">
        <w:rPr>
          <w:rFonts w:ascii="Times New Roman" w:hAnsi="Times New Roman" w:cs="Times New Roman"/>
          <w:sz w:val="28"/>
          <w:szCs w:val="28"/>
        </w:rPr>
        <w:t xml:space="preserve">         </w:t>
      </w:r>
      <w:bookmarkStart w:id="0" w:name="_GoBack"/>
      <w:bookmarkEnd w:id="0"/>
      <w:r w:rsidR="00AF00F9">
        <w:rPr>
          <w:rFonts w:ascii="Times New Roman" w:hAnsi="Times New Roman" w:cs="Times New Roman"/>
          <w:sz w:val="28"/>
          <w:szCs w:val="28"/>
        </w:rPr>
        <w:t xml:space="preserve">  </w:t>
      </w:r>
      <w:r w:rsidR="00F330C9">
        <w:rPr>
          <w:rFonts w:ascii="Times New Roman" w:hAnsi="Times New Roman" w:cs="Times New Roman"/>
          <w:sz w:val="28"/>
          <w:szCs w:val="28"/>
        </w:rPr>
        <w:t xml:space="preserve">25 мая </w:t>
      </w:r>
      <w:r w:rsidR="003912F0">
        <w:rPr>
          <w:rFonts w:ascii="Times New Roman" w:hAnsi="Times New Roman" w:cs="Times New Roman"/>
          <w:sz w:val="28"/>
          <w:szCs w:val="28"/>
        </w:rPr>
        <w:t>2020</w:t>
      </w:r>
      <w:r w:rsidR="00C157E6" w:rsidRPr="009C0394">
        <w:rPr>
          <w:rFonts w:ascii="Times New Roman" w:hAnsi="Times New Roman" w:cs="Times New Roman"/>
          <w:sz w:val="28"/>
          <w:szCs w:val="28"/>
        </w:rPr>
        <w:t xml:space="preserve"> года</w:t>
      </w:r>
    </w:p>
    <w:p w:rsidR="007D75C0" w:rsidRPr="009C0394" w:rsidRDefault="007D75C0" w:rsidP="00C157E6">
      <w:pPr>
        <w:pStyle w:val="a3"/>
        <w:rPr>
          <w:rFonts w:ascii="Times New Roman" w:hAnsi="Times New Roman" w:cs="Times New Roman"/>
          <w:sz w:val="28"/>
          <w:szCs w:val="28"/>
        </w:rPr>
      </w:pPr>
    </w:p>
    <w:p w:rsidR="00C20B19" w:rsidRDefault="00C20B19" w:rsidP="001B0858">
      <w:pPr>
        <w:pStyle w:val="a3"/>
        <w:rPr>
          <w:rFonts w:ascii="Times New Roman" w:hAnsi="Times New Roman" w:cs="Times New Roman"/>
          <w:b/>
          <w:sz w:val="28"/>
          <w:szCs w:val="28"/>
        </w:rPr>
      </w:pPr>
    </w:p>
    <w:p w:rsidR="00F57A32" w:rsidRPr="00F57A32" w:rsidRDefault="00F57A32" w:rsidP="00F57A32">
      <w:pPr>
        <w:spacing w:after="0" w:line="240" w:lineRule="auto"/>
        <w:rPr>
          <w:rFonts w:ascii="Times New Roman" w:eastAsia="Times New Roman" w:hAnsi="Times New Roman" w:cs="Times New Roman"/>
          <w:b/>
          <w:sz w:val="28"/>
          <w:szCs w:val="28"/>
        </w:rPr>
      </w:pPr>
      <w:r w:rsidRPr="00F57A32">
        <w:rPr>
          <w:rFonts w:ascii="Times New Roman" w:eastAsia="Times New Roman" w:hAnsi="Times New Roman" w:cs="Times New Roman"/>
          <w:b/>
          <w:sz w:val="28"/>
          <w:szCs w:val="28"/>
        </w:rPr>
        <w:t xml:space="preserve">«Об утверждении Положения о приватизации муниципального имущества муниципального образования городского </w:t>
      </w:r>
    </w:p>
    <w:p w:rsidR="00F57A32" w:rsidRPr="00F57A32" w:rsidRDefault="00F57A32" w:rsidP="00F57A32">
      <w:pPr>
        <w:spacing w:after="0" w:line="240" w:lineRule="auto"/>
        <w:rPr>
          <w:rFonts w:ascii="Times New Roman" w:eastAsia="Times New Roman" w:hAnsi="Times New Roman" w:cs="Times New Roman"/>
          <w:b/>
          <w:sz w:val="28"/>
          <w:szCs w:val="28"/>
        </w:rPr>
      </w:pPr>
      <w:r w:rsidRPr="00F57A32">
        <w:rPr>
          <w:rFonts w:ascii="Times New Roman" w:eastAsia="Times New Roman" w:hAnsi="Times New Roman" w:cs="Times New Roman"/>
          <w:b/>
          <w:sz w:val="28"/>
          <w:szCs w:val="28"/>
        </w:rPr>
        <w:t>поселения «Северомуйское»</w:t>
      </w:r>
    </w:p>
    <w:p w:rsidR="00F57A32" w:rsidRPr="00F57A32" w:rsidRDefault="00F57A32" w:rsidP="00F57A32">
      <w:pPr>
        <w:spacing w:after="0" w:line="240" w:lineRule="auto"/>
        <w:rPr>
          <w:rFonts w:ascii="Times New Roman" w:eastAsia="Times New Roman" w:hAnsi="Times New Roman" w:cs="Times New Roman"/>
          <w:sz w:val="28"/>
          <w:szCs w:val="28"/>
        </w:rPr>
      </w:pPr>
    </w:p>
    <w:p w:rsidR="00F57A32" w:rsidRPr="00F57A32" w:rsidRDefault="00EC4F58" w:rsidP="00F57A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57A32" w:rsidRPr="00F57A32">
        <w:rPr>
          <w:rFonts w:ascii="Times New Roman" w:eastAsia="Times New Roman" w:hAnsi="Times New Roman" w:cs="Times New Roman"/>
          <w:sz w:val="28"/>
          <w:szCs w:val="28"/>
        </w:rPr>
        <w:t xml:space="preserve">В соответствии Федеральным законом от 06.10.2003 года № 131-ФЗ «Об общих принципах организации местного самоуправления в Российской Федерации», Федеральным законом № 178-ФЗ от 21.12.2001 года «О приватизации государственного и муниципального имущества», Уставом муниципального образования городского поселения «Северомуйское», Совет депутатов МО ГП «Северомуйское» </w:t>
      </w:r>
      <w:r w:rsidR="00F57A32" w:rsidRPr="00F57A32">
        <w:rPr>
          <w:rFonts w:ascii="Times New Roman" w:eastAsia="Times New Roman" w:hAnsi="Times New Roman" w:cs="Times New Roman"/>
          <w:b/>
          <w:sz w:val="28"/>
          <w:szCs w:val="28"/>
        </w:rPr>
        <w:t>решил</w:t>
      </w:r>
      <w:r w:rsidR="00F57A32" w:rsidRPr="00F57A32">
        <w:rPr>
          <w:rFonts w:ascii="Times New Roman" w:eastAsia="Times New Roman" w:hAnsi="Times New Roman" w:cs="Times New Roman"/>
          <w:sz w:val="28"/>
          <w:szCs w:val="28"/>
        </w:rPr>
        <w:t>:</w:t>
      </w:r>
    </w:p>
    <w:p w:rsidR="00F57A32" w:rsidRDefault="00F57A32" w:rsidP="00F57A32">
      <w:pPr>
        <w:numPr>
          <w:ilvl w:val="0"/>
          <w:numId w:val="21"/>
        </w:numPr>
        <w:spacing w:after="0" w:line="240" w:lineRule="auto"/>
        <w:ind w:left="0" w:firstLine="0"/>
        <w:jc w:val="both"/>
        <w:rPr>
          <w:rFonts w:ascii="Times New Roman" w:eastAsia="Times New Roman" w:hAnsi="Times New Roman" w:cs="Times New Roman"/>
          <w:sz w:val="28"/>
          <w:szCs w:val="28"/>
        </w:rPr>
      </w:pPr>
      <w:r w:rsidRPr="00F57A32">
        <w:rPr>
          <w:rFonts w:ascii="Times New Roman" w:eastAsia="Times New Roman" w:hAnsi="Times New Roman" w:cs="Times New Roman"/>
          <w:sz w:val="28"/>
          <w:szCs w:val="28"/>
        </w:rPr>
        <w:t>Утвердить Положение о приватизации муниципального имущества муниципального образования городского поселения «Северомуйское» (согласно приложению).</w:t>
      </w:r>
    </w:p>
    <w:p w:rsidR="00F63ADA" w:rsidRDefault="00F63ADA" w:rsidP="00F63ADA">
      <w:pPr>
        <w:spacing w:after="0" w:line="240" w:lineRule="auto"/>
        <w:jc w:val="both"/>
        <w:rPr>
          <w:rFonts w:ascii="Times New Roman" w:eastAsia="Times New Roman" w:hAnsi="Times New Roman" w:cs="Times New Roman"/>
          <w:sz w:val="28"/>
          <w:szCs w:val="28"/>
        </w:rPr>
      </w:pPr>
    </w:p>
    <w:p w:rsidR="00F63ADA" w:rsidRDefault="00F63ADA" w:rsidP="00F63ADA">
      <w:pPr>
        <w:numPr>
          <w:ilvl w:val="0"/>
          <w:numId w:val="21"/>
        </w:numPr>
        <w:spacing w:after="0" w:line="240" w:lineRule="auto"/>
        <w:ind w:left="0" w:firstLine="0"/>
        <w:jc w:val="both"/>
        <w:rPr>
          <w:rFonts w:ascii="Times New Roman" w:eastAsia="Times New Roman" w:hAnsi="Times New Roman" w:cs="Times New Roman"/>
          <w:sz w:val="28"/>
          <w:szCs w:val="28"/>
        </w:rPr>
      </w:pPr>
      <w:r w:rsidRPr="00F63ADA">
        <w:rPr>
          <w:rFonts w:ascii="Times New Roman" w:eastAsia="Times New Roman" w:hAnsi="Times New Roman" w:cs="Times New Roman"/>
          <w:sz w:val="28"/>
          <w:szCs w:val="28"/>
        </w:rPr>
        <w:t>Настоящее решение подлежит официальному обнародованию путем размещения в общедоступной библиотеке МКУ «СКК «Тоннельщик» посёлка Северомуйск и на официальном сайте МО ГП «Северомуйское» в сети Интернет.</w:t>
      </w:r>
    </w:p>
    <w:p w:rsidR="00F63ADA" w:rsidRDefault="00F63ADA" w:rsidP="00F63ADA">
      <w:pPr>
        <w:spacing w:after="0" w:line="240" w:lineRule="auto"/>
        <w:jc w:val="both"/>
        <w:rPr>
          <w:rFonts w:ascii="Times New Roman" w:eastAsia="Times New Roman" w:hAnsi="Times New Roman" w:cs="Times New Roman"/>
          <w:sz w:val="28"/>
          <w:szCs w:val="28"/>
        </w:rPr>
      </w:pPr>
    </w:p>
    <w:p w:rsidR="00F63ADA" w:rsidRPr="00F63ADA" w:rsidRDefault="00F63ADA" w:rsidP="00F63ADA">
      <w:pPr>
        <w:numPr>
          <w:ilvl w:val="0"/>
          <w:numId w:val="21"/>
        </w:numPr>
        <w:spacing w:after="0" w:line="240" w:lineRule="auto"/>
        <w:ind w:left="0" w:firstLine="0"/>
        <w:jc w:val="both"/>
        <w:rPr>
          <w:rFonts w:ascii="Times New Roman" w:eastAsia="Times New Roman" w:hAnsi="Times New Roman" w:cs="Times New Roman"/>
          <w:sz w:val="28"/>
          <w:szCs w:val="28"/>
        </w:rPr>
      </w:pPr>
      <w:proofErr w:type="gramStart"/>
      <w:r w:rsidRPr="00F63ADA">
        <w:rPr>
          <w:rFonts w:ascii="Times New Roman" w:eastAsia="Times New Roman" w:hAnsi="Times New Roman" w:cs="Times New Roman"/>
          <w:sz w:val="28"/>
          <w:szCs w:val="28"/>
        </w:rPr>
        <w:t>Контроль за</w:t>
      </w:r>
      <w:proofErr w:type="gramEnd"/>
      <w:r w:rsidRPr="00F63ADA">
        <w:rPr>
          <w:rFonts w:ascii="Times New Roman" w:eastAsia="Times New Roman" w:hAnsi="Times New Roman" w:cs="Times New Roman"/>
          <w:sz w:val="28"/>
          <w:szCs w:val="28"/>
        </w:rPr>
        <w:t xml:space="preserve"> исполнением настоящего решения оставить за </w:t>
      </w:r>
      <w:r>
        <w:rPr>
          <w:rFonts w:ascii="Times New Roman" w:eastAsia="Times New Roman" w:hAnsi="Times New Roman" w:cs="Times New Roman"/>
          <w:sz w:val="28"/>
          <w:szCs w:val="28"/>
        </w:rPr>
        <w:t xml:space="preserve">Председателем Совета депутатов </w:t>
      </w:r>
      <w:r w:rsidRPr="00F63ADA">
        <w:rPr>
          <w:rFonts w:ascii="Times New Roman" w:eastAsia="Times New Roman" w:hAnsi="Times New Roman" w:cs="Times New Roman"/>
          <w:sz w:val="28"/>
          <w:szCs w:val="28"/>
        </w:rPr>
        <w:t>МО ГП «Северомуйское».</w:t>
      </w:r>
    </w:p>
    <w:p w:rsidR="00F57A32" w:rsidRPr="00F57A32" w:rsidRDefault="00F57A32" w:rsidP="00F57A32">
      <w:pPr>
        <w:spacing w:after="0" w:line="240" w:lineRule="auto"/>
        <w:jc w:val="both"/>
        <w:rPr>
          <w:rFonts w:ascii="Times New Roman" w:eastAsia="Times New Roman" w:hAnsi="Times New Roman" w:cs="Times New Roman"/>
          <w:sz w:val="28"/>
          <w:szCs w:val="28"/>
        </w:rPr>
      </w:pPr>
    </w:p>
    <w:p w:rsidR="00F57A32" w:rsidRPr="00F57A32" w:rsidRDefault="00F57A32" w:rsidP="00F57A32">
      <w:pPr>
        <w:spacing w:after="0" w:line="240" w:lineRule="auto"/>
        <w:jc w:val="both"/>
        <w:rPr>
          <w:rFonts w:ascii="Times New Roman" w:eastAsia="Times New Roman" w:hAnsi="Times New Roman" w:cs="Times New Roman"/>
          <w:sz w:val="28"/>
          <w:szCs w:val="28"/>
        </w:rPr>
      </w:pPr>
    </w:p>
    <w:p w:rsidR="00F57A32" w:rsidRPr="00F57A32" w:rsidRDefault="00F57A32" w:rsidP="00F63ADA">
      <w:pPr>
        <w:autoSpaceDE w:val="0"/>
        <w:autoSpaceDN w:val="0"/>
        <w:adjustRightInd w:val="0"/>
        <w:spacing w:after="0" w:line="240" w:lineRule="auto"/>
        <w:rPr>
          <w:rFonts w:ascii="Times New Roman" w:eastAsia="Times New Roman" w:hAnsi="Times New Roman" w:cs="Times New Roman"/>
          <w:bCs/>
        </w:rPr>
      </w:pPr>
    </w:p>
    <w:p w:rsidR="00F57A32" w:rsidRPr="00F57A32" w:rsidRDefault="00F57A32" w:rsidP="00F57A32">
      <w:pPr>
        <w:autoSpaceDE w:val="0"/>
        <w:autoSpaceDN w:val="0"/>
        <w:adjustRightInd w:val="0"/>
        <w:spacing w:after="0" w:line="240" w:lineRule="auto"/>
        <w:rPr>
          <w:rFonts w:ascii="Times New Roman" w:eastAsia="Times New Roman" w:hAnsi="Times New Roman" w:cs="Times New Roman"/>
          <w:bCs/>
          <w:sz w:val="28"/>
          <w:szCs w:val="28"/>
        </w:rPr>
      </w:pPr>
      <w:r w:rsidRPr="00F57A32">
        <w:rPr>
          <w:rFonts w:ascii="Times New Roman" w:eastAsia="Times New Roman" w:hAnsi="Times New Roman" w:cs="Times New Roman"/>
          <w:bCs/>
          <w:sz w:val="28"/>
          <w:szCs w:val="28"/>
        </w:rPr>
        <w:t xml:space="preserve">Председатель Совета депутатов </w:t>
      </w:r>
    </w:p>
    <w:p w:rsidR="00F57A32" w:rsidRPr="00F57A32" w:rsidRDefault="00F57A32" w:rsidP="00F57A32">
      <w:pPr>
        <w:autoSpaceDE w:val="0"/>
        <w:autoSpaceDN w:val="0"/>
        <w:adjustRightInd w:val="0"/>
        <w:spacing w:after="0" w:line="240" w:lineRule="auto"/>
        <w:rPr>
          <w:rFonts w:ascii="Times New Roman" w:eastAsia="Times New Roman" w:hAnsi="Times New Roman" w:cs="Times New Roman"/>
          <w:bCs/>
          <w:sz w:val="28"/>
          <w:szCs w:val="28"/>
        </w:rPr>
      </w:pPr>
      <w:r w:rsidRPr="00F57A32">
        <w:rPr>
          <w:rFonts w:ascii="Times New Roman" w:eastAsia="Times New Roman" w:hAnsi="Times New Roman" w:cs="Times New Roman"/>
          <w:bCs/>
          <w:sz w:val="28"/>
          <w:szCs w:val="28"/>
        </w:rPr>
        <w:t xml:space="preserve">МО ГП «Северомуйское»                                                            Т.В. Ефимова </w:t>
      </w:r>
    </w:p>
    <w:p w:rsidR="00F57A32" w:rsidRPr="00F57A32" w:rsidRDefault="00F57A32" w:rsidP="00F57A32">
      <w:pPr>
        <w:autoSpaceDE w:val="0"/>
        <w:autoSpaceDN w:val="0"/>
        <w:adjustRightInd w:val="0"/>
        <w:spacing w:after="0" w:line="240" w:lineRule="auto"/>
        <w:rPr>
          <w:rFonts w:ascii="Times New Roman" w:eastAsia="Times New Roman" w:hAnsi="Times New Roman" w:cs="Times New Roman"/>
          <w:bCs/>
          <w:sz w:val="28"/>
          <w:szCs w:val="28"/>
        </w:rPr>
      </w:pPr>
    </w:p>
    <w:p w:rsidR="00F57A32" w:rsidRPr="00F57A32" w:rsidRDefault="00F57A32" w:rsidP="00F57A32">
      <w:pPr>
        <w:autoSpaceDE w:val="0"/>
        <w:autoSpaceDN w:val="0"/>
        <w:adjustRightInd w:val="0"/>
        <w:spacing w:after="0" w:line="240" w:lineRule="auto"/>
        <w:rPr>
          <w:rFonts w:ascii="Times New Roman" w:eastAsia="Times New Roman" w:hAnsi="Times New Roman" w:cs="Times New Roman"/>
          <w:bCs/>
          <w:sz w:val="28"/>
          <w:szCs w:val="28"/>
        </w:rPr>
      </w:pPr>
      <w:r w:rsidRPr="00F57A32">
        <w:rPr>
          <w:rFonts w:ascii="Times New Roman" w:eastAsia="Times New Roman" w:hAnsi="Times New Roman" w:cs="Times New Roman"/>
          <w:bCs/>
          <w:sz w:val="28"/>
          <w:szCs w:val="28"/>
        </w:rPr>
        <w:t xml:space="preserve">Глава - руководитель администрации </w:t>
      </w:r>
    </w:p>
    <w:p w:rsidR="00F57A32" w:rsidRPr="00F57A32" w:rsidRDefault="00F57A32" w:rsidP="00F57A32">
      <w:pPr>
        <w:autoSpaceDE w:val="0"/>
        <w:autoSpaceDN w:val="0"/>
        <w:adjustRightInd w:val="0"/>
        <w:spacing w:after="0" w:line="240" w:lineRule="auto"/>
        <w:rPr>
          <w:rFonts w:ascii="Times New Roman" w:eastAsia="Times New Roman" w:hAnsi="Times New Roman" w:cs="Times New Roman"/>
          <w:bCs/>
          <w:sz w:val="28"/>
          <w:szCs w:val="28"/>
        </w:rPr>
      </w:pPr>
      <w:r w:rsidRPr="00F57A32">
        <w:rPr>
          <w:rFonts w:ascii="Times New Roman" w:eastAsia="Times New Roman" w:hAnsi="Times New Roman" w:cs="Times New Roman"/>
          <w:bCs/>
          <w:sz w:val="28"/>
          <w:szCs w:val="28"/>
        </w:rPr>
        <w:t>МО ГП «Северомуйское»                                                            А.А. Кудряшов.</w:t>
      </w:r>
    </w:p>
    <w:p w:rsidR="00F57A32" w:rsidRPr="00F63ADA" w:rsidRDefault="00F57A32" w:rsidP="00F63ADA">
      <w:pPr>
        <w:tabs>
          <w:tab w:val="left" w:pos="6420"/>
        </w:tabs>
        <w:autoSpaceDE w:val="0"/>
        <w:autoSpaceDN w:val="0"/>
        <w:adjustRightInd w:val="0"/>
        <w:spacing w:after="0" w:line="240" w:lineRule="auto"/>
        <w:rPr>
          <w:rFonts w:ascii="Times New Roman" w:eastAsia="Times New Roman" w:hAnsi="Times New Roman" w:cs="Times New Roman"/>
          <w:bCs/>
          <w:sz w:val="28"/>
          <w:szCs w:val="28"/>
        </w:rPr>
      </w:pPr>
    </w:p>
    <w:p w:rsidR="00EC4F58" w:rsidRPr="00F57A32" w:rsidRDefault="00EC4F58" w:rsidP="00F57A32">
      <w:pPr>
        <w:autoSpaceDE w:val="0"/>
        <w:autoSpaceDN w:val="0"/>
        <w:adjustRightInd w:val="0"/>
        <w:spacing w:after="0" w:line="240" w:lineRule="auto"/>
        <w:rPr>
          <w:rFonts w:ascii="Times New Roman" w:eastAsia="Times New Roman" w:hAnsi="Times New Roman" w:cs="Times New Roman"/>
          <w:bCs/>
        </w:rPr>
      </w:pPr>
    </w:p>
    <w:p w:rsidR="00F57A32" w:rsidRPr="00F57A32" w:rsidRDefault="00F57A32" w:rsidP="00F57A32">
      <w:pPr>
        <w:autoSpaceDE w:val="0"/>
        <w:autoSpaceDN w:val="0"/>
        <w:adjustRightInd w:val="0"/>
        <w:spacing w:after="0" w:line="240" w:lineRule="auto"/>
        <w:rPr>
          <w:rFonts w:ascii="Times New Roman" w:eastAsia="Times New Roman" w:hAnsi="Times New Roman" w:cs="Times New Roman"/>
          <w:bCs/>
        </w:rPr>
      </w:pPr>
    </w:p>
    <w:p w:rsidR="00F57A32" w:rsidRPr="00F57A32" w:rsidRDefault="00F57A32" w:rsidP="00F57A32">
      <w:pPr>
        <w:autoSpaceDE w:val="0"/>
        <w:autoSpaceDN w:val="0"/>
        <w:adjustRightInd w:val="0"/>
        <w:spacing w:after="0" w:line="240" w:lineRule="auto"/>
        <w:jc w:val="right"/>
        <w:rPr>
          <w:rFonts w:ascii="Times New Roman" w:eastAsia="Times New Roman" w:hAnsi="Times New Roman" w:cs="Times New Roman"/>
          <w:bCs/>
        </w:rPr>
      </w:pPr>
      <w:r w:rsidRPr="00F57A32">
        <w:rPr>
          <w:rFonts w:ascii="Times New Roman" w:eastAsia="Times New Roman" w:hAnsi="Times New Roman" w:cs="Times New Roman"/>
          <w:bCs/>
        </w:rPr>
        <w:lastRenderedPageBreak/>
        <w:t>Приложение</w:t>
      </w:r>
    </w:p>
    <w:p w:rsidR="00F57A32" w:rsidRPr="00F57A32" w:rsidRDefault="00F57A32" w:rsidP="00F57A32">
      <w:pPr>
        <w:autoSpaceDE w:val="0"/>
        <w:autoSpaceDN w:val="0"/>
        <w:adjustRightInd w:val="0"/>
        <w:spacing w:after="0" w:line="240" w:lineRule="auto"/>
        <w:jc w:val="right"/>
        <w:rPr>
          <w:rFonts w:ascii="Times New Roman" w:eastAsia="Times New Roman" w:hAnsi="Times New Roman" w:cs="Times New Roman"/>
          <w:bCs/>
        </w:rPr>
      </w:pPr>
      <w:r w:rsidRPr="00F57A32">
        <w:rPr>
          <w:rFonts w:ascii="Times New Roman" w:eastAsia="Times New Roman" w:hAnsi="Times New Roman" w:cs="Times New Roman"/>
          <w:bCs/>
        </w:rPr>
        <w:t xml:space="preserve">УТВЕРЖДЕНО                                                                                                 </w:t>
      </w:r>
    </w:p>
    <w:p w:rsidR="00F57A32" w:rsidRPr="00F57A32" w:rsidRDefault="00EC4F58" w:rsidP="00F57A32">
      <w:pPr>
        <w:autoSpaceDE w:val="0"/>
        <w:autoSpaceDN w:val="0"/>
        <w:adjustRightInd w:val="0"/>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 xml:space="preserve">                       Р</w:t>
      </w:r>
      <w:r w:rsidR="00F57A32" w:rsidRPr="00F57A32">
        <w:rPr>
          <w:rFonts w:ascii="Times New Roman" w:eastAsia="Times New Roman" w:hAnsi="Times New Roman" w:cs="Times New Roman"/>
          <w:bCs/>
        </w:rPr>
        <w:t>ешением совета депутатов</w:t>
      </w:r>
    </w:p>
    <w:p w:rsidR="00F57A32" w:rsidRPr="00F57A32" w:rsidRDefault="00F57A32" w:rsidP="00F57A32">
      <w:pPr>
        <w:autoSpaceDE w:val="0"/>
        <w:autoSpaceDN w:val="0"/>
        <w:adjustRightInd w:val="0"/>
        <w:spacing w:after="0" w:line="240" w:lineRule="auto"/>
        <w:jc w:val="right"/>
        <w:rPr>
          <w:rFonts w:ascii="Times New Roman" w:eastAsia="Times New Roman" w:hAnsi="Times New Roman" w:cs="Times New Roman"/>
          <w:bCs/>
        </w:rPr>
      </w:pPr>
      <w:r w:rsidRPr="00F57A32">
        <w:rPr>
          <w:rFonts w:ascii="Times New Roman" w:eastAsia="Times New Roman" w:hAnsi="Times New Roman" w:cs="Times New Roman"/>
          <w:bCs/>
        </w:rPr>
        <w:t xml:space="preserve">МО ГП «Северомуйское»                                                                                                   </w:t>
      </w:r>
    </w:p>
    <w:p w:rsidR="00F57A32" w:rsidRPr="00F57A32" w:rsidRDefault="00824ED2" w:rsidP="00F57A32">
      <w:pPr>
        <w:autoSpaceDE w:val="0"/>
        <w:autoSpaceDN w:val="0"/>
        <w:adjustRightInd w:val="0"/>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 xml:space="preserve">от «25» мая 2020 </w:t>
      </w:r>
      <w:r w:rsidR="00F57A32" w:rsidRPr="00F57A32">
        <w:rPr>
          <w:rFonts w:ascii="Times New Roman" w:eastAsia="Times New Roman" w:hAnsi="Times New Roman" w:cs="Times New Roman"/>
          <w:bCs/>
        </w:rPr>
        <w:t>г №</w:t>
      </w:r>
      <w:r>
        <w:rPr>
          <w:rFonts w:ascii="Times New Roman" w:eastAsia="Times New Roman" w:hAnsi="Times New Roman" w:cs="Times New Roman"/>
          <w:bCs/>
        </w:rPr>
        <w:t>134</w:t>
      </w:r>
      <w:r w:rsidR="00F57A32" w:rsidRPr="00F57A32">
        <w:rPr>
          <w:rFonts w:ascii="Times New Roman" w:eastAsia="Times New Roman" w:hAnsi="Times New Roman" w:cs="Times New Roman"/>
          <w:bCs/>
        </w:rPr>
        <w:t xml:space="preserve"> </w:t>
      </w:r>
    </w:p>
    <w:p w:rsidR="00F57A32" w:rsidRPr="00F57A32" w:rsidRDefault="00F57A32" w:rsidP="00F57A32">
      <w:pPr>
        <w:spacing w:after="0" w:line="240" w:lineRule="auto"/>
        <w:jc w:val="both"/>
        <w:rPr>
          <w:rFonts w:ascii="Times New Roman" w:eastAsia="Times New Roman" w:hAnsi="Times New Roman" w:cs="Times New Roman"/>
        </w:rPr>
      </w:pPr>
    </w:p>
    <w:p w:rsidR="00F57A32" w:rsidRPr="00F57A32" w:rsidRDefault="00F57A32" w:rsidP="00F57A32">
      <w:pPr>
        <w:spacing w:after="0" w:line="240" w:lineRule="auto"/>
        <w:jc w:val="both"/>
        <w:rPr>
          <w:rFonts w:ascii="Times New Roman" w:eastAsia="Times New Roman" w:hAnsi="Times New Roman" w:cs="Times New Roman"/>
          <w:b/>
        </w:rPr>
      </w:pPr>
    </w:p>
    <w:p w:rsidR="00F57A32" w:rsidRPr="00F57A32" w:rsidRDefault="00F57A32" w:rsidP="00F57A32">
      <w:pPr>
        <w:spacing w:after="0" w:line="240" w:lineRule="auto"/>
        <w:jc w:val="center"/>
        <w:rPr>
          <w:rFonts w:ascii="Times New Roman" w:eastAsia="Times New Roman" w:hAnsi="Times New Roman" w:cs="Times New Roman"/>
          <w:b/>
        </w:rPr>
      </w:pPr>
      <w:r w:rsidRPr="00F57A32">
        <w:rPr>
          <w:rFonts w:ascii="Times New Roman" w:eastAsia="Times New Roman" w:hAnsi="Times New Roman" w:cs="Times New Roman"/>
          <w:b/>
        </w:rPr>
        <w:t xml:space="preserve">Положения о приватизации муниципального имущества </w:t>
      </w:r>
    </w:p>
    <w:p w:rsidR="00F57A32" w:rsidRPr="00F57A32" w:rsidRDefault="00F57A32" w:rsidP="00F57A32">
      <w:pPr>
        <w:spacing w:after="0" w:line="240" w:lineRule="auto"/>
        <w:jc w:val="center"/>
        <w:rPr>
          <w:rFonts w:ascii="Times New Roman" w:eastAsia="Times New Roman" w:hAnsi="Times New Roman" w:cs="Times New Roman"/>
          <w:b/>
        </w:rPr>
      </w:pPr>
      <w:r w:rsidRPr="00F57A32">
        <w:rPr>
          <w:rFonts w:ascii="Times New Roman" w:eastAsia="Times New Roman" w:hAnsi="Times New Roman" w:cs="Times New Roman"/>
          <w:b/>
        </w:rPr>
        <w:t xml:space="preserve">муниципального образования городского </w:t>
      </w:r>
    </w:p>
    <w:p w:rsidR="00F57A32" w:rsidRPr="00F57A32" w:rsidRDefault="00F57A32" w:rsidP="00F57A32">
      <w:pPr>
        <w:spacing w:after="0" w:line="240" w:lineRule="auto"/>
        <w:jc w:val="center"/>
        <w:rPr>
          <w:rFonts w:ascii="Times New Roman" w:eastAsia="Times New Roman" w:hAnsi="Times New Roman" w:cs="Times New Roman"/>
          <w:b/>
        </w:rPr>
      </w:pPr>
      <w:r w:rsidRPr="00F57A32">
        <w:rPr>
          <w:rFonts w:ascii="Times New Roman" w:eastAsia="Times New Roman" w:hAnsi="Times New Roman" w:cs="Times New Roman"/>
          <w:b/>
        </w:rPr>
        <w:t>поселения «Северомуйское»</w:t>
      </w:r>
    </w:p>
    <w:p w:rsidR="00F57A32" w:rsidRPr="00F57A32" w:rsidRDefault="00F57A32" w:rsidP="00F57A32">
      <w:pPr>
        <w:spacing w:after="0" w:line="240" w:lineRule="auto"/>
        <w:jc w:val="center"/>
        <w:rPr>
          <w:rFonts w:ascii="Times New Roman" w:eastAsia="Times New Roman" w:hAnsi="Times New Roman" w:cs="Times New Roman"/>
        </w:rPr>
      </w:pPr>
    </w:p>
    <w:p w:rsidR="00F57A32" w:rsidRPr="00F57A32" w:rsidRDefault="00F57A32" w:rsidP="00F57A32">
      <w:pPr>
        <w:spacing w:after="0" w:line="240" w:lineRule="auto"/>
        <w:jc w:val="center"/>
        <w:rPr>
          <w:rFonts w:ascii="Times New Roman" w:eastAsia="Times New Roman" w:hAnsi="Times New Roman" w:cs="Times New Roman"/>
          <w:b/>
        </w:rPr>
      </w:pPr>
      <w:r w:rsidRPr="00F57A32">
        <w:rPr>
          <w:rFonts w:ascii="Times New Roman" w:eastAsia="Times New Roman" w:hAnsi="Times New Roman" w:cs="Times New Roman"/>
          <w:b/>
        </w:rPr>
        <w:t>1. Общие положения.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1.1. </w:t>
      </w:r>
      <w:proofErr w:type="gramStart"/>
      <w:r w:rsidRPr="00F57A32">
        <w:rPr>
          <w:rFonts w:ascii="Times New Roman" w:eastAsia="Times New Roman" w:hAnsi="Times New Roman" w:cs="Times New Roman"/>
        </w:rPr>
        <w:t>Настоящее положение разработано в соответствии с Гражданским кодексом РФ, Бюджетным кодексом РФ, Федеральным законом от 06.10.2003 года № 131-ФЗ «Об общих принципах организации местного самоуправления в Российской Федерации», Федеральным законом от 21.12.2001 года № 178-ФЗ «О приватизации государственного и муниципального имущества» (с изменениями), Федеральным законом от 29.07.1998 года № 135-ФЗ «Об оценочной деятельности в Российской Федерации», Федеральным законом от 22.07.2008 года № 159-ФЗ «Об</w:t>
      </w:r>
      <w:proofErr w:type="gramEnd"/>
      <w:r w:rsidRPr="00F57A32">
        <w:rPr>
          <w:rFonts w:ascii="Times New Roman" w:eastAsia="Times New Roman" w:hAnsi="Times New Roman" w:cs="Times New Roman"/>
        </w:rPr>
        <w:t xml:space="preserve"> </w:t>
      </w:r>
      <w:proofErr w:type="gramStart"/>
      <w:r w:rsidRPr="00F57A32">
        <w:rPr>
          <w:rFonts w:ascii="Times New Roman" w:eastAsia="Times New Roman" w:hAnsi="Times New Roman" w:cs="Times New Roman"/>
        </w:rPr>
        <w:t>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24.07.2007 года № 209 – ФЗ «О развитии малого и среднего предпринимательства в Российской Федерации».</w:t>
      </w:r>
      <w:proofErr w:type="gramEnd"/>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1.2. Под приватизацией муниципального имущества понимается возмездное отчуждение имущества, находящегося в собственности муниципального образования городское поселение «Северомуйское» (далее – муниципальное имущество), в собственность физических и (или) юридических лиц.</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1.3. </w:t>
      </w:r>
      <w:proofErr w:type="gramStart"/>
      <w:r w:rsidRPr="00F57A32">
        <w:rPr>
          <w:rFonts w:ascii="Times New Roman" w:eastAsia="Times New Roman" w:hAnsi="Times New Roman" w:cs="Times New Roman"/>
        </w:rPr>
        <w:t>Приватизация муниципального имущества осуществляется в соответствии с Федеральным законом от 21.12.2001 года № 178-ФЗ «О приватизации государственного и муниципального имущества»,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F57A32" w:rsidRPr="00F57A32" w:rsidRDefault="00F57A32" w:rsidP="00F57A32">
      <w:pPr>
        <w:autoSpaceDE w:val="0"/>
        <w:autoSpaceDN w:val="0"/>
        <w:adjustRightInd w:val="0"/>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1.4. Действие настоящего Положения не распространяется на отношения, предусмотренные п.2 ст.3 Федерального закона от 21.12.2001 года № 178-ФЗ «О приватизации государственного и муниципального имущества», (далее - Закон о приватизации). </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1.5. К отношениям по отчуждению муниципального имущества, не предусмотренным в настоящем Положении, применяются нормы действующего законодательства.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1.6. </w:t>
      </w:r>
      <w:proofErr w:type="gramStart"/>
      <w:r w:rsidRPr="00F57A32">
        <w:rPr>
          <w:rFonts w:ascii="Times New Roman" w:eastAsia="Times New Roman" w:hAnsi="Times New Roman" w:cs="Times New Roman"/>
        </w:rPr>
        <w:t>Совет депутатов муниципального образования городского поселения «Северомуйское» (далее – совет депутатов) ежегодно утверждает прогнозный план (программу) приватизации муниципального имущества, который содержит перечень муниципальных унитарных предприятий, находящихся в муниципальной собственности, а также находящихся в муниципальной собственности акций открытых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году.</w:t>
      </w:r>
      <w:proofErr w:type="gramEnd"/>
      <w:r w:rsidRPr="00F57A32">
        <w:rPr>
          <w:rFonts w:ascii="Times New Roman" w:eastAsia="Times New Roman" w:hAnsi="Times New Roman" w:cs="Times New Roman"/>
        </w:rPr>
        <w:t xml:space="preserve"> В прогнозном плане (программе) приватизации указываются также характеристика муниципального имущества, которое планируется приватизировать, и предполагаемые сроки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1.7. Полномочия Администрации муниципального образования городское поселение «Северомуйское» (далее – Администрация</w:t>
      </w:r>
      <w:proofErr w:type="gramStart"/>
      <w:r w:rsidRPr="00F57A32">
        <w:rPr>
          <w:rFonts w:ascii="Times New Roman" w:eastAsia="Times New Roman" w:hAnsi="Times New Roman" w:cs="Times New Roman"/>
        </w:rPr>
        <w:t xml:space="preserve"> )</w:t>
      </w:r>
      <w:proofErr w:type="gramEnd"/>
      <w:r w:rsidRPr="00F57A32">
        <w:rPr>
          <w:rFonts w:ascii="Times New Roman" w:eastAsia="Times New Roman" w:hAnsi="Times New Roman" w:cs="Times New Roman"/>
        </w:rPr>
        <w:t xml:space="preserve"> в сфере приватизации:</w:t>
      </w:r>
    </w:p>
    <w:p w:rsidR="00F57A32" w:rsidRPr="00F57A32" w:rsidRDefault="00F57A32" w:rsidP="00F57A32">
      <w:pPr>
        <w:numPr>
          <w:ilvl w:val="0"/>
          <w:numId w:val="22"/>
        </w:numPr>
        <w:spacing w:after="0" w:line="240" w:lineRule="auto"/>
        <w:ind w:hanging="540"/>
        <w:jc w:val="both"/>
        <w:rPr>
          <w:rFonts w:ascii="Times New Roman" w:eastAsia="Times New Roman" w:hAnsi="Times New Roman" w:cs="Times New Roman"/>
        </w:rPr>
      </w:pPr>
      <w:r w:rsidRPr="00F57A32">
        <w:rPr>
          <w:rFonts w:ascii="Times New Roman" w:eastAsia="Times New Roman" w:hAnsi="Times New Roman" w:cs="Times New Roman"/>
        </w:rPr>
        <w:t>ежегодно готовит проект прогнозного плана (программы) приватизации муниципального имущества на соответствующий год для утверждения его советом депутатов;</w:t>
      </w:r>
    </w:p>
    <w:p w:rsidR="00F57A32" w:rsidRPr="00F57A32" w:rsidRDefault="00F57A32" w:rsidP="00F57A32">
      <w:pPr>
        <w:numPr>
          <w:ilvl w:val="0"/>
          <w:numId w:val="22"/>
        </w:numPr>
        <w:spacing w:after="0" w:line="240" w:lineRule="auto"/>
        <w:ind w:hanging="540"/>
        <w:jc w:val="both"/>
        <w:rPr>
          <w:rFonts w:ascii="Times New Roman" w:eastAsia="Times New Roman" w:hAnsi="Times New Roman" w:cs="Times New Roman"/>
        </w:rPr>
      </w:pPr>
      <w:r w:rsidRPr="00F57A32">
        <w:rPr>
          <w:rFonts w:ascii="Times New Roman" w:eastAsia="Times New Roman" w:hAnsi="Times New Roman" w:cs="Times New Roman"/>
        </w:rPr>
        <w:t>ежегодно представляет в совет депутатов отчет о результатах приватизации за предыдущий год;</w:t>
      </w:r>
    </w:p>
    <w:p w:rsidR="00F57A32" w:rsidRPr="00F57A32" w:rsidRDefault="00F57A32" w:rsidP="00F57A32">
      <w:pPr>
        <w:numPr>
          <w:ilvl w:val="0"/>
          <w:numId w:val="22"/>
        </w:numPr>
        <w:spacing w:after="0" w:line="240" w:lineRule="auto"/>
        <w:ind w:hanging="540"/>
        <w:jc w:val="both"/>
        <w:rPr>
          <w:rFonts w:ascii="Times New Roman" w:eastAsia="Times New Roman" w:hAnsi="Times New Roman" w:cs="Times New Roman"/>
        </w:rPr>
      </w:pPr>
      <w:r w:rsidRPr="00F57A32">
        <w:rPr>
          <w:rFonts w:ascii="Times New Roman" w:eastAsia="Times New Roman" w:hAnsi="Times New Roman" w:cs="Times New Roman"/>
        </w:rPr>
        <w:t>готовит нормативно – правовые акты по вопросам приватизации;</w:t>
      </w:r>
    </w:p>
    <w:p w:rsidR="00F57A32" w:rsidRPr="00F57A32" w:rsidRDefault="00F57A32" w:rsidP="00F57A32">
      <w:pPr>
        <w:numPr>
          <w:ilvl w:val="0"/>
          <w:numId w:val="22"/>
        </w:numPr>
        <w:spacing w:after="0" w:line="240" w:lineRule="auto"/>
        <w:ind w:hanging="540"/>
        <w:jc w:val="both"/>
        <w:rPr>
          <w:rFonts w:ascii="Times New Roman" w:eastAsia="Times New Roman" w:hAnsi="Times New Roman" w:cs="Times New Roman"/>
        </w:rPr>
      </w:pPr>
      <w:r w:rsidRPr="00F57A32">
        <w:rPr>
          <w:rFonts w:ascii="Times New Roman" w:eastAsia="Times New Roman" w:hAnsi="Times New Roman" w:cs="Times New Roman"/>
        </w:rPr>
        <w:t xml:space="preserve">осуществляет </w:t>
      </w:r>
      <w:proofErr w:type="gramStart"/>
      <w:r w:rsidRPr="00F57A32">
        <w:rPr>
          <w:rFonts w:ascii="Times New Roman" w:eastAsia="Times New Roman" w:hAnsi="Times New Roman" w:cs="Times New Roman"/>
        </w:rPr>
        <w:t>контроль за</w:t>
      </w:r>
      <w:proofErr w:type="gramEnd"/>
      <w:r w:rsidRPr="00F57A32">
        <w:rPr>
          <w:rFonts w:ascii="Times New Roman" w:eastAsia="Times New Roman" w:hAnsi="Times New Roman" w:cs="Times New Roman"/>
        </w:rPr>
        <w:t xml:space="preserve"> приватизацией муниципального имущества;</w:t>
      </w:r>
    </w:p>
    <w:p w:rsidR="00F57A32" w:rsidRPr="00F57A32" w:rsidRDefault="00F57A32" w:rsidP="00F57A32">
      <w:pPr>
        <w:numPr>
          <w:ilvl w:val="0"/>
          <w:numId w:val="22"/>
        </w:numPr>
        <w:spacing w:after="0" w:line="240" w:lineRule="auto"/>
        <w:ind w:hanging="540"/>
        <w:jc w:val="both"/>
        <w:rPr>
          <w:rFonts w:ascii="Times New Roman" w:eastAsia="Times New Roman" w:hAnsi="Times New Roman" w:cs="Times New Roman"/>
        </w:rPr>
      </w:pPr>
      <w:r w:rsidRPr="00F57A32">
        <w:rPr>
          <w:rFonts w:ascii="Times New Roman" w:eastAsia="Times New Roman" w:hAnsi="Times New Roman" w:cs="Times New Roman"/>
        </w:rPr>
        <w:lastRenderedPageBreak/>
        <w:t>осуществляет иные полномочия в соответствии с законодательством и настоящим Положением.</w:t>
      </w:r>
    </w:p>
    <w:p w:rsidR="00F57A32" w:rsidRPr="00F57A32" w:rsidRDefault="00F57A32" w:rsidP="00F57A32">
      <w:pPr>
        <w:spacing w:after="0" w:line="240" w:lineRule="auto"/>
        <w:jc w:val="both"/>
        <w:rPr>
          <w:rFonts w:ascii="Times New Roman" w:eastAsia="Times New Roman" w:hAnsi="Times New Roman" w:cs="Times New Roman"/>
        </w:rPr>
      </w:pP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Порядок приватизации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2.1. </w:t>
      </w:r>
      <w:proofErr w:type="gramStart"/>
      <w:r w:rsidRPr="00F57A32">
        <w:rPr>
          <w:rFonts w:ascii="Times New Roman" w:eastAsia="Times New Roman" w:hAnsi="Times New Roman" w:cs="Times New Roman"/>
        </w:rPr>
        <w:t>Начальная цена подлежащего приватизации муниципального имущества устанавливается в случаях, предусмотренных Федеральным законом от 21.12.2001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w:t>
      </w:r>
      <w:proofErr w:type="gramEnd"/>
      <w:r w:rsidRPr="00F57A32">
        <w:rPr>
          <w:rFonts w:ascii="Times New Roman" w:eastAsia="Times New Roman" w:hAnsi="Times New Roman" w:cs="Times New Roman"/>
        </w:rPr>
        <w:t xml:space="preserve"> шесть месяцев.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2.2.Способы приватизации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 преобразование муниципального унитарного предприятия в акционерное общество;</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1.1) преобразование муниципального унитарного предприятия в общество с ограниченной ответственностью;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продажа муниципального имущества на аукционе;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 продажа акций акционерных обществ на специализированном аукционе;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 продажа муниципального имущества на конкурсе;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5) продажа муниципального имущества посредством публичного предложения;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6) продажа муниципального имущества без объявления цены;</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7) внесение муниципального имущества в качестве вклада в уставные капиталы акционерных обществ;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8) продажа акций акционерных обществ по результатам доверительного управления.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2.3. Приватизация имущественных комплексов унитарных предприятий осуществляется путем их преобразования в хозяйственные общества.</w:t>
      </w:r>
    </w:p>
    <w:p w:rsidR="00F57A32" w:rsidRPr="00F57A32" w:rsidRDefault="00F57A32" w:rsidP="00F57A32">
      <w:pPr>
        <w:spacing w:after="0" w:line="240" w:lineRule="auto"/>
        <w:jc w:val="both"/>
        <w:rPr>
          <w:rFonts w:ascii="Times New Roman" w:eastAsia="Times New Roman" w:hAnsi="Times New Roman" w:cs="Times New Roman"/>
        </w:rPr>
      </w:pPr>
      <w:proofErr w:type="gramStart"/>
      <w:r w:rsidRPr="00F57A32">
        <w:rPr>
          <w:rFonts w:ascii="Times New Roman" w:eastAsia="Times New Roman" w:hAnsi="Times New Roman" w:cs="Times New Roman"/>
        </w:rPr>
        <w:t xml:space="preserve">Приватизация имущественного комплекса муниципального унитарного предприятия в случае, если определенный в соответствии со </w:t>
      </w:r>
      <w:hyperlink r:id="rId8" w:history="1">
        <w:r w:rsidRPr="00F57A32">
          <w:rPr>
            <w:rFonts w:ascii="Times New Roman" w:eastAsia="Times New Roman" w:hAnsi="Times New Roman" w:cs="Times New Roman"/>
          </w:rPr>
          <w:t>статьей 11</w:t>
        </w:r>
      </w:hyperlink>
      <w:r w:rsidRPr="00F57A32">
        <w:rPr>
          <w:rFonts w:ascii="Times New Roman" w:eastAsia="Times New Roman" w:hAnsi="Times New Roman" w:cs="Times New Roman"/>
        </w:rPr>
        <w:t xml:space="preserve"> Закона о приватизации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9" w:history="1">
        <w:r w:rsidRPr="00F57A32">
          <w:rPr>
            <w:rFonts w:ascii="Times New Roman" w:eastAsia="Times New Roman" w:hAnsi="Times New Roman" w:cs="Times New Roman"/>
          </w:rPr>
          <w:t>законодательством</w:t>
        </w:r>
      </w:hyperlink>
      <w:r w:rsidRPr="00F57A32">
        <w:rPr>
          <w:rFonts w:ascii="Times New Roman" w:eastAsia="Times New Roman" w:hAnsi="Times New Roman" w:cs="Times New Roman"/>
        </w:rPr>
        <w:t xml:space="preserve"> Российской Федерации, или превышает его, осуществляется путем преобразования муниципального унитарного предприятия в акционерное общество.</w:t>
      </w:r>
      <w:proofErr w:type="gramEnd"/>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w:t>
      </w:r>
      <w:proofErr w:type="gramStart"/>
      <w:r w:rsidRPr="00F57A32">
        <w:rPr>
          <w:rFonts w:ascii="Times New Roman" w:eastAsia="Times New Roman" w:hAnsi="Times New Roman" w:cs="Times New Roman"/>
        </w:rPr>
        <w:t>,</w:t>
      </w:r>
      <w:proofErr w:type="gramEnd"/>
      <w:r w:rsidRPr="00F57A32">
        <w:rPr>
          <w:rFonts w:ascii="Times New Roman" w:eastAsia="Times New Roman" w:hAnsi="Times New Roman" w:cs="Times New Roman"/>
        </w:rPr>
        <w:t xml:space="preserve"> если один из таких показателей деятельности этого муниципального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0" w:history="1">
        <w:r w:rsidRPr="00F57A32">
          <w:rPr>
            <w:rFonts w:ascii="Times New Roman" w:eastAsia="Times New Roman" w:hAnsi="Times New Roman" w:cs="Times New Roman"/>
          </w:rPr>
          <w:t>законом</w:t>
        </w:r>
      </w:hyperlink>
      <w:r w:rsidRPr="00F57A32">
        <w:rPr>
          <w:rFonts w:ascii="Times New Roman" w:eastAsia="Times New Roman" w:hAnsi="Times New Roman" w:cs="Times New Roman"/>
        </w:rPr>
        <w:t xml:space="preserve"> от 24 июля 2007 года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w:t>
      </w:r>
      <w:proofErr w:type="gramStart"/>
      <w:r w:rsidRPr="00F57A32">
        <w:rPr>
          <w:rFonts w:ascii="Times New Roman" w:eastAsia="Times New Roman" w:hAnsi="Times New Roman" w:cs="Times New Roman"/>
        </w:rPr>
        <w:t>,</w:t>
      </w:r>
      <w:proofErr w:type="gramEnd"/>
      <w:r w:rsidRPr="00F57A32">
        <w:rPr>
          <w:rFonts w:ascii="Times New Roman" w:eastAsia="Times New Roman" w:hAnsi="Times New Roman" w:cs="Times New Roman"/>
        </w:rPr>
        <w:t xml:space="preserve"> если определенный в соответствии со </w:t>
      </w:r>
      <w:hyperlink r:id="rId11" w:history="1">
        <w:r w:rsidRPr="00F57A32">
          <w:rPr>
            <w:rFonts w:ascii="Times New Roman" w:eastAsia="Times New Roman" w:hAnsi="Times New Roman" w:cs="Times New Roman"/>
          </w:rPr>
          <w:t>статьей 11</w:t>
        </w:r>
      </w:hyperlink>
      <w:r w:rsidRPr="00F57A32">
        <w:rPr>
          <w:rFonts w:ascii="Times New Roman" w:eastAsia="Times New Roman" w:hAnsi="Times New Roman" w:cs="Times New Roman"/>
        </w:rPr>
        <w:t xml:space="preserve"> Закона о приватизации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2" w:history="1">
        <w:r w:rsidRPr="00F57A32">
          <w:rPr>
            <w:rFonts w:ascii="Times New Roman" w:eastAsia="Times New Roman" w:hAnsi="Times New Roman" w:cs="Times New Roman"/>
          </w:rPr>
          <w:t>законодательством</w:t>
        </w:r>
      </w:hyperlink>
      <w:r w:rsidRPr="00F57A32">
        <w:rPr>
          <w:rFonts w:ascii="Times New Roman" w:eastAsia="Times New Roman" w:hAnsi="Times New Roman" w:cs="Times New Roman"/>
        </w:rPr>
        <w:t xml:space="preserve"> Российской Федерации, приватизация имущественного комплекса муниципального унитарного предприятия осуществляется путем преобразования унитарного предприятия в общество с ограниченной ответственностью.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Приватизация муниципального имущества осуществляется только способами, предусмотренными Законом о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2.4. Решение об условиях приватизации принимает Администрация на основании решения Комиссии по оценке и продаже имущества, находящегося в муниципальной собственности, действующая в соответствии с прогнозным планом (программой) приватизации. Состав комиссии утверждается постановлением Администрации.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2.5. В решении об условиях приватизации должны содержаться следующие сведения:</w:t>
      </w:r>
    </w:p>
    <w:p w:rsidR="00F57A32" w:rsidRPr="00F57A32" w:rsidRDefault="00F57A32" w:rsidP="00F57A32">
      <w:pPr>
        <w:numPr>
          <w:ilvl w:val="0"/>
          <w:numId w:val="23"/>
        </w:numPr>
        <w:autoSpaceDE w:val="0"/>
        <w:autoSpaceDN w:val="0"/>
        <w:adjustRightInd w:val="0"/>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наименование имущества и иные позволяющие его индивидуализировать сведения (характеристика имущества);</w:t>
      </w:r>
    </w:p>
    <w:p w:rsidR="00F57A32" w:rsidRPr="00F57A32" w:rsidRDefault="00F57A32" w:rsidP="00F57A32">
      <w:pPr>
        <w:numPr>
          <w:ilvl w:val="0"/>
          <w:numId w:val="23"/>
        </w:num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способ приватизации;</w:t>
      </w:r>
    </w:p>
    <w:p w:rsidR="00F57A32" w:rsidRPr="00F57A32" w:rsidRDefault="00F57A32" w:rsidP="00F57A32">
      <w:pPr>
        <w:numPr>
          <w:ilvl w:val="0"/>
          <w:numId w:val="23"/>
        </w:num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начальная</w:t>
      </w:r>
      <w:r w:rsidRPr="00F57A32">
        <w:rPr>
          <w:rFonts w:ascii="Times New Roman" w:eastAsia="Times New Roman" w:hAnsi="Times New Roman" w:cs="Times New Roman"/>
          <w:i/>
        </w:rPr>
        <w:t xml:space="preserve"> </w:t>
      </w:r>
      <w:r w:rsidRPr="00F57A32">
        <w:rPr>
          <w:rFonts w:ascii="Times New Roman" w:eastAsia="Times New Roman" w:hAnsi="Times New Roman" w:cs="Times New Roman"/>
        </w:rPr>
        <w:t>цена имущества;</w:t>
      </w:r>
    </w:p>
    <w:p w:rsidR="00F57A32" w:rsidRPr="00F57A32" w:rsidRDefault="00F57A32" w:rsidP="00F57A32">
      <w:pPr>
        <w:numPr>
          <w:ilvl w:val="0"/>
          <w:numId w:val="23"/>
        </w:num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срок рассрочки платежа (в случае ее предоставления);</w:t>
      </w:r>
    </w:p>
    <w:p w:rsidR="00F57A32" w:rsidRPr="00F57A32" w:rsidRDefault="00F57A32" w:rsidP="00F57A32">
      <w:pPr>
        <w:numPr>
          <w:ilvl w:val="0"/>
          <w:numId w:val="23"/>
        </w:num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обременения (при их наличии);</w:t>
      </w:r>
    </w:p>
    <w:p w:rsidR="00F57A32" w:rsidRPr="00F57A32" w:rsidRDefault="00F57A32" w:rsidP="00F57A32">
      <w:pPr>
        <w:numPr>
          <w:ilvl w:val="0"/>
          <w:numId w:val="23"/>
        </w:num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иные необходимые для приватизации сведения.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2.6. В случае приватизации имущественного комплекса муниципального унитарного предприятия решением об условиях приватизации имущества также утверждается: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состав подлежащего приватизации имущественного комплекса муниципального унитарного предприятия, определенный в соответствии со </w:t>
      </w:r>
      <w:hyperlink r:id="rId13" w:history="1">
        <w:r w:rsidRPr="00F57A32">
          <w:rPr>
            <w:rFonts w:ascii="Times New Roman" w:eastAsia="Times New Roman" w:hAnsi="Times New Roman" w:cs="Times New Roman"/>
          </w:rPr>
          <w:t>статьей 11</w:t>
        </w:r>
      </w:hyperlink>
      <w:r w:rsidRPr="00F57A32">
        <w:rPr>
          <w:rFonts w:ascii="Times New Roman" w:eastAsia="Times New Roman" w:hAnsi="Times New Roman" w:cs="Times New Roman"/>
        </w:rPr>
        <w:t xml:space="preserve"> Закона о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размер уставного капитала акционерного общества или общества с ограниченной ответственностью, </w:t>
      </w:r>
      <w:proofErr w:type="gramStart"/>
      <w:r w:rsidRPr="00F57A32">
        <w:rPr>
          <w:rFonts w:ascii="Times New Roman" w:eastAsia="Times New Roman" w:hAnsi="Times New Roman" w:cs="Times New Roman"/>
        </w:rPr>
        <w:t>создаваемых</w:t>
      </w:r>
      <w:proofErr w:type="gramEnd"/>
      <w:r w:rsidRPr="00F57A32">
        <w:rPr>
          <w:rFonts w:ascii="Times New Roman" w:eastAsia="Times New Roman" w:hAnsi="Times New Roman" w:cs="Times New Roman"/>
        </w:rPr>
        <w:t xml:space="preserve"> посредством преобразования муниципального унитарного предприятия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2.7. Прогнозный план (программа)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отчеты о результатах приватизации муниципального имущества подлежат размещению на официальном сайте в сети «Интернет».</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Официальным сайтом в сети «Интернет» для размещения информации о приватизации муниципального имущества, является официальный </w:t>
      </w:r>
      <w:hyperlink r:id="rId14" w:history="1">
        <w:r w:rsidRPr="00F57A32">
          <w:rPr>
            <w:rFonts w:ascii="Times New Roman" w:eastAsia="Times New Roman" w:hAnsi="Times New Roman" w:cs="Times New Roman"/>
          </w:rPr>
          <w:t>сайт</w:t>
        </w:r>
      </w:hyperlink>
      <w:r w:rsidRPr="00F57A32">
        <w:rPr>
          <w:rFonts w:ascii="Times New Roman" w:eastAsia="Times New Roman" w:hAnsi="Times New Roman" w:cs="Times New Roman"/>
        </w:rP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дополнительно размещается на сайтах в сети «Интернет».</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2.8.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F57A32" w:rsidRPr="00F57A32" w:rsidRDefault="00F57A32" w:rsidP="00F57A32">
      <w:pPr>
        <w:spacing w:after="0" w:line="240" w:lineRule="auto"/>
        <w:jc w:val="both"/>
        <w:rPr>
          <w:rFonts w:ascii="Times New Roman" w:eastAsia="Times New Roman" w:hAnsi="Times New Roman" w:cs="Times New Roman"/>
        </w:rPr>
      </w:pP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2.9. Информационное сообщение о продаже муниципального имущества должно содержать, следующие сведения:</w:t>
      </w:r>
    </w:p>
    <w:p w:rsidR="00F57A32" w:rsidRPr="00F57A32" w:rsidRDefault="00F57A32" w:rsidP="00F57A32">
      <w:pPr>
        <w:spacing w:after="0" w:line="240" w:lineRule="auto"/>
        <w:jc w:val="both"/>
        <w:rPr>
          <w:rFonts w:ascii="Times New Roman" w:eastAsia="Times New Roman" w:hAnsi="Times New Roman" w:cs="Times New Roman"/>
        </w:rPr>
      </w:pPr>
      <w:proofErr w:type="gramStart"/>
      <w:r w:rsidRPr="00F57A32">
        <w:rPr>
          <w:rFonts w:ascii="Times New Roman" w:eastAsia="Times New Roman" w:hAnsi="Times New Roman" w:cs="Times New Roman"/>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наименование такого имущества и иные позволяющие его индивидуализировать сведения (характеристика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 </w:t>
      </w:r>
      <w:hyperlink r:id="rId15" w:history="1">
        <w:r w:rsidRPr="00F57A32">
          <w:rPr>
            <w:rFonts w:ascii="Times New Roman" w:eastAsia="Times New Roman" w:hAnsi="Times New Roman" w:cs="Times New Roman"/>
          </w:rPr>
          <w:t>способ</w:t>
        </w:r>
      </w:hyperlink>
      <w:r w:rsidRPr="00F57A32">
        <w:rPr>
          <w:rFonts w:ascii="Times New Roman" w:eastAsia="Times New Roman" w:hAnsi="Times New Roman" w:cs="Times New Roman"/>
        </w:rPr>
        <w:t xml:space="preserve"> приватизации такого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 начальная цена продажи такого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5) форма подачи предложений о цене такого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6) условия и сроки платежа, необходимые реквизиты счетов;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7) размер задатка, срок и порядок его внесения, необходимые реквизиты счетов;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8) порядок, место, даты начала и окончания подачи заявок, предложений;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9) исчерпывающий перечень представляемых участниками торгов документов и требования к их оформлению;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10) срок заключения договора купли-продажи такого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11) порядок ознакомления покупателей с иной информацией, условиями договора купли-продажи такого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12) ограничения участия отдельных категорий физических лиц и юридических лиц в приватизации такого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13) порядок определения победителей (при проведен</w:t>
      </w:r>
      <w:proofErr w:type="gramStart"/>
      <w:r w:rsidRPr="00F57A32">
        <w:rPr>
          <w:rFonts w:ascii="Times New Roman" w:eastAsia="Times New Roman" w:hAnsi="Times New Roman" w:cs="Times New Roman"/>
        </w:rPr>
        <w:t>ии ау</w:t>
      </w:r>
      <w:proofErr w:type="gramEnd"/>
      <w:r w:rsidRPr="00F57A32">
        <w:rPr>
          <w:rFonts w:ascii="Times New Roman" w:eastAsia="Times New Roman" w:hAnsi="Times New Roman" w:cs="Times New Roman"/>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14) место и срок подведения итогов продажи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16) размер и порядок выплаты вознаграждения юридическому лицу, которое в соответствии с </w:t>
      </w:r>
      <w:hyperlink r:id="rId16" w:history="1">
        <w:r w:rsidRPr="00F57A32">
          <w:rPr>
            <w:rFonts w:ascii="Times New Roman" w:eastAsia="Times New Roman" w:hAnsi="Times New Roman" w:cs="Times New Roman"/>
          </w:rPr>
          <w:t>подпунктом 8.1 пункта 1 статьи 6</w:t>
        </w:r>
      </w:hyperlink>
      <w:r w:rsidRPr="00F57A32">
        <w:rPr>
          <w:rFonts w:ascii="Times New Roman" w:eastAsia="Times New Roman" w:hAnsi="Times New Roman" w:cs="Times New Roman"/>
        </w:rPr>
        <w:t xml:space="preserve"> Закона о приватизации осуществляет функции продавца муниципального имущества и (или) которому решением органа местного самоуправления поручено организовать от имени собственника продажу приватизируемого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2.10.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 полное наименование, адрес (место нахождения) акционерного общества или общества с ограниченной ответственностью;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7" w:history="1">
        <w:r w:rsidRPr="00F57A32">
          <w:rPr>
            <w:rFonts w:ascii="Times New Roman" w:eastAsia="Times New Roman" w:hAnsi="Times New Roman" w:cs="Times New Roman"/>
          </w:rPr>
          <w:t>статьей 10.1</w:t>
        </w:r>
      </w:hyperlink>
      <w:r w:rsidRPr="00F57A32">
        <w:rPr>
          <w:rFonts w:ascii="Times New Roman" w:eastAsia="Times New Roman" w:hAnsi="Times New Roman" w:cs="Times New Roman"/>
        </w:rPr>
        <w:t xml:space="preserve"> Закона о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7) площадь земельного участка или земельных участков, на которых расположено недвижимое имущество хозяйственного общества;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8) численность работников хозяйственного общества;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2.11. По решению Администрации в информационном сообщении о продаже муниципального имущества могут указываться дополнительные сведения о подлежащем приватизации имуществе.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2.12.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2.13.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К информации о результатах сделок </w:t>
      </w:r>
      <w:proofErr w:type="gramStart"/>
      <w:r w:rsidRPr="00F57A32">
        <w:rPr>
          <w:rFonts w:ascii="Times New Roman" w:eastAsia="Times New Roman" w:hAnsi="Times New Roman" w:cs="Times New Roman"/>
        </w:rPr>
        <w:t>приватизации муниципального имущества, подлежащей размещению относятся</w:t>
      </w:r>
      <w:proofErr w:type="gramEnd"/>
      <w:r w:rsidRPr="00F57A32">
        <w:rPr>
          <w:rFonts w:ascii="Times New Roman" w:eastAsia="Times New Roman" w:hAnsi="Times New Roman" w:cs="Times New Roman"/>
        </w:rPr>
        <w:t xml:space="preserve"> следующие сведения: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 наименование продавца такого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наименование такого имущества и иные позволяющие его индивидуализировать сведения (характеристика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 дата, время и место проведения торгов;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 цена сделки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6) имя физического лица или наименование юридического лица - победителя торгов.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2.14. Одновременно с заявкой претенденты представляют следующие документы:</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юридические лица: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заверенные копии учредительных документов;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физические лица предъявляют </w:t>
      </w:r>
      <w:hyperlink r:id="rId18" w:history="1">
        <w:r w:rsidRPr="00F57A32">
          <w:rPr>
            <w:rFonts w:ascii="Times New Roman" w:eastAsia="Times New Roman" w:hAnsi="Times New Roman" w:cs="Times New Roman"/>
          </w:rPr>
          <w:t>документ</w:t>
        </w:r>
      </w:hyperlink>
      <w:r w:rsidRPr="00F57A32">
        <w:rPr>
          <w:rFonts w:ascii="Times New Roman" w:eastAsia="Times New Roman" w:hAnsi="Times New Roman" w:cs="Times New Roman"/>
        </w:rPr>
        <w:t>, удостоверяющий личность, или представляют копии всех его листов.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w:t>
      </w:r>
      <w:proofErr w:type="gramStart"/>
      <w:r w:rsidRPr="00F57A32">
        <w:rPr>
          <w:rFonts w:ascii="Times New Roman" w:eastAsia="Times New Roman" w:hAnsi="Times New Roman" w:cs="Times New Roman"/>
        </w:rPr>
        <w:t>,</w:t>
      </w:r>
      <w:proofErr w:type="gramEnd"/>
      <w:r w:rsidRPr="00F57A32">
        <w:rPr>
          <w:rFonts w:ascii="Times New Roman" w:eastAsia="Times New Roman" w:hAnsi="Times New Roman" w:cs="Times New Roman"/>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57A32">
        <w:rPr>
          <w:rFonts w:ascii="Times New Roman" w:eastAsia="Times New Roman" w:hAnsi="Times New Roman" w:cs="Times New Roman"/>
        </w:rPr>
        <w:t>,</w:t>
      </w:r>
      <w:proofErr w:type="gramEnd"/>
      <w:r w:rsidRPr="00F57A32">
        <w:rPr>
          <w:rFonts w:ascii="Times New Roman" w:eastAsia="Times New Roman" w:hAnsi="Times New Roman" w:cs="Times New 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Не допускается устанавливать иные требования к документам, представляемым одновременно с заявкой,  а также требовать представление иных документов.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2.15. Для подготовки и проведения приватизации муниципального имущества комиссия по оценке и продаже имущества, находящегося в муниципальной собственности, осуществляет следующие функции:</w:t>
      </w:r>
    </w:p>
    <w:p w:rsidR="00F57A32" w:rsidRPr="00F57A32" w:rsidRDefault="00F57A32" w:rsidP="00F57A32">
      <w:pPr>
        <w:numPr>
          <w:ilvl w:val="0"/>
          <w:numId w:val="25"/>
        </w:numPr>
        <w:spacing w:after="0" w:line="240" w:lineRule="auto"/>
        <w:ind w:firstLine="0"/>
        <w:jc w:val="both"/>
        <w:rPr>
          <w:rFonts w:ascii="Times New Roman" w:eastAsia="Times New Roman" w:hAnsi="Times New Roman" w:cs="Times New Roman"/>
        </w:rPr>
      </w:pPr>
      <w:r w:rsidRPr="00F57A32">
        <w:rPr>
          <w:rFonts w:ascii="Times New Roman" w:eastAsia="Times New Roman" w:hAnsi="Times New Roman" w:cs="Times New Roman"/>
        </w:rPr>
        <w:t>определяет способ приватизации в рамках законодательства РФ;</w:t>
      </w:r>
    </w:p>
    <w:p w:rsidR="00F57A32" w:rsidRPr="00F57A32" w:rsidRDefault="00F57A32" w:rsidP="00F57A32">
      <w:pPr>
        <w:numPr>
          <w:ilvl w:val="0"/>
          <w:numId w:val="25"/>
        </w:numPr>
        <w:spacing w:after="0" w:line="240" w:lineRule="auto"/>
        <w:ind w:left="1080"/>
        <w:jc w:val="both"/>
        <w:rPr>
          <w:rFonts w:ascii="Times New Roman" w:eastAsia="Times New Roman" w:hAnsi="Times New Roman" w:cs="Times New Roman"/>
        </w:rPr>
      </w:pPr>
      <w:r w:rsidRPr="00F57A32">
        <w:rPr>
          <w:rFonts w:ascii="Times New Roman" w:eastAsia="Times New Roman" w:hAnsi="Times New Roman" w:cs="Times New Roman"/>
        </w:rPr>
        <w:t>определяет на основании отчета об оценке имущества, составленного независимым оценщиком в соответствии с законодательством РФ об оценочной деятельности, начальную цену имущества, а также величину повышения начальной цены (шаг аукциона) при подаче предложений о цене в открытой форме;</w:t>
      </w:r>
    </w:p>
    <w:p w:rsidR="00F57A32" w:rsidRPr="00F57A32" w:rsidRDefault="00F57A32" w:rsidP="00F57A32">
      <w:pPr>
        <w:numPr>
          <w:ilvl w:val="0"/>
          <w:numId w:val="25"/>
        </w:numPr>
        <w:spacing w:after="0" w:line="240" w:lineRule="auto"/>
        <w:ind w:firstLine="0"/>
        <w:jc w:val="both"/>
        <w:rPr>
          <w:rFonts w:ascii="Times New Roman" w:eastAsia="Times New Roman" w:hAnsi="Times New Roman" w:cs="Times New Roman"/>
        </w:rPr>
      </w:pPr>
      <w:r w:rsidRPr="00F57A32">
        <w:rPr>
          <w:rFonts w:ascii="Times New Roman" w:eastAsia="Times New Roman" w:hAnsi="Times New Roman" w:cs="Times New Roman"/>
        </w:rPr>
        <w:t>утверждает условия приватизации;</w:t>
      </w:r>
    </w:p>
    <w:p w:rsidR="00F57A32" w:rsidRPr="00F57A32" w:rsidRDefault="00F57A32" w:rsidP="00F57A32">
      <w:pPr>
        <w:numPr>
          <w:ilvl w:val="0"/>
          <w:numId w:val="25"/>
        </w:numPr>
        <w:spacing w:after="0" w:line="240" w:lineRule="auto"/>
        <w:ind w:left="1080"/>
        <w:jc w:val="both"/>
        <w:rPr>
          <w:rFonts w:ascii="Times New Roman" w:eastAsia="Times New Roman" w:hAnsi="Times New Roman" w:cs="Times New Roman"/>
        </w:rPr>
      </w:pPr>
      <w:r w:rsidRPr="00F57A32">
        <w:rPr>
          <w:rFonts w:ascii="Times New Roman" w:eastAsia="Times New Roman" w:hAnsi="Times New Roman" w:cs="Times New Roman"/>
        </w:rPr>
        <w:t>определяет место, даты начала и окончания приема заявок, место и срок подведения итогов приватизации;</w:t>
      </w:r>
    </w:p>
    <w:p w:rsidR="00F57A32" w:rsidRPr="00F57A32" w:rsidRDefault="00F57A32" w:rsidP="00F57A32">
      <w:pPr>
        <w:numPr>
          <w:ilvl w:val="0"/>
          <w:numId w:val="25"/>
        </w:numPr>
        <w:spacing w:after="0" w:line="240" w:lineRule="auto"/>
        <w:ind w:left="1080"/>
        <w:jc w:val="both"/>
        <w:rPr>
          <w:rFonts w:ascii="Times New Roman" w:eastAsia="Times New Roman" w:hAnsi="Times New Roman" w:cs="Times New Roman"/>
        </w:rPr>
      </w:pPr>
      <w:r w:rsidRPr="00F57A32">
        <w:rPr>
          <w:rFonts w:ascii="Times New Roman" w:eastAsia="Times New Roman" w:hAnsi="Times New Roman" w:cs="Times New Roman"/>
        </w:rPr>
        <w:t>утверждает проект информационного сообщения о предстоящей приватизации;</w:t>
      </w:r>
    </w:p>
    <w:p w:rsidR="00F57A32" w:rsidRPr="00F57A32" w:rsidRDefault="00F57A32" w:rsidP="00F57A32">
      <w:pPr>
        <w:numPr>
          <w:ilvl w:val="0"/>
          <w:numId w:val="25"/>
        </w:numPr>
        <w:spacing w:after="0" w:line="240" w:lineRule="auto"/>
        <w:ind w:left="1080"/>
        <w:jc w:val="both"/>
        <w:rPr>
          <w:rFonts w:ascii="Times New Roman" w:eastAsia="Times New Roman" w:hAnsi="Times New Roman" w:cs="Times New Roman"/>
        </w:rPr>
      </w:pPr>
      <w:r w:rsidRPr="00F57A32">
        <w:rPr>
          <w:rFonts w:ascii="Times New Roman" w:eastAsia="Times New Roman" w:hAnsi="Times New Roman" w:cs="Times New Roman"/>
        </w:rPr>
        <w:t>организует подготовку и публикацию информационного сообщения о продаже муниципального имущества и совершенных сделках;</w:t>
      </w:r>
    </w:p>
    <w:p w:rsidR="00F57A32" w:rsidRPr="00F57A32" w:rsidRDefault="00F57A32" w:rsidP="00F57A32">
      <w:pPr>
        <w:numPr>
          <w:ilvl w:val="0"/>
          <w:numId w:val="25"/>
        </w:numPr>
        <w:spacing w:after="0" w:line="240" w:lineRule="auto"/>
        <w:ind w:left="1080"/>
        <w:jc w:val="both"/>
        <w:rPr>
          <w:rFonts w:ascii="Times New Roman" w:eastAsia="Times New Roman" w:hAnsi="Times New Roman" w:cs="Times New Roman"/>
        </w:rPr>
      </w:pPr>
      <w:r w:rsidRPr="00F57A32">
        <w:rPr>
          <w:rFonts w:ascii="Times New Roman" w:eastAsia="Times New Roman" w:hAnsi="Times New Roman" w:cs="Times New Roman"/>
        </w:rPr>
        <w:t>принимает от претендентов заявки на приватизацию и прилагаемые к ним документы;</w:t>
      </w:r>
    </w:p>
    <w:p w:rsidR="00F57A32" w:rsidRPr="00F57A32" w:rsidRDefault="00F57A32" w:rsidP="00F57A32">
      <w:pPr>
        <w:numPr>
          <w:ilvl w:val="0"/>
          <w:numId w:val="25"/>
        </w:numPr>
        <w:spacing w:after="0" w:line="240" w:lineRule="auto"/>
        <w:ind w:firstLine="0"/>
        <w:jc w:val="both"/>
        <w:rPr>
          <w:rFonts w:ascii="Times New Roman" w:eastAsia="Times New Roman" w:hAnsi="Times New Roman" w:cs="Times New Roman"/>
        </w:rPr>
      </w:pPr>
      <w:r w:rsidRPr="00F57A32">
        <w:rPr>
          <w:rFonts w:ascii="Times New Roman" w:eastAsia="Times New Roman" w:hAnsi="Times New Roman" w:cs="Times New Roman"/>
        </w:rPr>
        <w:t>ведет учет заявок по мере их поступления в журнале приема заявок;</w:t>
      </w:r>
    </w:p>
    <w:p w:rsidR="00F57A32" w:rsidRPr="00F57A32" w:rsidRDefault="00F57A32" w:rsidP="00F57A32">
      <w:pPr>
        <w:numPr>
          <w:ilvl w:val="0"/>
          <w:numId w:val="25"/>
        </w:numPr>
        <w:tabs>
          <w:tab w:val="left" w:pos="1080"/>
        </w:tabs>
        <w:spacing w:after="0" w:line="240" w:lineRule="auto"/>
        <w:ind w:left="1080"/>
        <w:jc w:val="both"/>
        <w:rPr>
          <w:rFonts w:ascii="Times New Roman" w:eastAsia="Times New Roman" w:hAnsi="Times New Roman" w:cs="Times New Roman"/>
        </w:rPr>
      </w:pPr>
      <w:r w:rsidRPr="00F57A32">
        <w:rPr>
          <w:rFonts w:ascii="Times New Roman" w:eastAsia="Times New Roman" w:hAnsi="Times New Roman" w:cs="Times New Roman"/>
        </w:rPr>
        <w:t>принимает решение о признании претендентов участниками аукциона, конкурса или об отказе в допуске к участию в приватизации по основаниям, установленным законодательством;</w:t>
      </w:r>
    </w:p>
    <w:p w:rsidR="00F57A32" w:rsidRPr="00F57A32" w:rsidRDefault="00F57A32" w:rsidP="00F57A32">
      <w:pPr>
        <w:numPr>
          <w:ilvl w:val="0"/>
          <w:numId w:val="25"/>
        </w:numPr>
        <w:spacing w:after="0" w:line="240" w:lineRule="auto"/>
        <w:ind w:left="900" w:hanging="180"/>
        <w:jc w:val="both"/>
        <w:rPr>
          <w:rFonts w:ascii="Times New Roman" w:eastAsia="Times New Roman" w:hAnsi="Times New Roman" w:cs="Times New Roman"/>
        </w:rPr>
      </w:pPr>
      <w:r w:rsidRPr="00F57A32">
        <w:rPr>
          <w:rFonts w:ascii="Times New Roman" w:eastAsia="Times New Roman" w:hAnsi="Times New Roman" w:cs="Times New Roman"/>
        </w:rPr>
        <w:t>определяет покупателя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2.16. Продавец при подготовке и проведении продажи муниципального имущества осуществляет следующие функции:</w:t>
      </w:r>
    </w:p>
    <w:p w:rsidR="00F57A32" w:rsidRPr="00F57A32" w:rsidRDefault="00F57A32" w:rsidP="00F57A32">
      <w:pPr>
        <w:numPr>
          <w:ilvl w:val="0"/>
          <w:numId w:val="24"/>
        </w:num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заключает с претендентом договор о задатке;</w:t>
      </w:r>
    </w:p>
    <w:p w:rsidR="00F57A32" w:rsidRPr="00F57A32" w:rsidRDefault="00F57A32" w:rsidP="00F57A32">
      <w:pPr>
        <w:numPr>
          <w:ilvl w:val="0"/>
          <w:numId w:val="24"/>
        </w:num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заключает с покупателем договор купли-продажи;</w:t>
      </w:r>
    </w:p>
    <w:p w:rsidR="00F57A32" w:rsidRPr="00F57A32" w:rsidRDefault="00F57A32" w:rsidP="00F57A32">
      <w:pPr>
        <w:numPr>
          <w:ilvl w:val="0"/>
          <w:numId w:val="24"/>
        </w:num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обеспечивает передачу имущества покупателю и совершает необходимые действия, связанные с государственной регистрацией перехода права собственности на него в установленном законодательством порядке.</w:t>
      </w:r>
    </w:p>
    <w:p w:rsidR="00F57A32" w:rsidRPr="00F57A32" w:rsidRDefault="00F57A32" w:rsidP="00F57A32">
      <w:pPr>
        <w:spacing w:after="0" w:line="240" w:lineRule="auto"/>
        <w:jc w:val="center"/>
        <w:outlineLvl w:val="0"/>
        <w:rPr>
          <w:rFonts w:ascii="Times New Roman" w:eastAsia="Times New Roman" w:hAnsi="Times New Roman" w:cs="Times New Roman"/>
          <w:b/>
          <w:bCs/>
        </w:rPr>
      </w:pPr>
    </w:p>
    <w:p w:rsidR="00F57A32" w:rsidRPr="00F57A32" w:rsidRDefault="00F57A32" w:rsidP="00F57A32">
      <w:pPr>
        <w:spacing w:after="0" w:line="240" w:lineRule="auto"/>
        <w:jc w:val="center"/>
        <w:outlineLvl w:val="0"/>
        <w:rPr>
          <w:rFonts w:ascii="Times New Roman" w:eastAsia="Times New Roman" w:hAnsi="Times New Roman" w:cs="Times New Roman"/>
          <w:b/>
          <w:bCs/>
        </w:rPr>
      </w:pPr>
      <w:r w:rsidRPr="00F57A32">
        <w:rPr>
          <w:rFonts w:ascii="Times New Roman" w:eastAsia="Times New Roman" w:hAnsi="Times New Roman" w:cs="Times New Roman"/>
          <w:b/>
          <w:bCs/>
        </w:rPr>
        <w:t>3.Способы приватизации муниципального имущества.</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3.1. Создание акционерного общества, общества с ограниченной ответственностью путем преобразования муниципального унитарного предприятия.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3.1.1. </w:t>
      </w:r>
      <w:proofErr w:type="gramStart"/>
      <w:r w:rsidRPr="00F57A32">
        <w:rPr>
          <w:rFonts w:ascii="Times New Roman" w:eastAsia="Times New Roman" w:hAnsi="Times New Roman" w:cs="Times New Roman"/>
        </w:rPr>
        <w:t>Хозяйственное общество, созданное путем преобразования муниципального унитарного предприятия, с момента его государственной регистрации в едином государственном реестре юридических лиц становится правопреемником этого муниципального унитарного предприятия в соответствии с передаточным актом, со всеми изменениями состава и стоимости имущественного комплекса муниципального унитарного предприятия, произошедшими после принятия решения об условиях приватизации имущественного комплекса этого унитарного предприятия.</w:t>
      </w:r>
      <w:proofErr w:type="gramEnd"/>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3.1.2. В </w:t>
      </w:r>
      <w:proofErr w:type="gramStart"/>
      <w:r w:rsidRPr="00F57A32">
        <w:rPr>
          <w:rFonts w:ascii="Times New Roman" w:eastAsia="Times New Roman" w:hAnsi="Times New Roman" w:cs="Times New Roman"/>
        </w:rPr>
        <w:t>уставах</w:t>
      </w:r>
      <w:proofErr w:type="gramEnd"/>
      <w:r w:rsidRPr="00F57A32">
        <w:rPr>
          <w:rFonts w:ascii="Times New Roman" w:eastAsia="Times New Roman" w:hAnsi="Times New Roman" w:cs="Times New Roman"/>
        </w:rPr>
        <w:t xml:space="preserve"> созданных путем преобразования муниципального унитарного предприятия акционерного общества, общества с ограниченной ответственностью должны быть учтены требования Федерального </w:t>
      </w:r>
      <w:hyperlink r:id="rId19" w:history="1">
        <w:r w:rsidRPr="00F57A32">
          <w:rPr>
            <w:rFonts w:ascii="Times New Roman" w:eastAsia="Times New Roman" w:hAnsi="Times New Roman" w:cs="Times New Roman"/>
          </w:rPr>
          <w:t>закона</w:t>
        </w:r>
      </w:hyperlink>
      <w:r w:rsidRPr="00F57A32">
        <w:rPr>
          <w:rFonts w:ascii="Times New Roman" w:eastAsia="Times New Roman" w:hAnsi="Times New Roman" w:cs="Times New Roman"/>
        </w:rPr>
        <w:t xml:space="preserve"> от 26 декабря 1995 года № 208-ФЗ «Об акционерных обществах», Федерального </w:t>
      </w:r>
      <w:hyperlink r:id="rId20" w:history="1">
        <w:r w:rsidRPr="00F57A32">
          <w:rPr>
            <w:rFonts w:ascii="Times New Roman" w:eastAsia="Times New Roman" w:hAnsi="Times New Roman" w:cs="Times New Roman"/>
          </w:rPr>
          <w:t>закона</w:t>
        </w:r>
      </w:hyperlink>
      <w:r w:rsidRPr="00F57A32">
        <w:rPr>
          <w:rFonts w:ascii="Times New Roman" w:eastAsia="Times New Roman" w:hAnsi="Times New Roman" w:cs="Times New Roman"/>
        </w:rPr>
        <w:t xml:space="preserve"> от 8 февраля 1998 года № 14-ФЗ «Об обществах с ограниченной ответственностью» и определенные Законом о приватизации особенности.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3.1.3.  </w:t>
      </w:r>
      <w:hyperlink r:id="rId21" w:history="1">
        <w:r w:rsidRPr="00F57A32">
          <w:rPr>
            <w:rFonts w:ascii="Times New Roman" w:eastAsia="Times New Roman" w:hAnsi="Times New Roman" w:cs="Times New Roman"/>
          </w:rPr>
          <w:t>Уставами</w:t>
        </w:r>
      </w:hyperlink>
      <w:r w:rsidRPr="00F57A32">
        <w:rPr>
          <w:rFonts w:ascii="Times New Roman" w:eastAsia="Times New Roman" w:hAnsi="Times New Roman" w:cs="Times New Roman"/>
        </w:rP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3.1.4. Размеры уставных капиталов созданных путем преобразования муниципального унитарного предприятия акционерного общества, общества с ограниченной ответственностью определяются в порядке, установленном </w:t>
      </w:r>
      <w:hyperlink r:id="rId22" w:history="1">
        <w:r w:rsidRPr="00F57A32">
          <w:rPr>
            <w:rFonts w:ascii="Times New Roman" w:eastAsia="Times New Roman" w:hAnsi="Times New Roman" w:cs="Times New Roman"/>
          </w:rPr>
          <w:t>статьей 11</w:t>
        </w:r>
      </w:hyperlink>
      <w:r w:rsidRPr="00F57A32">
        <w:rPr>
          <w:rFonts w:ascii="Times New Roman" w:eastAsia="Times New Roman" w:hAnsi="Times New Roman" w:cs="Times New Roman"/>
        </w:rPr>
        <w:t xml:space="preserve"> Закона о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3.1.5. 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3.1.6. </w:t>
      </w:r>
      <w:proofErr w:type="gramStart"/>
      <w:r w:rsidRPr="00F57A32">
        <w:rPr>
          <w:rFonts w:ascii="Times New Roman" w:eastAsia="Times New Roman" w:hAnsi="Times New Roman" w:cs="Times New Roman"/>
        </w:rPr>
        <w:t>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w:t>
      </w:r>
      <w:proofErr w:type="gramEnd"/>
      <w:r w:rsidRPr="00F57A32">
        <w:rPr>
          <w:rFonts w:ascii="Times New Roman" w:eastAsia="Times New Roman" w:hAnsi="Times New Roman" w:cs="Times New Roman"/>
        </w:rPr>
        <w:t xml:space="preserve"> (или) ревизионной комиссии или назначение ревизора предусмотрено уставом общества с ограниченной ответственностью.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3.1.7.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3.1.8.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23" w:history="1">
        <w:r w:rsidRPr="00F57A32">
          <w:rPr>
            <w:rFonts w:ascii="Times New Roman" w:eastAsia="Times New Roman" w:hAnsi="Times New Roman" w:cs="Times New Roman"/>
          </w:rPr>
          <w:t>абзаца третьего пункта 2 статьи 15</w:t>
        </w:r>
      </w:hyperlink>
      <w:r w:rsidRPr="00F57A32">
        <w:rPr>
          <w:rFonts w:ascii="Times New Roman" w:eastAsia="Times New Roman" w:hAnsi="Times New Roman" w:cs="Times New Roman"/>
        </w:rPr>
        <w:t xml:space="preserve"> Федерального закона от 8 февраля 1998 года № 14-ФЗ «Об обществах с ограниченной ответственностью».</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3.2. Продажа муниципального имущества на аукционе.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3.2.1.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3.2.2. Аукцион является открытым по составу участников.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3.2.3. Предложения о цене муниципального имущества </w:t>
      </w:r>
      <w:proofErr w:type="gramStart"/>
      <w:r w:rsidRPr="00F57A32">
        <w:rPr>
          <w:rFonts w:ascii="Times New Roman" w:eastAsia="Times New Roman" w:hAnsi="Times New Roman" w:cs="Times New Roman"/>
        </w:rPr>
        <w:t>заявляются</w:t>
      </w:r>
      <w:proofErr w:type="gramEnd"/>
      <w:r w:rsidRPr="00F57A32">
        <w:rPr>
          <w:rFonts w:ascii="Times New Roman" w:eastAsia="Times New Roman" w:hAnsi="Times New Roman" w:cs="Times New Roman"/>
        </w:rPr>
        <w:t xml:space="preserve"> участниками аукциона открыто в ходе проведения торгов.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Аукцион, в котором принял участие только один участник, признается несостоявшимся.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3.2.4.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w:t>
      </w:r>
      <w:r w:rsidRPr="00F57A32">
        <w:rPr>
          <w:rFonts w:ascii="Times New Roman" w:eastAsia="Times New Roman" w:hAnsi="Times New Roman" w:cs="Times New Roman"/>
        </w:rPr>
        <w:lastRenderedPageBreak/>
        <w:t>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3.2.5. При проведен</w:t>
      </w:r>
      <w:proofErr w:type="gramStart"/>
      <w:r w:rsidRPr="00F57A32">
        <w:rPr>
          <w:rFonts w:ascii="Times New Roman" w:eastAsia="Times New Roman" w:hAnsi="Times New Roman" w:cs="Times New Roman"/>
        </w:rPr>
        <w:t>ии ау</w:t>
      </w:r>
      <w:proofErr w:type="gramEnd"/>
      <w:r w:rsidRPr="00F57A32">
        <w:rPr>
          <w:rFonts w:ascii="Times New Roman" w:eastAsia="Times New Roman" w:hAnsi="Times New Roman" w:cs="Times New Roman"/>
        </w:rPr>
        <w:t xml:space="preserve">кциона в информационном сообщении помимо сведений, указанных в </w:t>
      </w:r>
      <w:hyperlink r:id="rId24" w:history="1">
        <w:r w:rsidRPr="00F57A32">
          <w:rPr>
            <w:rFonts w:ascii="Times New Roman" w:eastAsia="Times New Roman" w:hAnsi="Times New Roman" w:cs="Times New Roman"/>
          </w:rPr>
          <w:t>статье 15</w:t>
        </w:r>
      </w:hyperlink>
      <w:r w:rsidRPr="00F57A32">
        <w:rPr>
          <w:rFonts w:ascii="Times New Roman" w:eastAsia="Times New Roman" w:hAnsi="Times New Roman" w:cs="Times New Roman"/>
        </w:rPr>
        <w:t xml:space="preserve"> Закона о приватизации, указывается величина повышения начальной цены («шаг аукциона»).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3.2.6.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3.2.7. Претендент не допускается к участию в аукционе по следующим основаниям: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представленные документы не подтверждают право претендента быть покупателем в соответствии с законодательством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заявка подана лицом, не уполномоченным претендентом на осуществление таких действий;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не подтверждено поступление в установленный срок задатка на счета, указанные в информационном сообщении.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Перечень оснований отказа претенденту в участии в аукционе является исчерпывающим.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3.2.8.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F57A32">
        <w:rPr>
          <w:rFonts w:ascii="Times New Roman" w:eastAsia="Times New Roman" w:hAnsi="Times New Roman" w:cs="Times New Roman"/>
        </w:rPr>
        <w:t>позднее</w:t>
      </w:r>
      <w:proofErr w:type="gramEnd"/>
      <w:r w:rsidRPr="00F57A32">
        <w:rPr>
          <w:rFonts w:ascii="Times New Roman" w:eastAsia="Times New Roman" w:hAnsi="Times New Roman" w:cs="Times New Roman"/>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3.2.9. Одно лицо имеет право подать только одну заявку.</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3.2.10. Уведомление о признании участника аукциона победителем направляется победителю в день подведения итогов аукциона.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3.2.11.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F57A32">
        <w:rPr>
          <w:rFonts w:ascii="Times New Roman" w:eastAsia="Times New Roman" w:hAnsi="Times New Roman" w:cs="Times New Roman"/>
        </w:rPr>
        <w:t>возвращается</w:t>
      </w:r>
      <w:proofErr w:type="gramEnd"/>
      <w:r w:rsidRPr="00F57A32">
        <w:rPr>
          <w:rFonts w:ascii="Times New Roman" w:eastAsia="Times New Roman" w:hAnsi="Times New Roman" w:cs="Times New Roman"/>
        </w:rPr>
        <w:t xml:space="preserve"> и он утрачивает право на заключение указанного договора.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3.2.12. Суммы задатков возвращаются участникам аукциона, за исключением его победителя, в течение пяти дней </w:t>
      </w:r>
      <w:proofErr w:type="gramStart"/>
      <w:r w:rsidRPr="00F57A32">
        <w:rPr>
          <w:rFonts w:ascii="Times New Roman" w:eastAsia="Times New Roman" w:hAnsi="Times New Roman" w:cs="Times New Roman"/>
        </w:rPr>
        <w:t>с даты подведения</w:t>
      </w:r>
      <w:proofErr w:type="gramEnd"/>
      <w:r w:rsidRPr="00F57A32">
        <w:rPr>
          <w:rFonts w:ascii="Times New Roman" w:eastAsia="Times New Roman" w:hAnsi="Times New Roman" w:cs="Times New Roman"/>
        </w:rPr>
        <w:t xml:space="preserve"> итогов аукциона.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3.2.13. В течение пяти рабочих дней </w:t>
      </w:r>
      <w:proofErr w:type="gramStart"/>
      <w:r w:rsidRPr="00F57A32">
        <w:rPr>
          <w:rFonts w:ascii="Times New Roman" w:eastAsia="Times New Roman" w:hAnsi="Times New Roman" w:cs="Times New Roman"/>
        </w:rPr>
        <w:t>с даты подведения</w:t>
      </w:r>
      <w:proofErr w:type="gramEnd"/>
      <w:r w:rsidRPr="00F57A32">
        <w:rPr>
          <w:rFonts w:ascii="Times New Roman" w:eastAsia="Times New Roman" w:hAnsi="Times New Roman" w:cs="Times New Roman"/>
        </w:rPr>
        <w:t xml:space="preserve"> итогов аукциона с победителем аукциона заключается договор купли-продажи.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3.2.14.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3.3. Продажа акций акционерных обществ на специализированном аукционе.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3.3.1. Специализированным аукционом признается способ продажи акций на открытых торгах, при </w:t>
      </w:r>
      <w:proofErr w:type="gramStart"/>
      <w:r w:rsidRPr="00F57A32">
        <w:rPr>
          <w:rFonts w:ascii="Times New Roman" w:eastAsia="Times New Roman" w:hAnsi="Times New Roman" w:cs="Times New Roman"/>
        </w:rPr>
        <w:t>котором</w:t>
      </w:r>
      <w:proofErr w:type="gramEnd"/>
      <w:r w:rsidRPr="00F57A32">
        <w:rPr>
          <w:rFonts w:ascii="Times New Roman" w:eastAsia="Times New Roman" w:hAnsi="Times New Roman" w:cs="Times New Roman"/>
        </w:rPr>
        <w:t xml:space="preserve"> все победители получают акции акционерного общества по единой цене за одну акцию.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3.3.2. Специализированный аукцион является открытым по составу участников.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Специализированный аукцион, в котором принял участие только один участник, признается несостоявшимся.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3.3.3.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Прием заявок осуществляется в течение двадцати пяти дней.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3.3.4.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3.3.5. Претендент не допускается к участию в специализированном аукционе по следующим основаниям: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представленные документы не подтверждают право претендента быть покупателем в соответствии с законодательством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заявка подана лицом, не уполномоченным претендентом на осуществление таких действий;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поступившие денежные средства меньше начальной цены акции акционерного общества;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внесение претендентом денежных средств осуществлено с нарушением условий, содержащихся в информационном сообщении.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Перечень оснований отказа претенденту в участии в специализированном аукционе является исчерпывающим.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3.3.6.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3.3.7.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Передача акций и оформление права собственности на акции осуществляются не позднее чем через тридцать дней </w:t>
      </w:r>
      <w:proofErr w:type="gramStart"/>
      <w:r w:rsidRPr="00F57A32">
        <w:rPr>
          <w:rFonts w:ascii="Times New Roman" w:eastAsia="Times New Roman" w:hAnsi="Times New Roman" w:cs="Times New Roman"/>
        </w:rPr>
        <w:t>с даты подведения</w:t>
      </w:r>
      <w:proofErr w:type="gramEnd"/>
      <w:r w:rsidRPr="00F57A32">
        <w:rPr>
          <w:rFonts w:ascii="Times New Roman" w:eastAsia="Times New Roman" w:hAnsi="Times New Roman" w:cs="Times New Roman"/>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F57A32" w:rsidRPr="00F57A32" w:rsidRDefault="00F57A32" w:rsidP="00F57A32">
      <w:pPr>
        <w:spacing w:after="0" w:line="240" w:lineRule="auto"/>
        <w:jc w:val="both"/>
        <w:outlineLvl w:val="0"/>
        <w:rPr>
          <w:rFonts w:ascii="Times New Roman" w:eastAsia="Times New Roman" w:hAnsi="Times New Roman" w:cs="Times New Roman"/>
        </w:rPr>
      </w:pPr>
      <w:r w:rsidRPr="00F57A32">
        <w:rPr>
          <w:rFonts w:ascii="Times New Roman" w:eastAsia="Times New Roman" w:hAnsi="Times New Roman" w:cs="Times New Roman"/>
          <w:b/>
          <w:bCs/>
        </w:rPr>
        <w:t>3.4. Продажа акций акционерного общества, долей в уставном капитале общества с ограниченной ответственностью.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3.4.3. Конкурс является открытым по составу участников. Предложения о цене муниципального имущества </w:t>
      </w:r>
      <w:proofErr w:type="gramStart"/>
      <w:r w:rsidRPr="00F57A32">
        <w:rPr>
          <w:rFonts w:ascii="Times New Roman" w:eastAsia="Times New Roman" w:hAnsi="Times New Roman" w:cs="Times New Roman"/>
        </w:rPr>
        <w:t>заявляются</w:t>
      </w:r>
      <w:proofErr w:type="gramEnd"/>
      <w:r w:rsidRPr="00F57A32">
        <w:rPr>
          <w:rFonts w:ascii="Times New Roman" w:eastAsia="Times New Roman" w:hAnsi="Times New Roman" w:cs="Times New Roman"/>
        </w:rPr>
        <w:t xml:space="preserve"> участниками конкурса открыто в ходе проведения торгов.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Конкурс, в котором принял участие только один участник, признается несостоявшимся, если иное не установлено Законом  о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3.4.6. Предложение о цене продаваемого на конкурсе имущества </w:t>
      </w:r>
      <w:proofErr w:type="gramStart"/>
      <w:r w:rsidRPr="00F57A32">
        <w:rPr>
          <w:rFonts w:ascii="Times New Roman" w:eastAsia="Times New Roman" w:hAnsi="Times New Roman" w:cs="Times New Roman"/>
        </w:rPr>
        <w:t>заявляется</w:t>
      </w:r>
      <w:proofErr w:type="gramEnd"/>
      <w:r w:rsidRPr="00F57A32">
        <w:rPr>
          <w:rFonts w:ascii="Times New Roman" w:eastAsia="Times New Roman" w:hAnsi="Times New Roman" w:cs="Times New Roman"/>
        </w:rPr>
        <w:t xml:space="preserve"> участником конкурса в день подведения итогов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3.4.7. Претендент не допускается к участию в конкурсе по следующим основаниям: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представленные документы не подтверждают право претендента быть покупателем в соответствии с законодательством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заявка подана лицом, не уполномоченным претендентом на осуществление таких действий;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Перечень указанных оснований отказа претенденту в участии в конкурсе является исчерпывающим.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3.4.8.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3.4.9. Одно лицо имеет право подать только одну заявку, а также заявить только одно предложение о цене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3.4.10. Уведомление о признании участника конкурса победителем направляется победителю в день подведения итогов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3.4.11. При уклонении или отказе победителя конкурса от заключения договора купли-продажи муниципального имущества задаток ему не возвращается.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3.4.12.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F57A32">
        <w:rPr>
          <w:rFonts w:ascii="Times New Roman" w:eastAsia="Times New Roman" w:hAnsi="Times New Roman" w:cs="Times New Roman"/>
        </w:rPr>
        <w:t>с даты подведения</w:t>
      </w:r>
      <w:proofErr w:type="gramEnd"/>
      <w:r w:rsidRPr="00F57A32">
        <w:rPr>
          <w:rFonts w:ascii="Times New Roman" w:eastAsia="Times New Roman" w:hAnsi="Times New Roman" w:cs="Times New Roman"/>
        </w:rPr>
        <w:t xml:space="preserve"> итогов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3.4.13. В течение пяти рабочих дней </w:t>
      </w:r>
      <w:proofErr w:type="gramStart"/>
      <w:r w:rsidRPr="00F57A32">
        <w:rPr>
          <w:rFonts w:ascii="Times New Roman" w:eastAsia="Times New Roman" w:hAnsi="Times New Roman" w:cs="Times New Roman"/>
        </w:rPr>
        <w:t>с даты подведения</w:t>
      </w:r>
      <w:proofErr w:type="gramEnd"/>
      <w:r w:rsidRPr="00F57A32">
        <w:rPr>
          <w:rFonts w:ascii="Times New Roman" w:eastAsia="Times New Roman" w:hAnsi="Times New Roman" w:cs="Times New Roman"/>
        </w:rPr>
        <w:t xml:space="preserve"> итогов конкурса с победителем конкурса заключается договор купли-продажи.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3.4.14. Договор купли-продажи муниципального имущества включает в себя порядок выполнения победителем конкурса условий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Указанный договор должен устанавливать порядок подтверждения победителем конкурса выполнения принимаемых на себя обязательств.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5" w:history="1">
        <w:r w:rsidRPr="00F57A32">
          <w:rPr>
            <w:rFonts w:ascii="Times New Roman" w:eastAsia="Times New Roman" w:hAnsi="Times New Roman" w:cs="Times New Roman"/>
          </w:rPr>
          <w:t>статьей 451</w:t>
        </w:r>
      </w:hyperlink>
      <w:r w:rsidRPr="00F57A32">
        <w:rPr>
          <w:rFonts w:ascii="Times New Roman" w:eastAsia="Times New Roman" w:hAnsi="Times New Roman" w:cs="Times New Roman"/>
        </w:rPr>
        <w:t xml:space="preserve"> Гражданского кодекса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3.4.15. Договор купли-продажи муниципального имущества должен содержать:</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условия конкурса, формы и сроки их выполнения;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порядок подтверждения победителем конкурса выполнения условий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порядок осуществления </w:t>
      </w:r>
      <w:proofErr w:type="gramStart"/>
      <w:r w:rsidRPr="00F57A32">
        <w:rPr>
          <w:rFonts w:ascii="Times New Roman" w:eastAsia="Times New Roman" w:hAnsi="Times New Roman" w:cs="Times New Roman"/>
        </w:rPr>
        <w:t>контроля за</w:t>
      </w:r>
      <w:proofErr w:type="gramEnd"/>
      <w:r w:rsidRPr="00F57A32">
        <w:rPr>
          <w:rFonts w:ascii="Times New Roman" w:eastAsia="Times New Roman" w:hAnsi="Times New Roman" w:cs="Times New Roman"/>
        </w:rPr>
        <w:t xml:space="preserve"> выполнением победителем конкурса условий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иные определяемые по соглашению сторон условия.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F57A32">
        <w:rPr>
          <w:rFonts w:ascii="Times New Roman" w:eastAsia="Times New Roman" w:hAnsi="Times New Roman" w:cs="Times New Roman"/>
        </w:rPr>
        <w:t>дств в р</w:t>
      </w:r>
      <w:proofErr w:type="gramEnd"/>
      <w:r w:rsidRPr="00F57A32">
        <w:rPr>
          <w:rFonts w:ascii="Times New Roman" w:eastAsia="Times New Roman" w:hAnsi="Times New Roman" w:cs="Times New Roman"/>
        </w:rPr>
        <w:t>азмере и в сроки, которые указаны в договоре купли-продажи.</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3.5. Продажа муниципального имущества посредством публичного предложения.</w:t>
      </w:r>
    </w:p>
    <w:p w:rsidR="00F57A32" w:rsidRPr="00F57A32" w:rsidRDefault="00F57A32" w:rsidP="00F57A32">
      <w:pPr>
        <w:spacing w:after="0" w:line="240" w:lineRule="auto"/>
        <w:jc w:val="both"/>
        <w:rPr>
          <w:rFonts w:ascii="Times New Roman" w:eastAsia="Times New Roman" w:hAnsi="Times New Roman" w:cs="Times New Roman"/>
        </w:rPr>
      </w:pPr>
      <w:bookmarkStart w:id="1" w:name="Par3"/>
      <w:bookmarkEnd w:id="1"/>
      <w:r w:rsidRPr="00F57A32">
        <w:rPr>
          <w:rFonts w:ascii="Times New Roman" w:eastAsia="Times New Roman" w:hAnsi="Times New Roman" w:cs="Times New Roman"/>
        </w:rPr>
        <w:t xml:space="preserve">3.5.1.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26" w:history="1">
        <w:r w:rsidRPr="00F57A32">
          <w:rPr>
            <w:rFonts w:ascii="Times New Roman" w:eastAsia="Times New Roman" w:hAnsi="Times New Roman" w:cs="Times New Roman"/>
          </w:rPr>
          <w:t>статьей 15</w:t>
        </w:r>
      </w:hyperlink>
      <w:r w:rsidRPr="00F57A32">
        <w:rPr>
          <w:rFonts w:ascii="Times New Roman" w:eastAsia="Times New Roman" w:hAnsi="Times New Roman" w:cs="Times New Roman"/>
        </w:rPr>
        <w:t xml:space="preserve"> Закона о приватизации порядке в срок не позднее трех месяцев со дня признания аукциона несостоявшимся.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3.5.2. Информационное сообщение о продаже посредством публичного предложения наряду со сведениями, предусмотренными </w:t>
      </w:r>
      <w:hyperlink r:id="rId27" w:history="1">
        <w:r w:rsidRPr="00F57A32">
          <w:rPr>
            <w:rFonts w:ascii="Times New Roman" w:eastAsia="Times New Roman" w:hAnsi="Times New Roman" w:cs="Times New Roman"/>
          </w:rPr>
          <w:t>статьей 15</w:t>
        </w:r>
      </w:hyperlink>
      <w:r w:rsidRPr="00F57A32">
        <w:rPr>
          <w:rFonts w:ascii="Times New Roman" w:eastAsia="Times New Roman" w:hAnsi="Times New Roman" w:cs="Times New Roman"/>
        </w:rPr>
        <w:t xml:space="preserve"> Закона о приватизации, должно содержать следующие сведения: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 дата, время и место проведения продажи посредством публичного предложения;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величина снижения цены первоначального предложения ("шаг понижения"), величина повышения цены в случае, предусмотренном Законом о приватизации ("шаг аукциона");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 минимальная цена предложения, по которой может быть продано муниципальное имущество (цена отсечения).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3.5.3.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3.5.4.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F57A32">
        <w:rPr>
          <w:rFonts w:ascii="Times New Roman" w:eastAsia="Times New Roman" w:hAnsi="Times New Roman" w:cs="Times New Roman"/>
        </w:rPr>
        <w:t>с даты окончания</w:t>
      </w:r>
      <w:proofErr w:type="gramEnd"/>
      <w:r w:rsidRPr="00F57A32">
        <w:rPr>
          <w:rFonts w:ascii="Times New Roman" w:eastAsia="Times New Roman" w:hAnsi="Times New Roman" w:cs="Times New Roman"/>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3.5.5.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3.5.6.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Право приобретения муниципального имущества принадлежит участнику продажи посредством публичного предложения, </w:t>
      </w:r>
      <w:proofErr w:type="gramStart"/>
      <w:r w:rsidRPr="00F57A32">
        <w:rPr>
          <w:rFonts w:ascii="Times New Roman" w:eastAsia="Times New Roman" w:hAnsi="Times New Roman" w:cs="Times New Roman"/>
        </w:rPr>
        <w:t>который</w:t>
      </w:r>
      <w:proofErr w:type="gramEnd"/>
      <w:r w:rsidRPr="00F57A32">
        <w:rPr>
          <w:rFonts w:ascii="Times New Roman" w:eastAsia="Times New Roman" w:hAnsi="Times New Roman" w:cs="Times New Roman"/>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w:t>
      </w:r>
      <w:proofErr w:type="gramStart"/>
      <w:r w:rsidRPr="00F57A32">
        <w:rPr>
          <w:rFonts w:ascii="Times New Roman" w:eastAsia="Times New Roman" w:hAnsi="Times New Roman" w:cs="Times New Roman"/>
        </w:rPr>
        <w:t>,</w:t>
      </w:r>
      <w:proofErr w:type="gramEnd"/>
      <w:r w:rsidRPr="00F57A32">
        <w:rPr>
          <w:rFonts w:ascii="Times New Roman" w:eastAsia="Times New Roman" w:hAnsi="Times New Roman" w:cs="Times New Roman"/>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Законом о приватизации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w:t>
      </w:r>
      <w:proofErr w:type="gramStart"/>
      <w:r w:rsidRPr="00F57A32">
        <w:rPr>
          <w:rFonts w:ascii="Times New Roman" w:eastAsia="Times New Roman" w:hAnsi="Times New Roman" w:cs="Times New Roman"/>
        </w:rPr>
        <w:t>,</w:t>
      </w:r>
      <w:proofErr w:type="gramEnd"/>
      <w:r w:rsidRPr="00F57A32">
        <w:rPr>
          <w:rFonts w:ascii="Times New Roman" w:eastAsia="Times New Roman" w:hAnsi="Times New Roman" w:cs="Times New Roman"/>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3.5.7. Продажа посредством публичного предложения, в которой принял участие только один участник, признается несостоявшейся.</w:t>
      </w:r>
    </w:p>
    <w:p w:rsidR="00F57A32" w:rsidRPr="00F57A32" w:rsidRDefault="00F57A32" w:rsidP="00F57A32">
      <w:pPr>
        <w:spacing w:after="0" w:line="240" w:lineRule="auto"/>
        <w:jc w:val="both"/>
        <w:rPr>
          <w:rFonts w:ascii="Times New Roman" w:eastAsia="Times New Roman" w:hAnsi="Times New Roman" w:cs="Times New Roman"/>
        </w:rPr>
      </w:pPr>
      <w:bookmarkStart w:id="2" w:name="Par22"/>
      <w:bookmarkEnd w:id="2"/>
      <w:r w:rsidRPr="00F57A32">
        <w:rPr>
          <w:rFonts w:ascii="Times New Roman" w:eastAsia="Times New Roman" w:hAnsi="Times New Roman" w:cs="Times New Roman"/>
        </w:rPr>
        <w:t>3.5.8. Претендент не допускается к участию в продаже посредством публичного предложения по следующим основаниям: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 представленные документы не подтверждают право претендента быть покупателем в соответствии с законодательством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 поступление в установленный срок задатка на счета, указанные в информационном сообщении, не подтверждено.</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3.5.9. Перечень указанных оснований отказа претенденту в участии в продаже посредством публичного предложения является исчерпывающим.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3.5.10.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3.5.11.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3.5.12.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 xml:space="preserve">3.5.13.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F57A32">
        <w:rPr>
          <w:rFonts w:ascii="Times New Roman" w:eastAsia="Times New Roman" w:hAnsi="Times New Roman" w:cs="Times New Roman"/>
        </w:rPr>
        <w:t>с даты подведения</w:t>
      </w:r>
      <w:proofErr w:type="gramEnd"/>
      <w:r w:rsidRPr="00F57A32">
        <w:rPr>
          <w:rFonts w:ascii="Times New Roman" w:eastAsia="Times New Roman" w:hAnsi="Times New Roman" w:cs="Times New Roman"/>
        </w:rPr>
        <w:t xml:space="preserve"> ее итогов.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3.5.14. Не позднее чем через пять рабочих дней </w:t>
      </w:r>
      <w:proofErr w:type="gramStart"/>
      <w:r w:rsidRPr="00F57A32">
        <w:rPr>
          <w:rFonts w:ascii="Times New Roman" w:eastAsia="Times New Roman" w:hAnsi="Times New Roman" w:cs="Times New Roman"/>
        </w:rPr>
        <w:t>с даты проведения</w:t>
      </w:r>
      <w:proofErr w:type="gramEnd"/>
      <w:r w:rsidRPr="00F57A32">
        <w:rPr>
          <w:rFonts w:ascii="Times New Roman" w:eastAsia="Times New Roman" w:hAnsi="Times New Roman" w:cs="Times New Roman"/>
        </w:rPr>
        <w:t xml:space="preserve"> продажи посредством публичного предложения с победителем заключается договор купли-продажи.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3.5.15.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3.6. Продажа муниципального имущества без объявления цены.</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3.6.1. Продажа муниципального имущества </w:t>
      </w:r>
      <w:hyperlink r:id="rId28" w:history="1">
        <w:r w:rsidRPr="00F57A32">
          <w:rPr>
            <w:rFonts w:ascii="Times New Roman" w:eastAsia="Times New Roman" w:hAnsi="Times New Roman" w:cs="Times New Roman"/>
          </w:rPr>
          <w:t>без объявления цены</w:t>
        </w:r>
      </w:hyperlink>
      <w:r w:rsidRPr="00F57A32">
        <w:rPr>
          <w:rFonts w:ascii="Times New Roman" w:eastAsia="Times New Roman" w:hAnsi="Times New Roman" w:cs="Times New Roman"/>
        </w:rPr>
        <w:t xml:space="preserve"> осуществляется, если продажа этого имущества посредством публичного предложения не состоялась.</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При продаже муниципального имущества без объявления цены его начальная цена не определяется.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3.6.2. Информационное сообщение о продаже муниципального имущества без объявления цены должно соответствовать требованиям, предусмотренным </w:t>
      </w:r>
      <w:hyperlink r:id="rId29" w:history="1">
        <w:r w:rsidRPr="00F57A32">
          <w:rPr>
            <w:rFonts w:ascii="Times New Roman" w:eastAsia="Times New Roman" w:hAnsi="Times New Roman" w:cs="Times New Roman"/>
          </w:rPr>
          <w:t>статьей 15</w:t>
        </w:r>
      </w:hyperlink>
      <w:r w:rsidRPr="00F57A32">
        <w:rPr>
          <w:rFonts w:ascii="Times New Roman" w:eastAsia="Times New Roman" w:hAnsi="Times New Roman" w:cs="Times New Roman"/>
        </w:rPr>
        <w:t xml:space="preserve"> Закона о приватизации, за исключением начальной цены.</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Претенденты направляют свои предложения о цене муниципального имущества в адрес, указанный в информационном сообщении.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Предложения о приобретении муниципального имущества </w:t>
      </w:r>
      <w:proofErr w:type="gramStart"/>
      <w:r w:rsidRPr="00F57A32">
        <w:rPr>
          <w:rFonts w:ascii="Times New Roman" w:eastAsia="Times New Roman" w:hAnsi="Times New Roman" w:cs="Times New Roman"/>
        </w:rPr>
        <w:t>заявляются</w:t>
      </w:r>
      <w:proofErr w:type="gramEnd"/>
      <w:r w:rsidRPr="00F57A32">
        <w:rPr>
          <w:rFonts w:ascii="Times New Roman" w:eastAsia="Times New Roman" w:hAnsi="Times New Roman" w:cs="Times New Roman"/>
        </w:rPr>
        <w:t xml:space="preserve"> претендентами открыто в ходе проведения 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3.6.3. Помимо предложения о цене муниципального имущества претендент должен представить документы, указанные пункте 2.14. настоящего Положения.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3.6.4.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3.7. Внесение муниципального имущества в качестве вклада в уставные капиталы акционерных обществ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3.7.1. По решению совета депутатов,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3.7.2. Внесение муниципального имущества, а также исключительных прав в уставные капиталы акционерных обществ может осуществляться: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при учреждении акционерных обществ;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порядке оплаты размещаемых дополнительных акций при увеличении уставных капиталов акционерных обществ.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3.7.3.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акционерное общество в соответствии с </w:t>
      </w:r>
      <w:hyperlink r:id="rId30" w:history="1">
        <w:r w:rsidRPr="00F57A32">
          <w:rPr>
            <w:rFonts w:ascii="Times New Roman" w:eastAsia="Times New Roman" w:hAnsi="Times New Roman" w:cs="Times New Roman"/>
          </w:rPr>
          <w:t>законодательством</w:t>
        </w:r>
      </w:hyperlink>
      <w:r w:rsidRPr="00F57A32">
        <w:rPr>
          <w:rFonts w:ascii="Times New Roman" w:eastAsia="Times New Roman" w:hAnsi="Times New Roman" w:cs="Times New Roman"/>
        </w:rP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F57A32">
        <w:rPr>
          <w:rFonts w:ascii="Times New Roman" w:eastAsia="Times New Roman" w:hAnsi="Times New Roman" w:cs="Times New Roman"/>
        </w:rPr>
        <w:t>осуществляться</w:t>
      </w:r>
      <w:proofErr w:type="gramEnd"/>
      <w:r w:rsidRPr="00F57A32">
        <w:rPr>
          <w:rFonts w:ascii="Times New Roman" w:eastAsia="Times New Roman" w:hAnsi="Times New Roman" w:cs="Times New Roman"/>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дополнительные акции, в оплату которых вносится муниципальное имущество и (или) исключительные права, являются обыкновенными акциями;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оценка муниципального имущества, вносимого в оплату дополнительных акций, проведена в соответствии с </w:t>
      </w:r>
      <w:hyperlink r:id="rId31" w:history="1">
        <w:r w:rsidRPr="00F57A32">
          <w:rPr>
            <w:rFonts w:ascii="Times New Roman" w:eastAsia="Times New Roman" w:hAnsi="Times New Roman" w:cs="Times New Roman"/>
          </w:rPr>
          <w:t>законодательством</w:t>
        </w:r>
      </w:hyperlink>
      <w:r w:rsidRPr="00F57A32">
        <w:rPr>
          <w:rFonts w:ascii="Times New Roman" w:eastAsia="Times New Roman" w:hAnsi="Times New Roman" w:cs="Times New Roman"/>
        </w:rPr>
        <w:t xml:space="preserve"> Российской Федерации об оценочной деятельности.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3.7.4. </w:t>
      </w:r>
      <w:proofErr w:type="gramStart"/>
      <w:r w:rsidRPr="00F57A32">
        <w:rPr>
          <w:rFonts w:ascii="Times New Roman" w:eastAsia="Times New Roman" w:hAnsi="Times New Roman" w:cs="Times New Roman"/>
        </w:rPr>
        <w:t xml:space="preserve">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w:t>
      </w:r>
      <w:r w:rsidRPr="00F57A32">
        <w:rPr>
          <w:rFonts w:ascii="Times New Roman" w:eastAsia="Times New Roman" w:hAnsi="Times New Roman" w:cs="Times New Roman"/>
        </w:rPr>
        <w:lastRenderedPageBreak/>
        <w:t xml:space="preserve">соответствии с Федеральным </w:t>
      </w:r>
      <w:hyperlink r:id="rId32" w:history="1">
        <w:r w:rsidRPr="00F57A32">
          <w:rPr>
            <w:rFonts w:ascii="Times New Roman" w:eastAsia="Times New Roman" w:hAnsi="Times New Roman" w:cs="Times New Roman"/>
          </w:rPr>
          <w:t>законом</w:t>
        </w:r>
      </w:hyperlink>
      <w:r w:rsidRPr="00F57A32">
        <w:rPr>
          <w:rFonts w:ascii="Times New Roman" w:eastAsia="Times New Roman" w:hAnsi="Times New Roman" w:cs="Times New Roman"/>
        </w:rPr>
        <w:t xml:space="preserve"> «Об акционерных обществах» и</w:t>
      </w:r>
      <w:proofErr w:type="gramEnd"/>
      <w:r w:rsidRPr="00F57A32">
        <w:rPr>
          <w:rFonts w:ascii="Times New Roman" w:eastAsia="Times New Roman" w:hAnsi="Times New Roman" w:cs="Times New Roman"/>
        </w:rPr>
        <w:t xml:space="preserve"> законодательством Российской Федерации об оценочной деятельности. </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3.8. Продажа акций акционерного общества по результатам доверительного управления.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3.8.1.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3.8.2.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3.8.3.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3.8.4.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F57A32" w:rsidRPr="00F57A32" w:rsidRDefault="00F57A32" w:rsidP="00F57A32">
      <w:pPr>
        <w:spacing w:after="0" w:line="240" w:lineRule="auto"/>
        <w:jc w:val="both"/>
        <w:rPr>
          <w:rFonts w:ascii="Times New Roman" w:eastAsia="Times New Roman" w:hAnsi="Times New Roman" w:cs="Times New Roman"/>
        </w:rPr>
      </w:pPr>
    </w:p>
    <w:p w:rsidR="00F57A32" w:rsidRPr="00F57A32" w:rsidRDefault="00F57A32" w:rsidP="00F57A32">
      <w:pPr>
        <w:spacing w:after="0" w:line="240" w:lineRule="auto"/>
        <w:jc w:val="center"/>
        <w:rPr>
          <w:rFonts w:ascii="Times New Roman" w:eastAsia="Times New Roman" w:hAnsi="Times New Roman" w:cs="Times New Roman"/>
          <w:b/>
        </w:rPr>
      </w:pPr>
      <w:r w:rsidRPr="00F57A32">
        <w:rPr>
          <w:rFonts w:ascii="Times New Roman" w:eastAsia="Times New Roman" w:hAnsi="Times New Roman" w:cs="Times New Roman"/>
          <w:b/>
        </w:rPr>
        <w:t>4. Особенности приватизации отдельных видов имущества.</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4.1. Отчуждение земельных участков.</w:t>
      </w:r>
    </w:p>
    <w:p w:rsidR="00F57A32" w:rsidRPr="00F57A32" w:rsidRDefault="00F57A32" w:rsidP="00F57A32">
      <w:pPr>
        <w:spacing w:after="0" w:line="240" w:lineRule="auto"/>
        <w:jc w:val="both"/>
        <w:rPr>
          <w:rFonts w:ascii="Times New Roman" w:eastAsia="Times New Roman" w:hAnsi="Times New Roman" w:cs="Times New Roman"/>
        </w:rPr>
      </w:pPr>
      <w:bookmarkStart w:id="3" w:name="Par2"/>
      <w:bookmarkEnd w:id="3"/>
      <w:r w:rsidRPr="00F57A32">
        <w:rPr>
          <w:rFonts w:ascii="Times New Roman" w:eastAsia="Times New Roman" w:hAnsi="Times New Roman" w:cs="Times New Roman"/>
        </w:rPr>
        <w:t>4.1.1.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F57A32" w:rsidRPr="00F57A32" w:rsidRDefault="00F57A32" w:rsidP="00F57A32">
      <w:pPr>
        <w:spacing w:after="0" w:line="240" w:lineRule="auto"/>
        <w:jc w:val="both"/>
        <w:rPr>
          <w:rFonts w:ascii="Times New Roman" w:eastAsia="Times New Roman" w:hAnsi="Times New Roman" w:cs="Times New Roman"/>
        </w:rPr>
      </w:pPr>
      <w:bookmarkStart w:id="4" w:name="Par13"/>
      <w:bookmarkEnd w:id="4"/>
      <w:r w:rsidRPr="00F57A32">
        <w:rPr>
          <w:rFonts w:ascii="Times New Roman" w:eastAsia="Times New Roman" w:hAnsi="Times New Roman" w:cs="Times New Roman"/>
        </w:rPr>
        <w:t>4.1.2.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4.2. Особенности приватизации объектов культурного наследия, включенных в реестр объектов культурного наследия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4.2.1. </w:t>
      </w:r>
      <w:proofErr w:type="gramStart"/>
      <w:r w:rsidRPr="00F57A32">
        <w:rPr>
          <w:rFonts w:ascii="Times New Roman" w:eastAsia="Times New Roman" w:hAnsi="Times New Roman" w:cs="Times New Roman"/>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Pr="00F57A32">
        <w:rPr>
          <w:rFonts w:ascii="Times New Roman" w:eastAsia="Times New Roman" w:hAnsi="Times New Roman" w:cs="Times New Roman"/>
        </w:rP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4.2.2.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F57A32" w:rsidRPr="00F57A32" w:rsidRDefault="00F57A32" w:rsidP="00F57A32">
      <w:pPr>
        <w:spacing w:after="0" w:line="240" w:lineRule="auto"/>
        <w:jc w:val="both"/>
        <w:rPr>
          <w:rFonts w:ascii="Times New Roman" w:eastAsia="Times New Roman" w:hAnsi="Times New Roman" w:cs="Times New Roman"/>
        </w:rPr>
      </w:pPr>
      <w:proofErr w:type="gramStart"/>
      <w:r w:rsidRPr="00F57A32">
        <w:rPr>
          <w:rFonts w:ascii="Times New Roman" w:eastAsia="Times New Roman" w:hAnsi="Times New Roman" w:cs="Times New Roman"/>
        </w:rP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3" w:history="1">
        <w:r w:rsidRPr="00F57A32">
          <w:rPr>
            <w:rFonts w:ascii="Times New Roman" w:eastAsia="Times New Roman" w:hAnsi="Times New Roman" w:cs="Times New Roman"/>
          </w:rPr>
          <w:t>обязательства</w:t>
        </w:r>
      </w:hyperlink>
      <w:r w:rsidRPr="00F57A32">
        <w:rPr>
          <w:rFonts w:ascii="Times New Roman" w:eastAsia="Times New Roman" w:hAnsi="Times New Roman" w:cs="Times New Roman"/>
        </w:rPr>
        <w:t xml:space="preserve"> на объект культурного наследия, включенный в реестр объектов культурного наследия, утвержденного в порядке, предусмотренном </w:t>
      </w:r>
      <w:hyperlink r:id="rId34" w:history="1">
        <w:r w:rsidRPr="00F57A32">
          <w:rPr>
            <w:rFonts w:ascii="Times New Roman" w:eastAsia="Times New Roman" w:hAnsi="Times New Roman" w:cs="Times New Roman"/>
          </w:rPr>
          <w:t>статьей 47.6</w:t>
        </w:r>
      </w:hyperlink>
      <w:r w:rsidRPr="00F57A32">
        <w:rPr>
          <w:rFonts w:ascii="Times New Roman" w:eastAsia="Times New Roman" w:hAnsi="Times New Roman" w:cs="Times New Roman"/>
        </w:rPr>
        <w:t xml:space="preserve"> Федерального закона от 25 июня 2002 года №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w:t>
      </w:r>
      <w:proofErr w:type="gramEnd"/>
      <w:r w:rsidRPr="00F57A32">
        <w:rPr>
          <w:rFonts w:ascii="Times New Roman" w:eastAsia="Times New Roman" w:hAnsi="Times New Roman" w:cs="Times New Roman"/>
        </w:rPr>
        <w:t xml:space="preserve"> </w:t>
      </w:r>
      <w:hyperlink r:id="rId35" w:history="1">
        <w:r w:rsidRPr="00F57A32">
          <w:rPr>
            <w:rFonts w:ascii="Times New Roman" w:eastAsia="Times New Roman" w:hAnsi="Times New Roman" w:cs="Times New Roman"/>
          </w:rPr>
          <w:t>статьей 21</w:t>
        </w:r>
      </w:hyperlink>
      <w:r w:rsidRPr="00F57A32">
        <w:rPr>
          <w:rFonts w:ascii="Times New Roman" w:eastAsia="Times New Roman" w:hAnsi="Times New Roman" w:cs="Times New Roman"/>
        </w:rPr>
        <w:t xml:space="preserve"> указанного </w:t>
      </w:r>
      <w:r w:rsidRPr="00F57A32">
        <w:rPr>
          <w:rFonts w:ascii="Times New Roman" w:eastAsia="Times New Roman" w:hAnsi="Times New Roman" w:cs="Times New Roman"/>
        </w:rPr>
        <w:lastRenderedPageBreak/>
        <w:t xml:space="preserve">Федерального закона (при его наличии), а в случае, предусмотренном </w:t>
      </w:r>
      <w:hyperlink r:id="rId36" w:history="1">
        <w:r w:rsidRPr="00F57A32">
          <w:rPr>
            <w:rFonts w:ascii="Times New Roman" w:eastAsia="Times New Roman" w:hAnsi="Times New Roman" w:cs="Times New Roman"/>
          </w:rPr>
          <w:t>пунктом 8 статьи 48</w:t>
        </w:r>
      </w:hyperlink>
      <w:r w:rsidRPr="00F57A32">
        <w:rPr>
          <w:rFonts w:ascii="Times New Roman" w:eastAsia="Times New Roman" w:hAnsi="Times New Roman" w:cs="Times New Roman"/>
        </w:rPr>
        <w:t xml:space="preserve"> указанного Федерального закона, - копии иного охранного документа и паспорта объекта культурного наследия (при его наличии).</w:t>
      </w:r>
    </w:p>
    <w:p w:rsidR="00F57A32" w:rsidRPr="00F57A32" w:rsidRDefault="00F57A32" w:rsidP="00F57A32">
      <w:pPr>
        <w:spacing w:after="0" w:line="240" w:lineRule="auto"/>
        <w:jc w:val="both"/>
        <w:rPr>
          <w:rFonts w:ascii="Times New Roman" w:eastAsia="Times New Roman" w:hAnsi="Times New Roman" w:cs="Times New Roman"/>
        </w:rPr>
      </w:pPr>
      <w:bookmarkStart w:id="5" w:name="Par7"/>
      <w:bookmarkEnd w:id="5"/>
      <w:r w:rsidRPr="00F57A32">
        <w:rPr>
          <w:rFonts w:ascii="Times New Roman" w:eastAsia="Times New Roman" w:hAnsi="Times New Roman" w:cs="Times New Roman"/>
        </w:rPr>
        <w:t xml:space="preserve">4.2.3. </w:t>
      </w:r>
      <w:proofErr w:type="gramStart"/>
      <w:r w:rsidRPr="00F57A32">
        <w:rPr>
          <w:rFonts w:ascii="Times New Roman" w:eastAsia="Times New Roman" w:hAnsi="Times New Roman" w:cs="Times New Roman"/>
        </w:rPr>
        <w:t xml:space="preserve">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37" w:history="1">
        <w:r w:rsidRPr="00F57A32">
          <w:rPr>
            <w:rFonts w:ascii="Times New Roman" w:eastAsia="Times New Roman" w:hAnsi="Times New Roman" w:cs="Times New Roman"/>
          </w:rPr>
          <w:t>статьей 47.6</w:t>
        </w:r>
      </w:hyperlink>
      <w:r w:rsidRPr="00F57A32">
        <w:rPr>
          <w:rFonts w:ascii="Times New Roman" w:eastAsia="Times New Roman" w:hAnsi="Times New Roman" w:cs="Times New Roman"/>
        </w:rPr>
        <w:t xml:space="preserve"> Федерального закона от 25 июня 2002 года N 73-ФЗ «Об объектах культурного наследия (памятниках истории и культуры</w:t>
      </w:r>
      <w:proofErr w:type="gramEnd"/>
      <w:r w:rsidRPr="00F57A32">
        <w:rPr>
          <w:rFonts w:ascii="Times New Roman" w:eastAsia="Times New Roman" w:hAnsi="Times New Roman" w:cs="Times New Roman"/>
        </w:rPr>
        <w:t xml:space="preserve">) народов Российской Федерации», а при отсутствии данного охранного обязательства - требований иного охранного документа, предусмотренного </w:t>
      </w:r>
      <w:hyperlink r:id="rId38" w:history="1">
        <w:r w:rsidRPr="00F57A32">
          <w:rPr>
            <w:rFonts w:ascii="Times New Roman" w:eastAsia="Times New Roman" w:hAnsi="Times New Roman" w:cs="Times New Roman"/>
          </w:rPr>
          <w:t>пунктом 8 статьи 48</w:t>
        </w:r>
      </w:hyperlink>
      <w:r w:rsidRPr="00F57A32">
        <w:rPr>
          <w:rFonts w:ascii="Times New Roman" w:eastAsia="Times New Roman" w:hAnsi="Times New Roman" w:cs="Times New Roman"/>
        </w:rPr>
        <w:t xml:space="preserve"> указанного Федерального закона.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4.2.4. </w:t>
      </w:r>
      <w:proofErr w:type="gramStart"/>
      <w:r w:rsidRPr="00F57A32">
        <w:rPr>
          <w:rFonts w:ascii="Times New Roman" w:eastAsia="Times New Roman" w:hAnsi="Times New Roman" w:cs="Times New Roman"/>
        </w:rPr>
        <w:t xml:space="preserve">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39" w:history="1">
        <w:r w:rsidRPr="00F57A32">
          <w:rPr>
            <w:rFonts w:ascii="Times New Roman" w:eastAsia="Times New Roman" w:hAnsi="Times New Roman" w:cs="Times New Roman"/>
          </w:rPr>
          <w:t>статьей 47.6</w:t>
        </w:r>
      </w:hyperlink>
      <w:r w:rsidRPr="00F57A32">
        <w:rPr>
          <w:rFonts w:ascii="Times New Roman" w:eastAsia="Times New Roman" w:hAnsi="Times New Roman" w:cs="Times New Roman"/>
        </w:rPr>
        <w:t xml:space="preserve"> Федерального закона от 25 июня 2002 года N 73-ФЗ «Об объектах культурного наследия (памятниках истории и культуры) народов Российской</w:t>
      </w:r>
      <w:proofErr w:type="gramEnd"/>
      <w:r w:rsidRPr="00F57A32">
        <w:rPr>
          <w:rFonts w:ascii="Times New Roman" w:eastAsia="Times New Roman" w:hAnsi="Times New Roman" w:cs="Times New Roman"/>
        </w:rPr>
        <w:t xml:space="preserve"> Федерации», а при отсутствии данного охранного обязательства - с иным охранным документом, предусмотренным </w:t>
      </w:r>
      <w:hyperlink r:id="rId40" w:history="1">
        <w:r w:rsidRPr="00F57A32">
          <w:rPr>
            <w:rFonts w:ascii="Times New Roman" w:eastAsia="Times New Roman" w:hAnsi="Times New Roman" w:cs="Times New Roman"/>
          </w:rPr>
          <w:t>пунктом 8 статьи 48</w:t>
        </w:r>
      </w:hyperlink>
      <w:r w:rsidRPr="00F57A32">
        <w:rPr>
          <w:rFonts w:ascii="Times New Roman" w:eastAsia="Times New Roman" w:hAnsi="Times New Roman" w:cs="Times New Roman"/>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4.2.5. </w:t>
      </w:r>
      <w:proofErr w:type="gramStart"/>
      <w:r w:rsidRPr="00F57A32">
        <w:rPr>
          <w:rFonts w:ascii="Times New Roman" w:eastAsia="Times New Roman" w:hAnsi="Times New Roman" w:cs="Times New Roman"/>
        </w:rPr>
        <w:t xml:space="preserve">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41" w:history="1">
        <w:r w:rsidRPr="00F57A32">
          <w:rPr>
            <w:rFonts w:ascii="Times New Roman" w:eastAsia="Times New Roman" w:hAnsi="Times New Roman" w:cs="Times New Roman"/>
          </w:rPr>
          <w:t>законом</w:t>
        </w:r>
      </w:hyperlink>
      <w:r w:rsidRPr="00F57A32">
        <w:rPr>
          <w:rFonts w:ascii="Times New Roman" w:eastAsia="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муниципальным имуществом</w:t>
      </w:r>
      <w:proofErr w:type="gramEnd"/>
      <w:r w:rsidRPr="00F57A32">
        <w:rPr>
          <w:rFonts w:ascii="Times New Roman" w:eastAsia="Times New Roman" w:hAnsi="Times New Roman" w:cs="Times New Roman"/>
        </w:rPr>
        <w:t xml:space="preserve"> представляется согласованная в порядке, установленном Федеральным </w:t>
      </w:r>
      <w:hyperlink r:id="rId42" w:history="1">
        <w:r w:rsidRPr="00F57A32">
          <w:rPr>
            <w:rFonts w:ascii="Times New Roman" w:eastAsia="Times New Roman" w:hAnsi="Times New Roman" w:cs="Times New Roman"/>
          </w:rPr>
          <w:t>законом</w:t>
        </w:r>
      </w:hyperlink>
      <w:r w:rsidRPr="00F57A32">
        <w:rPr>
          <w:rFonts w:ascii="Times New Roman" w:eastAsia="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орган по управлению муниципальным имуществом указанная проектная документация представляется: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w:t>
      </w:r>
      <w:proofErr w:type="gramStart"/>
      <w:r w:rsidRPr="00F57A32">
        <w:rPr>
          <w:rFonts w:ascii="Times New Roman" w:eastAsia="Times New Roman" w:hAnsi="Times New Roman" w:cs="Times New Roman"/>
        </w:rPr>
        <w:t>,</w:t>
      </w:r>
      <w:proofErr w:type="gramEnd"/>
      <w:r w:rsidRPr="00F57A32">
        <w:rPr>
          <w:rFonts w:ascii="Times New Roman" w:eastAsia="Times New Roman" w:hAnsi="Times New Roman" w:cs="Times New Roman"/>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w:t>
      </w:r>
      <w:r w:rsidRPr="00F57A32">
        <w:rPr>
          <w:rFonts w:ascii="Times New Roman" w:eastAsia="Times New Roman" w:hAnsi="Times New Roman" w:cs="Times New Roman"/>
        </w:rPr>
        <w:lastRenderedPageBreak/>
        <w:t>соответствующим договором купли-продажи, до выполнения победителем конкурса условий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Кроме указанного в </w:t>
      </w:r>
      <w:hyperlink w:anchor="Par7" w:history="1">
        <w:r w:rsidRPr="00F57A32">
          <w:rPr>
            <w:rFonts w:ascii="Times New Roman" w:eastAsia="Times New Roman" w:hAnsi="Times New Roman" w:cs="Times New Roman"/>
          </w:rPr>
          <w:t>пункте 4.2.3</w:t>
        </w:r>
      </w:hyperlink>
      <w:r w:rsidRPr="00F57A32">
        <w:rPr>
          <w:rFonts w:ascii="Times New Roman" w:eastAsia="Times New Roman" w:hAnsi="Times New Roman" w:cs="Times New Roman"/>
        </w:rPr>
        <w:t xml:space="preserve"> настоящего Положения существенного условия такой договор должен содержать следующие существенные условия:</w:t>
      </w:r>
    </w:p>
    <w:p w:rsidR="00F57A32" w:rsidRPr="00F57A32" w:rsidRDefault="00F57A32" w:rsidP="00F57A32">
      <w:pPr>
        <w:spacing w:after="0" w:line="240" w:lineRule="auto"/>
        <w:jc w:val="both"/>
        <w:rPr>
          <w:rFonts w:ascii="Times New Roman" w:eastAsia="Times New Roman" w:hAnsi="Times New Roman" w:cs="Times New Roman"/>
        </w:rPr>
      </w:pPr>
      <w:bookmarkStart w:id="6" w:name="Par19"/>
      <w:bookmarkEnd w:id="6"/>
      <w:r w:rsidRPr="00F57A32">
        <w:rPr>
          <w:rFonts w:ascii="Times New Roman" w:eastAsia="Times New Roman" w:hAnsi="Times New Roman" w:cs="Times New Roman"/>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F57A32" w:rsidRPr="00F57A32" w:rsidRDefault="00F57A32" w:rsidP="00F57A32">
      <w:pPr>
        <w:spacing w:after="0" w:line="240" w:lineRule="auto"/>
        <w:jc w:val="both"/>
        <w:rPr>
          <w:rFonts w:ascii="Times New Roman" w:eastAsia="Times New Roman" w:hAnsi="Times New Roman" w:cs="Times New Roman"/>
        </w:rPr>
      </w:pPr>
      <w:bookmarkStart w:id="7" w:name="Par20"/>
      <w:bookmarkEnd w:id="7"/>
      <w:r w:rsidRPr="00F57A32">
        <w:rPr>
          <w:rFonts w:ascii="Times New Roman" w:eastAsia="Times New Roman" w:hAnsi="Times New Roman" w:cs="Times New Roman"/>
        </w:rPr>
        <w:t xml:space="preserve">о расторжении договора купли-продажи в случае нарушения новым собственником объекта культурного наследия предусмотренных </w:t>
      </w:r>
      <w:hyperlink w:anchor="Par7" w:history="1">
        <w:r w:rsidRPr="00F57A32">
          <w:rPr>
            <w:rFonts w:ascii="Times New Roman" w:eastAsia="Times New Roman" w:hAnsi="Times New Roman" w:cs="Times New Roman"/>
          </w:rPr>
          <w:t>пунктом 4.</w:t>
        </w:r>
      </w:hyperlink>
      <w:r w:rsidRPr="00F57A32">
        <w:rPr>
          <w:rFonts w:ascii="Times New Roman" w:eastAsia="Times New Roman" w:hAnsi="Times New Roman" w:cs="Times New Roman"/>
        </w:rPr>
        <w:t xml:space="preserve">2.3. настоящего Положения и (или) </w:t>
      </w:r>
      <w:hyperlink w:anchor="Par19" w:history="1">
        <w:r w:rsidRPr="00F57A32">
          <w:rPr>
            <w:rFonts w:ascii="Times New Roman" w:eastAsia="Times New Roman" w:hAnsi="Times New Roman" w:cs="Times New Roman"/>
          </w:rPr>
          <w:t>абзацем десятым</w:t>
        </w:r>
      </w:hyperlink>
      <w:r w:rsidRPr="00F57A32">
        <w:rPr>
          <w:rFonts w:ascii="Times New Roman" w:eastAsia="Times New Roman" w:hAnsi="Times New Roman" w:cs="Times New Roman"/>
        </w:rPr>
        <w:t xml:space="preserve"> настоящего пункта существенных условий договора.</w:t>
      </w:r>
    </w:p>
    <w:p w:rsidR="00F57A32" w:rsidRPr="00F57A32" w:rsidRDefault="00F57A32" w:rsidP="00F57A32">
      <w:pPr>
        <w:spacing w:after="0" w:line="240" w:lineRule="auto"/>
        <w:jc w:val="both"/>
        <w:rPr>
          <w:rFonts w:ascii="Times New Roman" w:eastAsia="Times New Roman" w:hAnsi="Times New Roman" w:cs="Times New Roman"/>
        </w:rPr>
      </w:pPr>
      <w:proofErr w:type="gramStart"/>
      <w:r w:rsidRPr="00F57A32">
        <w:rPr>
          <w:rFonts w:ascii="Times New Roman" w:eastAsia="Times New Roman" w:hAnsi="Times New Roman" w:cs="Times New Roman"/>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ar20" w:history="1">
        <w:r w:rsidRPr="00F57A32">
          <w:rPr>
            <w:rFonts w:ascii="Times New Roman" w:eastAsia="Times New Roman" w:hAnsi="Times New Roman" w:cs="Times New Roman"/>
          </w:rPr>
          <w:t>абзаце одиннадцатом</w:t>
        </w:r>
      </w:hyperlink>
      <w:r w:rsidRPr="00F57A32">
        <w:rPr>
          <w:rFonts w:ascii="Times New Roman" w:eastAsia="Times New Roman" w:hAnsi="Times New Roman" w:cs="Times New Roman"/>
        </w:rP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roofErr w:type="gramEnd"/>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4.2.6. Срок выполнения условий конкурса не должен превышать семь лет.</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4.3. Особенности приватизации объектов социально-культурного и коммунально-бытового назначения.</w:t>
      </w:r>
    </w:p>
    <w:p w:rsidR="00F57A32" w:rsidRPr="00F57A32" w:rsidRDefault="00F57A32" w:rsidP="00F57A32">
      <w:pPr>
        <w:spacing w:after="0" w:line="240" w:lineRule="auto"/>
        <w:jc w:val="both"/>
        <w:rPr>
          <w:rFonts w:ascii="Times New Roman" w:eastAsia="Times New Roman" w:hAnsi="Times New Roman" w:cs="Times New Roman"/>
        </w:rPr>
      </w:pPr>
      <w:bookmarkStart w:id="8" w:name="Par4"/>
      <w:bookmarkEnd w:id="8"/>
      <w:r w:rsidRPr="00F57A32">
        <w:rPr>
          <w:rFonts w:ascii="Times New Roman" w:eastAsia="Times New Roman" w:hAnsi="Times New Roman" w:cs="Times New Roman"/>
        </w:rPr>
        <w:t xml:space="preserve">4.3.1.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муниципального унитарного предприятия, за исключением </w:t>
      </w:r>
      <w:proofErr w:type="gramStart"/>
      <w:r w:rsidRPr="00F57A32">
        <w:rPr>
          <w:rFonts w:ascii="Times New Roman" w:eastAsia="Times New Roman" w:hAnsi="Times New Roman" w:cs="Times New Roman"/>
        </w:rPr>
        <w:t>используемых</w:t>
      </w:r>
      <w:proofErr w:type="gramEnd"/>
      <w:r w:rsidRPr="00F57A32">
        <w:rPr>
          <w:rFonts w:ascii="Times New Roman" w:eastAsia="Times New Roman" w:hAnsi="Times New Roman" w:cs="Times New Roman"/>
        </w:rPr>
        <w:t xml:space="preserve"> по назначению: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объектов здравоохранения, культуры, предназначенных для обслуживания жителей соответствующего поселения;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объектов социальной инфраструктуры для детей;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жилищного фонда и объектов его инфраструктуры;</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объектов транспорта и энергетики, предназначенных для обслуживания жителей соответствующего поселения.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43" w:history="1">
        <w:r w:rsidRPr="00F57A32">
          <w:rPr>
            <w:rFonts w:ascii="Times New Roman" w:eastAsia="Times New Roman" w:hAnsi="Times New Roman" w:cs="Times New Roman"/>
          </w:rPr>
          <w:t>законом</w:t>
        </w:r>
      </w:hyperlink>
      <w:r w:rsidRPr="00F57A32">
        <w:rPr>
          <w:rFonts w:ascii="Times New Roman" w:eastAsia="Times New Roman" w:hAnsi="Times New Roman" w:cs="Times New Roman"/>
        </w:rPr>
        <w:t xml:space="preserve"> от 24 июля 1998 года №124-ФЗ "Об основных гарантиях прав ребенка в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4.3.2. Указанное в </w:t>
      </w:r>
      <w:hyperlink w:anchor="Par4" w:history="1">
        <w:r w:rsidRPr="00F57A32">
          <w:rPr>
            <w:rFonts w:ascii="Times New Roman" w:eastAsia="Times New Roman" w:hAnsi="Times New Roman" w:cs="Times New Roman"/>
          </w:rPr>
          <w:t>пункте 4.3.1</w:t>
        </w:r>
      </w:hyperlink>
      <w:r w:rsidRPr="00F57A32">
        <w:rPr>
          <w:rFonts w:ascii="Times New Roman" w:eastAsia="Times New Roman" w:hAnsi="Times New Roman" w:cs="Times New Roman"/>
        </w:rPr>
        <w:t xml:space="preserve"> настоящего Положения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4.3.3.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r:id="rId44" w:history="1">
        <w:r w:rsidRPr="00F57A32">
          <w:rPr>
            <w:rFonts w:ascii="Times New Roman" w:eastAsia="Times New Roman" w:hAnsi="Times New Roman" w:cs="Times New Roman"/>
          </w:rPr>
          <w:t>статьей 30.1</w:t>
        </w:r>
      </w:hyperlink>
      <w:r w:rsidRPr="00F57A32">
        <w:rPr>
          <w:rFonts w:ascii="Times New Roman" w:eastAsia="Times New Roman" w:hAnsi="Times New Roman" w:cs="Times New Roman"/>
        </w:rPr>
        <w:t xml:space="preserve"> Закона о приватизации.</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4.4.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4.4.1.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Законом о приватизации,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4.4.2.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 xml:space="preserve">4.4.3. </w:t>
      </w:r>
      <w:proofErr w:type="gramStart"/>
      <w:r w:rsidRPr="00F57A32">
        <w:rPr>
          <w:rFonts w:ascii="Times New Roman" w:eastAsia="Times New Roman" w:hAnsi="Times New Roman" w:cs="Times New Roman"/>
        </w:rPr>
        <w:t xml:space="preserve">Условием эксплуатационных обязательств в отношении указанного в </w:t>
      </w:r>
      <w:hyperlink w:anchor="Par3" w:history="1">
        <w:r w:rsidRPr="00F57A32">
          <w:rPr>
            <w:rFonts w:ascii="Times New Roman" w:eastAsia="Times New Roman" w:hAnsi="Times New Roman" w:cs="Times New Roman"/>
          </w:rPr>
          <w:t>пункте 4.4.1</w:t>
        </w:r>
      </w:hyperlink>
      <w:r w:rsidRPr="00F57A32">
        <w:rPr>
          <w:rFonts w:ascii="Times New Roman" w:eastAsia="Times New Roman" w:hAnsi="Times New Roman" w:cs="Times New Roman"/>
        </w:rPr>
        <w:t xml:space="preserve"> настоящего Положения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F57A32" w:rsidRPr="00F57A32" w:rsidRDefault="00F57A32" w:rsidP="00F57A32">
      <w:pPr>
        <w:spacing w:after="0" w:line="240" w:lineRule="auto"/>
        <w:jc w:val="both"/>
        <w:rPr>
          <w:rFonts w:ascii="Times New Roman" w:eastAsia="Times New Roman" w:hAnsi="Times New Roman" w:cs="Times New Roman"/>
        </w:rPr>
      </w:pPr>
      <w:bookmarkStart w:id="9" w:name="Par6"/>
      <w:bookmarkEnd w:id="9"/>
      <w:r w:rsidRPr="00F57A32">
        <w:rPr>
          <w:rFonts w:ascii="Times New Roman" w:eastAsia="Times New Roman" w:hAnsi="Times New Roman" w:cs="Times New Roman"/>
        </w:rPr>
        <w:t>4.4.4. Условия инвестиционных обязательств определяются в отношении: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1) объектов электросетевого хозяйства утвержденной в соответствии с положениями Федерального </w:t>
      </w:r>
      <w:hyperlink r:id="rId45" w:history="1">
        <w:r w:rsidRPr="00F57A32">
          <w:rPr>
            <w:rFonts w:ascii="Times New Roman" w:eastAsia="Times New Roman" w:hAnsi="Times New Roman" w:cs="Times New Roman"/>
          </w:rPr>
          <w:t>закона</w:t>
        </w:r>
      </w:hyperlink>
      <w:r w:rsidRPr="00F57A32">
        <w:rPr>
          <w:rFonts w:ascii="Times New Roman" w:eastAsia="Times New Roman" w:hAnsi="Times New Roman" w:cs="Times New Roman"/>
        </w:rPr>
        <w:t xml:space="preserve"> от 26 марта 2003 года № 35-ФЗ "Об электроэнергетике" инвестиционной программой субъекта электроэнергетики;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46" w:history="1">
        <w:r w:rsidRPr="00F57A32">
          <w:rPr>
            <w:rFonts w:ascii="Times New Roman" w:eastAsia="Times New Roman" w:hAnsi="Times New Roman" w:cs="Times New Roman"/>
          </w:rPr>
          <w:t>закона</w:t>
        </w:r>
      </w:hyperlink>
      <w:r w:rsidRPr="00F57A32">
        <w:rPr>
          <w:rFonts w:ascii="Times New Roman" w:eastAsia="Times New Roman" w:hAnsi="Times New Roman" w:cs="Times New Roman"/>
        </w:rPr>
        <w:t xml:space="preserve"> от 27 июля 2010 года № 190-ФЗ "О теплоснабжении" инвестиционной программой организации, осуществляющей регулируемые виды деятельности в сфере теплоснабжения;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47" w:history="1">
        <w:r w:rsidRPr="00F57A32">
          <w:rPr>
            <w:rFonts w:ascii="Times New Roman" w:eastAsia="Times New Roman" w:hAnsi="Times New Roman" w:cs="Times New Roman"/>
          </w:rPr>
          <w:t>закона</w:t>
        </w:r>
      </w:hyperlink>
      <w:r w:rsidRPr="00F57A32">
        <w:rPr>
          <w:rFonts w:ascii="Times New Roman" w:eastAsia="Times New Roman" w:hAnsi="Times New Roman" w:cs="Times New Roman"/>
        </w:rPr>
        <w:t xml:space="preserve"> от 7 декабря 2011 года № 416-ФЗ «О водоснабжении и водоотведении» инвестиционной программой организации, осуществляющей горячее водоснабжение.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4.4.5.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4.5. Особенности приватизации объектов концессионного соглашения.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4.5.1.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Законом о приватизации, с учетом особенностей, установленных </w:t>
      </w:r>
      <w:hyperlink w:anchor="Par4" w:history="1">
        <w:r w:rsidRPr="00F57A32">
          <w:rPr>
            <w:rFonts w:ascii="Times New Roman" w:eastAsia="Times New Roman" w:hAnsi="Times New Roman" w:cs="Times New Roman"/>
          </w:rPr>
          <w:t>пунктами 4.5.2</w:t>
        </w:r>
      </w:hyperlink>
      <w:r w:rsidRPr="00F57A32">
        <w:rPr>
          <w:rFonts w:ascii="Times New Roman" w:eastAsia="Times New Roman" w:hAnsi="Times New Roman" w:cs="Times New Roman"/>
        </w:rPr>
        <w:t xml:space="preserve"> – 4.5.</w:t>
      </w:r>
      <w:hyperlink w:anchor="Par7" w:history="1">
        <w:r w:rsidRPr="00F57A32">
          <w:rPr>
            <w:rFonts w:ascii="Times New Roman" w:eastAsia="Times New Roman" w:hAnsi="Times New Roman" w:cs="Times New Roman"/>
          </w:rPr>
          <w:t xml:space="preserve">5 настоящего </w:t>
        </w:r>
      </w:hyperlink>
      <w:r w:rsidRPr="00F57A32">
        <w:rPr>
          <w:rFonts w:ascii="Times New Roman" w:eastAsia="Times New Roman" w:hAnsi="Times New Roman" w:cs="Times New Roman"/>
        </w:rPr>
        <w:t>Положения.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4.5.2. В случае включения имущества, входящего в состав объекта концессионного соглашения, в </w:t>
      </w:r>
      <w:hyperlink r:id="rId48" w:history="1">
        <w:r w:rsidRPr="00F57A32">
          <w:rPr>
            <w:rFonts w:ascii="Times New Roman" w:eastAsia="Times New Roman" w:hAnsi="Times New Roman" w:cs="Times New Roman"/>
          </w:rPr>
          <w:t>прогнозный план</w:t>
        </w:r>
      </w:hyperlink>
      <w:r w:rsidRPr="00F57A32">
        <w:rPr>
          <w:rFonts w:ascii="Times New Roman" w:eastAsia="Times New Roman" w:hAnsi="Times New Roman" w:cs="Times New Roman"/>
        </w:rPr>
        <w:t xml:space="preserve">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4.5.3. Стоимость имущества принимается равной его рыночной стоимости, определенной в соответствии с </w:t>
      </w:r>
      <w:hyperlink r:id="rId49" w:history="1">
        <w:r w:rsidRPr="00F57A32">
          <w:rPr>
            <w:rFonts w:ascii="Times New Roman" w:eastAsia="Times New Roman" w:hAnsi="Times New Roman" w:cs="Times New Roman"/>
          </w:rPr>
          <w:t>законодательством</w:t>
        </w:r>
      </w:hyperlink>
      <w:r w:rsidRPr="00F57A32">
        <w:rPr>
          <w:rFonts w:ascii="Times New Roman" w:eastAsia="Times New Roman" w:hAnsi="Times New Roman" w:cs="Times New Roman"/>
        </w:rPr>
        <w:t xml:space="preserve"> Российской Федерации об оценочной деятельности.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4.5.4. В течение тридцати календарных дней </w:t>
      </w:r>
      <w:proofErr w:type="gramStart"/>
      <w:r w:rsidRPr="00F57A32">
        <w:rPr>
          <w:rFonts w:ascii="Times New Roman" w:eastAsia="Times New Roman" w:hAnsi="Times New Roman" w:cs="Times New Roman"/>
        </w:rPr>
        <w:t>с даты принятия</w:t>
      </w:r>
      <w:proofErr w:type="gramEnd"/>
      <w:r w:rsidRPr="00F57A32">
        <w:rPr>
          <w:rFonts w:ascii="Times New Roman" w:eastAsia="Times New Roman" w:hAnsi="Times New Roman" w:cs="Times New Roman"/>
        </w:rPr>
        <w:t xml:space="preserve"> решения об условиях приватизации имущества в порядке, установленном Законом о приватизации,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4.5.5. </w:t>
      </w:r>
      <w:proofErr w:type="gramStart"/>
      <w:r w:rsidRPr="00F57A32">
        <w:rPr>
          <w:rFonts w:ascii="Times New Roman" w:eastAsia="Times New Roman" w:hAnsi="Times New Roman" w:cs="Times New Roman"/>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F57A32">
        <w:rPr>
          <w:rFonts w:ascii="Times New Roman" w:eastAsia="Times New Roman" w:hAnsi="Times New Roman" w:cs="Times New Roman"/>
        </w:rPr>
        <w:t xml:space="preserve"> наступает позднее.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4.5.6. Уступка преимущественного права на приобретение имущества не допускается.</w:t>
      </w:r>
    </w:p>
    <w:p w:rsidR="00F57A32" w:rsidRPr="00F57A32" w:rsidRDefault="00F57A32" w:rsidP="00F57A32">
      <w:pPr>
        <w:spacing w:after="0" w:line="240" w:lineRule="auto"/>
        <w:jc w:val="both"/>
        <w:rPr>
          <w:rFonts w:ascii="Times New Roman" w:eastAsia="Times New Roman" w:hAnsi="Times New Roman" w:cs="Times New Roman"/>
          <w:b/>
        </w:rPr>
      </w:pPr>
      <w:r w:rsidRPr="00F57A32">
        <w:rPr>
          <w:rFonts w:ascii="Times New Roman" w:eastAsia="Times New Roman" w:hAnsi="Times New Roman" w:cs="Times New Roman"/>
          <w:b/>
        </w:rPr>
        <w:t>4.6. Особенности приватизации муниципального имущества, арендуемого субъектами малого и среднего предпринимательства.</w:t>
      </w:r>
    </w:p>
    <w:p w:rsidR="00F57A32" w:rsidRPr="00F57A32" w:rsidRDefault="00F57A32" w:rsidP="00F57A32">
      <w:pPr>
        <w:spacing w:after="0" w:line="240" w:lineRule="auto"/>
        <w:jc w:val="both"/>
        <w:rPr>
          <w:rFonts w:ascii="Times New Roman" w:eastAsia="Times New Roman" w:hAnsi="Times New Roman" w:cs="Times New Roman"/>
        </w:rPr>
      </w:pPr>
      <w:proofErr w:type="gramStart"/>
      <w:r w:rsidRPr="00F57A32">
        <w:rPr>
          <w:rFonts w:ascii="Times New Roman" w:eastAsia="Times New Roman" w:hAnsi="Times New Roman" w:cs="Times New Roman"/>
        </w:rPr>
        <w:t>Приватизация муниципального имущества, арендуемого субъектами малого и среднего предпринимательства, производится в соответствии с требованиями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года № 159-ФЗ;</w:t>
      </w:r>
      <w:proofErr w:type="gramEnd"/>
      <w:r w:rsidRPr="00F57A32">
        <w:rPr>
          <w:rFonts w:ascii="Times New Roman" w:eastAsia="Times New Roman" w:hAnsi="Times New Roman" w:cs="Times New Roman"/>
        </w:rPr>
        <w:t xml:space="preserve"> Федерального закона  «О развитии малого и среднего предпринимательства в Российской Федерации» от 24.07.2007 года № 209 – ФЗ. </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4.7. Обременения приватизируемого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4.7.1.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о приватизации или иными федеральными законами, и публичным сервитутом.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4.7.2. Ограничениями могут являться: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обязанность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 иные обязанности, предусмотренные федеральным законом или в установленном им порядке.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4.7.3.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обеспечивать беспрепятственный доступ, проход, проезд;</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обеспечивать возможность размещения межевых, геодезических и иных знаков;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4.7.4.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4.7.5. Переход прав на муниципальное имущество, обремененное публичным сервитутом, не влечет за собой прекращение публичного сервитута.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Предусмотренные пунктом 4.7.2 настоящего Положения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4.7.6.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указанное лицо может быть </w:t>
      </w:r>
      <w:proofErr w:type="gramStart"/>
      <w:r w:rsidRPr="00F57A32">
        <w:rPr>
          <w:rFonts w:ascii="Times New Roman" w:eastAsia="Times New Roman" w:hAnsi="Times New Roman" w:cs="Times New Roman"/>
        </w:rPr>
        <w:t>обязано</w:t>
      </w:r>
      <w:proofErr w:type="gramEnd"/>
      <w:r w:rsidRPr="00F57A32">
        <w:rPr>
          <w:rFonts w:ascii="Times New Roman" w:eastAsia="Times New Roman" w:hAnsi="Times New Roman" w:cs="Times New Roman"/>
        </w:rPr>
        <w:t xml:space="preserve"> исполнить в натуре условия обременения, в том числе публичного сервитута;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4.7.7. Обременение, в том числе публичный сервитут, может быть прекращено или их условия могут быть изменены в случае: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отсутствия или изменения государственного либо общественного интереса в обременении, в том числе в публичном сервитуте;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невозможности или существенного затруднения использования имущества по его прямому назначению.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4.7.8.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4.8. Оформление сделок купли-продажи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4.8.1. Продажа муниципального имущества оформляется договором купли-продажи.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4.8.2. Обязательными условиями договора купли-продажи муниципального имущества являются:</w:t>
      </w:r>
    </w:p>
    <w:p w:rsidR="00F57A32" w:rsidRPr="00F57A32" w:rsidRDefault="00F57A32" w:rsidP="00F57A32">
      <w:pPr>
        <w:spacing w:after="0" w:line="240" w:lineRule="auto"/>
        <w:jc w:val="both"/>
        <w:rPr>
          <w:rFonts w:ascii="Times New Roman" w:eastAsia="Times New Roman" w:hAnsi="Times New Roman" w:cs="Times New Roman"/>
        </w:rPr>
      </w:pPr>
      <w:proofErr w:type="gramStart"/>
      <w:r w:rsidRPr="00F57A32">
        <w:rPr>
          <w:rFonts w:ascii="Times New Roman" w:eastAsia="Times New Roman" w:hAnsi="Times New Roman" w:cs="Times New Roman"/>
        </w:rPr>
        <w:t xml:space="preserve">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w:t>
      </w:r>
      <w:r w:rsidRPr="00F57A32">
        <w:rPr>
          <w:rFonts w:ascii="Times New Roman" w:eastAsia="Times New Roman" w:hAnsi="Times New Roman" w:cs="Times New Roman"/>
        </w:rPr>
        <w:lastRenderedPageBreak/>
        <w:t>соответствии с Законом о приватизации порядок и срок передачи  муниципального имущества в собственность покупателя; форма и сроки платежа за приобретенное имущество;</w:t>
      </w:r>
      <w:proofErr w:type="gramEnd"/>
      <w:r w:rsidRPr="00F57A32">
        <w:rPr>
          <w:rFonts w:ascii="Times New Roman" w:eastAsia="Times New Roman" w:hAnsi="Times New Roman" w:cs="Times New Roman"/>
        </w:rPr>
        <w:t xml:space="preserve"> условия, в соответствии с которыми указанное имущество было приобретено покупателем;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иные условия, установленные сторонами такого договора по взаимному соглашению.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4.8.3.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 о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4.8.4.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4.8.5.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F57A32" w:rsidRPr="00F57A32" w:rsidRDefault="00F57A32" w:rsidP="00F57A32">
      <w:pPr>
        <w:spacing w:after="0" w:line="240" w:lineRule="auto"/>
        <w:jc w:val="both"/>
        <w:outlineLvl w:val="1"/>
        <w:rPr>
          <w:rFonts w:ascii="Times New Roman" w:eastAsia="Times New Roman" w:hAnsi="Times New Roman" w:cs="Times New Roman"/>
          <w:b/>
          <w:bCs/>
        </w:rPr>
      </w:pPr>
      <w:r w:rsidRPr="00F57A32">
        <w:rPr>
          <w:rFonts w:ascii="Times New Roman" w:eastAsia="Times New Roman" w:hAnsi="Times New Roman" w:cs="Times New Roman"/>
          <w:b/>
          <w:bCs/>
        </w:rPr>
        <w:t>4.9. Проведение продажи муниципального имущества в электронной форме.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4.9.1. Продажа муниципального имущества способами, установленными </w:t>
      </w:r>
      <w:hyperlink r:id="rId50" w:history="1">
        <w:r w:rsidRPr="00F57A32">
          <w:rPr>
            <w:rFonts w:ascii="Times New Roman" w:eastAsia="Times New Roman" w:hAnsi="Times New Roman" w:cs="Times New Roman"/>
          </w:rPr>
          <w:t>статьями 18</w:t>
        </w:r>
      </w:hyperlink>
      <w:r w:rsidRPr="00F57A32">
        <w:rPr>
          <w:rFonts w:ascii="Times New Roman" w:eastAsia="Times New Roman" w:hAnsi="Times New Roman" w:cs="Times New Roman"/>
        </w:rPr>
        <w:t xml:space="preserve"> - </w:t>
      </w:r>
      <w:hyperlink r:id="rId51" w:history="1">
        <w:r w:rsidRPr="00F57A32">
          <w:rPr>
            <w:rFonts w:ascii="Times New Roman" w:eastAsia="Times New Roman" w:hAnsi="Times New Roman" w:cs="Times New Roman"/>
          </w:rPr>
          <w:t>20</w:t>
        </w:r>
      </w:hyperlink>
      <w:r w:rsidRPr="00F57A32">
        <w:rPr>
          <w:rFonts w:ascii="Times New Roman" w:eastAsia="Times New Roman" w:hAnsi="Times New Roman" w:cs="Times New Roman"/>
        </w:rPr>
        <w:t xml:space="preserve">, </w:t>
      </w:r>
      <w:hyperlink r:id="rId52" w:history="1">
        <w:r w:rsidRPr="00F57A32">
          <w:rPr>
            <w:rFonts w:ascii="Times New Roman" w:eastAsia="Times New Roman" w:hAnsi="Times New Roman" w:cs="Times New Roman"/>
          </w:rPr>
          <w:t>23</w:t>
        </w:r>
      </w:hyperlink>
      <w:r w:rsidRPr="00F57A32">
        <w:rPr>
          <w:rFonts w:ascii="Times New Roman" w:eastAsia="Times New Roman" w:hAnsi="Times New Roman" w:cs="Times New Roman"/>
        </w:rPr>
        <w:t xml:space="preserve">, </w:t>
      </w:r>
      <w:hyperlink r:id="rId53" w:history="1">
        <w:r w:rsidRPr="00F57A32">
          <w:rPr>
            <w:rFonts w:ascii="Times New Roman" w:eastAsia="Times New Roman" w:hAnsi="Times New Roman" w:cs="Times New Roman"/>
          </w:rPr>
          <w:t>24</w:t>
        </w:r>
      </w:hyperlink>
      <w:r w:rsidRPr="00F57A32">
        <w:rPr>
          <w:rFonts w:ascii="Times New Roman" w:eastAsia="Times New Roman" w:hAnsi="Times New Roman" w:cs="Times New Roman"/>
        </w:rPr>
        <w:t xml:space="preserve"> Закона о приватизации,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4.9.2.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4.9.3.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w:t>
      </w:r>
      <w:proofErr w:type="gramStart"/>
      <w:r w:rsidRPr="00F57A32">
        <w:rPr>
          <w:rFonts w:ascii="Times New Roman" w:eastAsia="Times New Roman" w:hAnsi="Times New Roman" w:cs="Times New Roman"/>
        </w:rPr>
        <w:t xml:space="preserve">Оператор электронной площадки, электронная площадка, порядок ее функционирования должны соответствовать </w:t>
      </w:r>
      <w:hyperlink r:id="rId54" w:history="1">
        <w:r w:rsidRPr="00F57A32">
          <w:rPr>
            <w:rFonts w:ascii="Times New Roman" w:eastAsia="Times New Roman" w:hAnsi="Times New Roman" w:cs="Times New Roman"/>
          </w:rPr>
          <w:t>единым требованиям</w:t>
        </w:r>
      </w:hyperlink>
      <w:r w:rsidRPr="00F57A32">
        <w:rPr>
          <w:rFonts w:ascii="Times New Roman" w:eastAsia="Times New Roman" w:hAnsi="Times New Roman" w:cs="Times New Roman"/>
        </w:rP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55" w:history="1">
        <w:r w:rsidRPr="00F57A32">
          <w:rPr>
            <w:rFonts w:ascii="Times New Roman" w:eastAsia="Times New Roman" w:hAnsi="Times New Roman" w:cs="Times New Roman"/>
          </w:rPr>
          <w:t>законом</w:t>
        </w:r>
      </w:hyperlink>
      <w:r w:rsidRPr="00F57A32">
        <w:rPr>
          <w:rFonts w:ascii="Times New Roman" w:eastAsia="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56" w:history="1">
        <w:r w:rsidRPr="00F57A32">
          <w:rPr>
            <w:rFonts w:ascii="Times New Roman" w:eastAsia="Times New Roman" w:hAnsi="Times New Roman" w:cs="Times New Roman"/>
          </w:rPr>
          <w:t>дополнительным требованиям</w:t>
        </w:r>
      </w:hyperlink>
      <w:r w:rsidRPr="00F57A32">
        <w:rPr>
          <w:rFonts w:ascii="Times New Roman" w:eastAsia="Times New Roman" w:hAnsi="Times New Roman" w:cs="Times New Roman"/>
        </w:rPr>
        <w:t xml:space="preserve"> к операторам электронных площадок и функционированию электронных площадок</w:t>
      </w:r>
      <w:proofErr w:type="gramEnd"/>
      <w:r w:rsidRPr="00F57A32">
        <w:rPr>
          <w:rFonts w:ascii="Times New Roman" w:eastAsia="Times New Roman" w:hAnsi="Times New Roman" w:cs="Times New Roman"/>
        </w:rPr>
        <w:t xml:space="preserve">, установленным Правительством Российской Федерации в соответствии с </w:t>
      </w:r>
      <w:hyperlink r:id="rId57" w:history="1">
        <w:r w:rsidRPr="00F57A32">
          <w:rPr>
            <w:rFonts w:ascii="Times New Roman" w:eastAsia="Times New Roman" w:hAnsi="Times New Roman" w:cs="Times New Roman"/>
          </w:rPr>
          <w:t>подпунктом 8.2 пункта 1 статьи 6</w:t>
        </w:r>
      </w:hyperlink>
      <w:r w:rsidRPr="00F57A32">
        <w:rPr>
          <w:rFonts w:ascii="Times New Roman" w:eastAsia="Times New Roman" w:hAnsi="Times New Roman" w:cs="Times New Roman"/>
        </w:rPr>
        <w:t xml:space="preserve"> Закона о приватизации. В случае</w:t>
      </w:r>
      <w:proofErr w:type="gramStart"/>
      <w:r w:rsidRPr="00F57A32">
        <w:rPr>
          <w:rFonts w:ascii="Times New Roman" w:eastAsia="Times New Roman" w:hAnsi="Times New Roman" w:cs="Times New Roman"/>
        </w:rPr>
        <w:t>,</w:t>
      </w:r>
      <w:proofErr w:type="gramEnd"/>
      <w:r w:rsidRPr="00F57A32">
        <w:rPr>
          <w:rFonts w:ascii="Times New Roman" w:eastAsia="Times New Roman" w:hAnsi="Times New Roman" w:cs="Times New Roman"/>
        </w:rPr>
        <w:t xml:space="preserve"> если юридическое лицо, действующее по договору с собственником имущества, включено в </w:t>
      </w:r>
      <w:hyperlink r:id="rId58" w:history="1">
        <w:r w:rsidRPr="00F57A32">
          <w:rPr>
            <w:rFonts w:ascii="Times New Roman" w:eastAsia="Times New Roman" w:hAnsi="Times New Roman" w:cs="Times New Roman"/>
          </w:rPr>
          <w:t>перечень</w:t>
        </w:r>
      </w:hyperlink>
      <w:r w:rsidRPr="00F57A32">
        <w:rPr>
          <w:rFonts w:ascii="Times New Roman" w:eastAsia="Times New Roman" w:hAnsi="Times New Roman" w:cs="Times New Roman"/>
        </w:rPr>
        <w:t xml:space="preserve"> операторов электронных площадок, утвержденный Правительством Российской Федерации в соответствии с Федеральным </w:t>
      </w:r>
      <w:hyperlink r:id="rId59" w:history="1">
        <w:r w:rsidRPr="00F57A32">
          <w:rPr>
            <w:rFonts w:ascii="Times New Roman" w:eastAsia="Times New Roman" w:hAnsi="Times New Roman" w:cs="Times New Roman"/>
          </w:rPr>
          <w:t>законом</w:t>
        </w:r>
      </w:hyperlink>
      <w:r w:rsidRPr="00F57A32">
        <w:rPr>
          <w:rFonts w:ascii="Times New Roman" w:eastAsia="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60" w:history="1">
        <w:r w:rsidRPr="00F57A32">
          <w:rPr>
            <w:rFonts w:ascii="Times New Roman" w:eastAsia="Times New Roman" w:hAnsi="Times New Roman" w:cs="Times New Roman"/>
          </w:rPr>
          <w:t>подпунктом 8.2 пункта 1 статьи 6</w:t>
        </w:r>
      </w:hyperlink>
      <w:r w:rsidRPr="00F57A32">
        <w:rPr>
          <w:rFonts w:ascii="Times New Roman" w:eastAsia="Times New Roman" w:hAnsi="Times New Roman" w:cs="Times New Roman"/>
        </w:rPr>
        <w:t xml:space="preserve"> Закона о приватизации, привлечение иного оператора электронной площадки не требуется.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4.9.4. При проведении продажи в электронной форме оператор электронной площадки обеспечивает:</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 свободный и бесплатный доступ к информации о проведении продажи в электронной форме;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возможность представления претендентами заявок и прилагаемых к ним документов в форме электронных документов;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61" w:history="1">
        <w:r w:rsidRPr="00F57A32">
          <w:rPr>
            <w:rFonts w:ascii="Times New Roman" w:eastAsia="Times New Roman" w:hAnsi="Times New Roman" w:cs="Times New Roman"/>
          </w:rPr>
          <w:t>порядке</w:t>
        </w:r>
      </w:hyperlink>
      <w:r w:rsidRPr="00F57A32">
        <w:rPr>
          <w:rFonts w:ascii="Times New Roman" w:eastAsia="Times New Roman" w:hAnsi="Times New Roman" w:cs="Times New Roman"/>
        </w:rPr>
        <w:t xml:space="preserve"> средств защиты информации;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4.9.5. Запрещается взимать с участников продажи в электронной форме не предусмотренную Законом о приватизации дополнительную плату.</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4.9.6. Размещение информационного сообщения о проведении продажи в электронной форме осуществляется в порядке, установленном </w:t>
      </w:r>
      <w:hyperlink r:id="rId62" w:history="1">
        <w:r w:rsidRPr="00F57A32">
          <w:rPr>
            <w:rFonts w:ascii="Times New Roman" w:eastAsia="Times New Roman" w:hAnsi="Times New Roman" w:cs="Times New Roman"/>
          </w:rPr>
          <w:t>статьей 15</w:t>
        </w:r>
      </w:hyperlink>
      <w:r w:rsidRPr="00F57A32">
        <w:rPr>
          <w:rFonts w:ascii="Times New Roman" w:eastAsia="Times New Roman" w:hAnsi="Times New Roman" w:cs="Times New Roman"/>
        </w:rPr>
        <w:t xml:space="preserve"> Закона о приватизации.</w:t>
      </w:r>
    </w:p>
    <w:p w:rsidR="00F57A32" w:rsidRPr="00F57A32" w:rsidRDefault="00F57A32" w:rsidP="00F57A32">
      <w:pPr>
        <w:spacing w:after="0" w:line="240" w:lineRule="auto"/>
        <w:jc w:val="both"/>
        <w:rPr>
          <w:rFonts w:ascii="Times New Roman" w:eastAsia="Times New Roman" w:hAnsi="Times New Roman" w:cs="Times New Roman"/>
        </w:rPr>
      </w:pPr>
      <w:proofErr w:type="gramStart"/>
      <w:r w:rsidRPr="00F57A32">
        <w:rPr>
          <w:rFonts w:ascii="Times New Roman" w:eastAsia="Times New Roman" w:hAnsi="Times New Roman" w:cs="Times New Roman"/>
        </w:rP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r:id="rId63" w:history="1">
        <w:r w:rsidRPr="00F57A32">
          <w:rPr>
            <w:rFonts w:ascii="Times New Roman" w:eastAsia="Times New Roman" w:hAnsi="Times New Roman" w:cs="Times New Roman"/>
          </w:rPr>
          <w:t>статьей 15</w:t>
        </w:r>
      </w:hyperlink>
      <w:r w:rsidRPr="00F57A32">
        <w:rPr>
          <w:rFonts w:ascii="Times New Roman" w:eastAsia="Times New Roman" w:hAnsi="Times New Roman" w:cs="Times New Roman"/>
        </w:rPr>
        <w:t xml:space="preserve"> Закона о приватизации,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roofErr w:type="gramEnd"/>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4.9.7.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4.9.8.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4.9.9.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 наименование муниципального имущества и иные позволяющие его индивидуализировать сведения (спецификация лота);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начальная цена, величина повышения начальной цены ("шаг аукциона") - в случае проведения продажи на аукционе;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Законом о приватизации ("шаг аукциона"), - в случае продажи посредством публичного предложения;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 последнее предложение о цене муниципального имущества и время его поступления в режиме реального времени.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4.9.10. В случае проведения продажи муниципального имущества без объявления цены его начальная цена не указывается.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4.9.11.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 наименование имущества и иные позволяющие его индивидуализировать сведения (спецификация лота);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цена сделки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 имя физического лица или наименование юридического лица - победителя торгов.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4.9.12. Результаты процедуры проведения продажи в электронной форме оформляются протоколом.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4.9.13. </w:t>
      </w:r>
      <w:hyperlink r:id="rId64" w:history="1">
        <w:r w:rsidRPr="00F57A32">
          <w:rPr>
            <w:rFonts w:ascii="Times New Roman" w:eastAsia="Times New Roman" w:hAnsi="Times New Roman" w:cs="Times New Roman"/>
          </w:rPr>
          <w:t>Дополнительные требования</w:t>
        </w:r>
      </w:hyperlink>
      <w:r w:rsidRPr="00F57A32">
        <w:rPr>
          <w:rFonts w:ascii="Times New Roman" w:eastAsia="Times New Roman" w:hAnsi="Times New Roman" w:cs="Times New Roman"/>
        </w:rPr>
        <w:t xml:space="preserve"> к операторам электронных площадок и функционированию электронных площадок </w:t>
      </w:r>
      <w:proofErr w:type="gramStart"/>
      <w:r w:rsidRPr="00F57A32">
        <w:rPr>
          <w:rFonts w:ascii="Times New Roman" w:eastAsia="Times New Roman" w:hAnsi="Times New Roman" w:cs="Times New Roman"/>
        </w:rPr>
        <w:t>предусматривают</w:t>
      </w:r>
      <w:proofErr w:type="gramEnd"/>
      <w:r w:rsidRPr="00F57A32">
        <w:rPr>
          <w:rFonts w:ascii="Times New Roman" w:eastAsia="Times New Roman" w:hAnsi="Times New Roman" w:cs="Times New Roman"/>
        </w:rPr>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 xml:space="preserve">4.9.14. </w:t>
      </w:r>
      <w:hyperlink r:id="rId65" w:history="1">
        <w:r w:rsidRPr="00F57A32">
          <w:rPr>
            <w:rFonts w:ascii="Times New Roman" w:eastAsia="Times New Roman" w:hAnsi="Times New Roman" w:cs="Times New Roman"/>
          </w:rPr>
          <w:t>Порядок</w:t>
        </w:r>
      </w:hyperlink>
      <w:r w:rsidRPr="00F57A32">
        <w:rPr>
          <w:rFonts w:ascii="Times New Roman" w:eastAsia="Times New Roman" w:hAnsi="Times New Roman" w:cs="Times New Roman"/>
        </w:rPr>
        <w:t xml:space="preserve"> организации и проведения продажи в электронной форме устанавливается Правительством Российской Федерации.</w:t>
      </w:r>
    </w:p>
    <w:p w:rsidR="00F57A32" w:rsidRPr="00F57A32" w:rsidRDefault="00F57A32" w:rsidP="00F57A32">
      <w:pPr>
        <w:spacing w:after="0" w:line="240" w:lineRule="auto"/>
        <w:rPr>
          <w:rFonts w:ascii="Times New Roman" w:eastAsia="Times New Roman" w:hAnsi="Times New Roman" w:cs="Times New Roman"/>
        </w:rPr>
      </w:pPr>
    </w:p>
    <w:p w:rsidR="00F57A32" w:rsidRPr="00F57A32" w:rsidRDefault="00F57A32" w:rsidP="00F57A32">
      <w:pPr>
        <w:spacing w:after="0" w:line="240" w:lineRule="auto"/>
        <w:jc w:val="center"/>
        <w:outlineLvl w:val="0"/>
        <w:rPr>
          <w:rFonts w:ascii="Times New Roman" w:eastAsia="Times New Roman" w:hAnsi="Times New Roman" w:cs="Times New Roman"/>
          <w:b/>
          <w:bCs/>
        </w:rPr>
      </w:pPr>
      <w:r w:rsidRPr="00F57A32">
        <w:rPr>
          <w:rFonts w:ascii="Times New Roman" w:eastAsia="Times New Roman" w:hAnsi="Times New Roman" w:cs="Times New Roman"/>
          <w:b/>
          <w:bCs/>
        </w:rPr>
        <w:t>5. Оплата и распределение денежных средств от  продажи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5.1.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5.2. Решение о предоставлении рассрочки может быть принято в случае приватизации муниципального имущества в соответствии со </w:t>
      </w:r>
      <w:hyperlink r:id="rId66" w:history="1">
        <w:r w:rsidRPr="00F57A32">
          <w:rPr>
            <w:rFonts w:ascii="Times New Roman" w:eastAsia="Times New Roman" w:hAnsi="Times New Roman" w:cs="Times New Roman"/>
          </w:rPr>
          <w:t>статьей 24</w:t>
        </w:r>
      </w:hyperlink>
      <w:r w:rsidRPr="00F57A32">
        <w:rPr>
          <w:rFonts w:ascii="Times New Roman" w:eastAsia="Times New Roman" w:hAnsi="Times New Roman" w:cs="Times New Roman"/>
        </w:rPr>
        <w:t xml:space="preserve"> Закона о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5.3.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5.4.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67" w:history="1">
        <w:r w:rsidRPr="00F57A32">
          <w:rPr>
            <w:rFonts w:ascii="Times New Roman" w:eastAsia="Times New Roman" w:hAnsi="Times New Roman" w:cs="Times New Roman"/>
          </w:rPr>
          <w:t>ключевой</w:t>
        </w:r>
      </w:hyperlink>
      <w:r w:rsidRPr="00F57A32">
        <w:rPr>
          <w:rFonts w:ascii="Times New Roman" w:eastAsia="Times New Roman" w:hAnsi="Times New Roman" w:cs="Times New Roman"/>
        </w:rPr>
        <w:t xml:space="preserve"> ставки Банка России, действующей на дату размещения на официальном сайте в сети "Интернет" объявления о продаже.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Начисленные проценты перечисляются в порядке, установленном Бюджетным </w:t>
      </w:r>
      <w:hyperlink r:id="rId68" w:history="1">
        <w:r w:rsidRPr="00F57A32">
          <w:rPr>
            <w:rFonts w:ascii="Times New Roman" w:eastAsia="Times New Roman" w:hAnsi="Times New Roman" w:cs="Times New Roman"/>
          </w:rPr>
          <w:t>кодексом</w:t>
        </w:r>
      </w:hyperlink>
      <w:r w:rsidRPr="00F57A32">
        <w:rPr>
          <w:rFonts w:ascii="Times New Roman" w:eastAsia="Times New Roman" w:hAnsi="Times New Roman" w:cs="Times New Roman"/>
        </w:rPr>
        <w:t xml:space="preserve">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Покупатель вправе оплатить приобретаемое муниципальное имущество досрочно.</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5.5.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69" w:history="1">
        <w:r w:rsidRPr="00F57A32">
          <w:rPr>
            <w:rFonts w:ascii="Times New Roman" w:eastAsia="Times New Roman" w:hAnsi="Times New Roman" w:cs="Times New Roman"/>
          </w:rPr>
          <w:t>пункта 3 статьи 32</w:t>
        </w:r>
      </w:hyperlink>
      <w:r w:rsidRPr="00F57A32">
        <w:rPr>
          <w:rFonts w:ascii="Times New Roman" w:eastAsia="Times New Roman" w:hAnsi="Times New Roman" w:cs="Times New Roman"/>
        </w:rPr>
        <w:t xml:space="preserve"> Закона о приватизации не распространяются.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F57A32">
        <w:rPr>
          <w:rFonts w:ascii="Times New Roman" w:eastAsia="Times New Roman" w:hAnsi="Times New Roman" w:cs="Times New Roman"/>
        </w:rPr>
        <w:t>с даты заключения</w:t>
      </w:r>
      <w:proofErr w:type="gramEnd"/>
      <w:r w:rsidRPr="00F57A32">
        <w:rPr>
          <w:rFonts w:ascii="Times New Roman" w:eastAsia="Times New Roman" w:hAnsi="Times New Roman" w:cs="Times New Roman"/>
        </w:rPr>
        <w:t xml:space="preserve"> договора.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5.6. С момента передачи покупателю приобретенного в рассрочку имущества и до момента его полной оплаты указанное имущество в силу Закона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 нарушения покупателем сроков и порядка внесения платежей обращается взыскание на заложенное имущество в судебном порядке.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С покупателя могут быть взысканы также убытки, причиненные неисполнением договора купли-продажи.</w:t>
      </w:r>
    </w:p>
    <w:p w:rsidR="00AF6890" w:rsidRPr="00AF6890" w:rsidRDefault="00F57A32" w:rsidP="00F57A32">
      <w:pPr>
        <w:pStyle w:val="a3"/>
        <w:rPr>
          <w:rFonts w:ascii="Times New Roman" w:hAnsi="Times New Roman" w:cs="Times New Roman"/>
          <w:sz w:val="28"/>
          <w:szCs w:val="28"/>
        </w:rPr>
      </w:pPr>
      <w:r w:rsidRPr="00B7095C">
        <w:rPr>
          <w:rFonts w:ascii="Times New Roman" w:hAnsi="Times New Roman" w:cs="Times New Roman"/>
          <w:b/>
          <w:sz w:val="28"/>
          <w:szCs w:val="28"/>
        </w:rPr>
        <w:t xml:space="preserve"> </w:t>
      </w:r>
    </w:p>
    <w:p w:rsidR="0031184B" w:rsidRDefault="0031184B" w:rsidP="0031184B">
      <w:pPr>
        <w:pStyle w:val="a3"/>
        <w:ind w:left="360"/>
        <w:jc w:val="right"/>
        <w:rPr>
          <w:rFonts w:ascii="Times New Roman" w:hAnsi="Times New Roman" w:cs="Times New Roman"/>
          <w:sz w:val="28"/>
          <w:szCs w:val="28"/>
        </w:rPr>
      </w:pPr>
    </w:p>
    <w:sectPr w:rsidR="0031184B" w:rsidSect="00145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4BC"/>
    <w:multiLevelType w:val="hybridMultilevel"/>
    <w:tmpl w:val="DF926CD0"/>
    <w:lvl w:ilvl="0" w:tplc="9B9C1598">
      <w:start w:val="1"/>
      <w:numFmt w:val="decimal"/>
      <w:lvlText w:val="%1."/>
      <w:lvlJc w:val="left"/>
      <w:pPr>
        <w:ind w:left="1296" w:hanging="87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2C43F3F"/>
    <w:multiLevelType w:val="hybridMultilevel"/>
    <w:tmpl w:val="3752BFE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9D7520"/>
    <w:multiLevelType w:val="hybridMultilevel"/>
    <w:tmpl w:val="1EB0AA2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B2540C1"/>
    <w:multiLevelType w:val="hybridMultilevel"/>
    <w:tmpl w:val="BE4E51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62233B"/>
    <w:multiLevelType w:val="hybridMultilevel"/>
    <w:tmpl w:val="480ED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B0CAA"/>
    <w:multiLevelType w:val="hybridMultilevel"/>
    <w:tmpl w:val="87FAE25C"/>
    <w:lvl w:ilvl="0" w:tplc="0FD47F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
    <w:nsid w:val="1A153D4D"/>
    <w:multiLevelType w:val="hybridMultilevel"/>
    <w:tmpl w:val="337453D6"/>
    <w:lvl w:ilvl="0" w:tplc="1372659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155B76"/>
    <w:multiLevelType w:val="hybridMultilevel"/>
    <w:tmpl w:val="C6DED6C8"/>
    <w:lvl w:ilvl="0" w:tplc="3A4E2E2A">
      <w:start w:val="1"/>
      <w:numFmt w:val="decimal"/>
      <w:lvlText w:val="%1."/>
      <w:lvlJc w:val="left"/>
      <w:pPr>
        <w:ind w:left="360" w:hanging="360"/>
      </w:pPr>
      <w:rPr>
        <w:rFonts w:hint="default"/>
        <w:b w:val="0"/>
      </w:rPr>
    </w:lvl>
    <w:lvl w:ilvl="1" w:tplc="04190019" w:tentative="1">
      <w:start w:val="1"/>
      <w:numFmt w:val="lowerLetter"/>
      <w:lvlText w:val="%2."/>
      <w:lvlJc w:val="left"/>
      <w:pPr>
        <w:ind w:left="916" w:hanging="360"/>
      </w:pPr>
    </w:lvl>
    <w:lvl w:ilvl="2" w:tplc="0419001B" w:tentative="1">
      <w:start w:val="1"/>
      <w:numFmt w:val="lowerRoman"/>
      <w:lvlText w:val="%3."/>
      <w:lvlJc w:val="right"/>
      <w:pPr>
        <w:ind w:left="1636" w:hanging="180"/>
      </w:pPr>
    </w:lvl>
    <w:lvl w:ilvl="3" w:tplc="0419000F" w:tentative="1">
      <w:start w:val="1"/>
      <w:numFmt w:val="decimal"/>
      <w:lvlText w:val="%4."/>
      <w:lvlJc w:val="left"/>
      <w:pPr>
        <w:ind w:left="2356" w:hanging="360"/>
      </w:pPr>
    </w:lvl>
    <w:lvl w:ilvl="4" w:tplc="04190019" w:tentative="1">
      <w:start w:val="1"/>
      <w:numFmt w:val="lowerLetter"/>
      <w:lvlText w:val="%5."/>
      <w:lvlJc w:val="left"/>
      <w:pPr>
        <w:ind w:left="3076" w:hanging="360"/>
      </w:pPr>
    </w:lvl>
    <w:lvl w:ilvl="5" w:tplc="0419001B" w:tentative="1">
      <w:start w:val="1"/>
      <w:numFmt w:val="lowerRoman"/>
      <w:lvlText w:val="%6."/>
      <w:lvlJc w:val="right"/>
      <w:pPr>
        <w:ind w:left="3796" w:hanging="180"/>
      </w:pPr>
    </w:lvl>
    <w:lvl w:ilvl="6" w:tplc="0419000F" w:tentative="1">
      <w:start w:val="1"/>
      <w:numFmt w:val="decimal"/>
      <w:lvlText w:val="%7."/>
      <w:lvlJc w:val="left"/>
      <w:pPr>
        <w:ind w:left="4516" w:hanging="360"/>
      </w:pPr>
    </w:lvl>
    <w:lvl w:ilvl="7" w:tplc="04190019" w:tentative="1">
      <w:start w:val="1"/>
      <w:numFmt w:val="lowerLetter"/>
      <w:lvlText w:val="%8."/>
      <w:lvlJc w:val="left"/>
      <w:pPr>
        <w:ind w:left="5236" w:hanging="360"/>
      </w:pPr>
    </w:lvl>
    <w:lvl w:ilvl="8" w:tplc="0419001B" w:tentative="1">
      <w:start w:val="1"/>
      <w:numFmt w:val="lowerRoman"/>
      <w:lvlText w:val="%9."/>
      <w:lvlJc w:val="right"/>
      <w:pPr>
        <w:ind w:left="5956" w:hanging="180"/>
      </w:pPr>
    </w:lvl>
  </w:abstractNum>
  <w:abstractNum w:abstractNumId="8">
    <w:nsid w:val="239F3D1D"/>
    <w:multiLevelType w:val="hybridMultilevel"/>
    <w:tmpl w:val="91D076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AC301C"/>
    <w:multiLevelType w:val="multilevel"/>
    <w:tmpl w:val="1E8644A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F342C9D"/>
    <w:multiLevelType w:val="multilevel"/>
    <w:tmpl w:val="8A30FFA4"/>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456" w:hanging="456"/>
      </w:pPr>
      <w:rPr>
        <w:rFonts w:ascii="Times New Roman" w:hAnsi="Times New Roman" w:cs="Times New Roman" w:hint="default"/>
        <w:sz w:val="24"/>
      </w:rPr>
    </w:lvl>
    <w:lvl w:ilvl="2">
      <w:start w:val="1"/>
      <w:numFmt w:val="decimal"/>
      <w:isLgl/>
      <w:lvlText w:val="%1.%2.%3"/>
      <w:lvlJc w:val="left"/>
      <w:pPr>
        <w:ind w:left="720" w:hanging="720"/>
      </w:pPr>
      <w:rPr>
        <w:rFonts w:asciiTheme="minorHAnsi" w:hAnsiTheme="minorHAnsi" w:cstheme="minorBidi" w:hint="default"/>
        <w:sz w:val="22"/>
      </w:rPr>
    </w:lvl>
    <w:lvl w:ilvl="3">
      <w:start w:val="1"/>
      <w:numFmt w:val="decimal"/>
      <w:isLgl/>
      <w:lvlText w:val="%1.%2.%3.%4"/>
      <w:lvlJc w:val="left"/>
      <w:pPr>
        <w:ind w:left="720" w:hanging="720"/>
      </w:pPr>
      <w:rPr>
        <w:rFonts w:asciiTheme="minorHAnsi" w:hAnsiTheme="minorHAnsi" w:cstheme="minorBidi" w:hint="default"/>
        <w:sz w:val="22"/>
      </w:rPr>
    </w:lvl>
    <w:lvl w:ilvl="4">
      <w:start w:val="1"/>
      <w:numFmt w:val="decimal"/>
      <w:isLgl/>
      <w:lvlText w:val="%1.%2.%3.%4.%5"/>
      <w:lvlJc w:val="left"/>
      <w:pPr>
        <w:ind w:left="1080" w:hanging="1080"/>
      </w:pPr>
      <w:rPr>
        <w:rFonts w:asciiTheme="minorHAnsi" w:hAnsiTheme="minorHAnsi" w:cstheme="minorBidi" w:hint="default"/>
        <w:sz w:val="22"/>
      </w:rPr>
    </w:lvl>
    <w:lvl w:ilvl="5">
      <w:start w:val="1"/>
      <w:numFmt w:val="decimal"/>
      <w:isLgl/>
      <w:lvlText w:val="%1.%2.%3.%4.%5.%6"/>
      <w:lvlJc w:val="left"/>
      <w:pPr>
        <w:ind w:left="1080" w:hanging="1080"/>
      </w:pPr>
      <w:rPr>
        <w:rFonts w:asciiTheme="minorHAnsi" w:hAnsiTheme="minorHAnsi" w:cstheme="minorBidi" w:hint="default"/>
        <w:sz w:val="22"/>
      </w:rPr>
    </w:lvl>
    <w:lvl w:ilvl="6">
      <w:start w:val="1"/>
      <w:numFmt w:val="decimal"/>
      <w:isLgl/>
      <w:lvlText w:val="%1.%2.%3.%4.%5.%6.%7"/>
      <w:lvlJc w:val="left"/>
      <w:pPr>
        <w:ind w:left="1440" w:hanging="1440"/>
      </w:pPr>
      <w:rPr>
        <w:rFonts w:asciiTheme="minorHAnsi" w:hAnsiTheme="minorHAnsi" w:cstheme="minorBidi" w:hint="default"/>
        <w:sz w:val="22"/>
      </w:rPr>
    </w:lvl>
    <w:lvl w:ilvl="7">
      <w:start w:val="1"/>
      <w:numFmt w:val="decimal"/>
      <w:isLgl/>
      <w:lvlText w:val="%1.%2.%3.%4.%5.%6.%7.%8"/>
      <w:lvlJc w:val="left"/>
      <w:pPr>
        <w:ind w:left="1440" w:hanging="1440"/>
      </w:pPr>
      <w:rPr>
        <w:rFonts w:asciiTheme="minorHAnsi" w:hAnsiTheme="minorHAnsi" w:cstheme="minorBidi" w:hint="default"/>
        <w:sz w:val="22"/>
      </w:rPr>
    </w:lvl>
    <w:lvl w:ilvl="8">
      <w:start w:val="1"/>
      <w:numFmt w:val="decimal"/>
      <w:isLgl/>
      <w:lvlText w:val="%1.%2.%3.%4.%5.%6.%7.%8.%9"/>
      <w:lvlJc w:val="left"/>
      <w:pPr>
        <w:ind w:left="1440" w:hanging="1440"/>
      </w:pPr>
      <w:rPr>
        <w:rFonts w:asciiTheme="minorHAnsi" w:hAnsiTheme="minorHAnsi" w:cstheme="minorBidi" w:hint="default"/>
        <w:sz w:val="22"/>
      </w:rPr>
    </w:lvl>
  </w:abstractNum>
  <w:abstractNum w:abstractNumId="11">
    <w:nsid w:val="3E267ABB"/>
    <w:multiLevelType w:val="hybridMultilevel"/>
    <w:tmpl w:val="1298A700"/>
    <w:lvl w:ilvl="0" w:tplc="A1166E1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E630B3E"/>
    <w:multiLevelType w:val="hybridMultilevel"/>
    <w:tmpl w:val="3F449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03AD3"/>
    <w:multiLevelType w:val="multilevel"/>
    <w:tmpl w:val="9F3E905C"/>
    <w:lvl w:ilvl="0">
      <w:start w:val="1"/>
      <w:numFmt w:val="decimal"/>
      <w:lvlText w:val="%1."/>
      <w:lvlJc w:val="left"/>
      <w:pPr>
        <w:ind w:left="360" w:hanging="360"/>
      </w:pPr>
      <w:rPr>
        <w:rFonts w:hint="default"/>
        <w:b/>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2EB48B5"/>
    <w:multiLevelType w:val="multilevel"/>
    <w:tmpl w:val="1E8644A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30238D5"/>
    <w:multiLevelType w:val="multilevel"/>
    <w:tmpl w:val="FCDAE2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5DC1CB5"/>
    <w:multiLevelType w:val="hybridMultilevel"/>
    <w:tmpl w:val="967C9B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990505"/>
    <w:multiLevelType w:val="multilevel"/>
    <w:tmpl w:val="8854688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EA65ACF"/>
    <w:multiLevelType w:val="multilevel"/>
    <w:tmpl w:val="03AAE62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26A4D1E"/>
    <w:multiLevelType w:val="multilevel"/>
    <w:tmpl w:val="6AAA5D84"/>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2E24B59"/>
    <w:multiLevelType w:val="hybridMultilevel"/>
    <w:tmpl w:val="556C806A"/>
    <w:lvl w:ilvl="0" w:tplc="D6DE8862">
      <w:start w:val="3"/>
      <w:numFmt w:val="decimal"/>
      <w:lvlText w:val="%1."/>
      <w:lvlJc w:val="left"/>
      <w:pPr>
        <w:ind w:left="502" w:hanging="360"/>
      </w:pPr>
      <w:rPr>
        <w:rFonts w:eastAsiaTheme="minorEastAsia"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1253DE"/>
    <w:multiLevelType w:val="hybridMultilevel"/>
    <w:tmpl w:val="116CC434"/>
    <w:lvl w:ilvl="0" w:tplc="785E1D50">
      <w:start w:val="1"/>
      <w:numFmt w:val="decimal"/>
      <w:lvlText w:val="%1."/>
      <w:lvlJc w:val="left"/>
      <w:pPr>
        <w:ind w:left="1407" w:hanging="84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F222DEC"/>
    <w:multiLevelType w:val="hybridMultilevel"/>
    <w:tmpl w:val="8AEE3662"/>
    <w:lvl w:ilvl="0" w:tplc="04190011">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73B82BB5"/>
    <w:multiLevelType w:val="multilevel"/>
    <w:tmpl w:val="D866507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E2A56FF"/>
    <w:multiLevelType w:val="hybridMultilevel"/>
    <w:tmpl w:val="F740FC7A"/>
    <w:lvl w:ilvl="0" w:tplc="EC1685F2">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1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7"/>
  </w:num>
  <w:num w:numId="7">
    <w:abstractNumId w:val="0"/>
  </w:num>
  <w:num w:numId="8">
    <w:abstractNumId w:val="13"/>
  </w:num>
  <w:num w:numId="9">
    <w:abstractNumId w:val="17"/>
  </w:num>
  <w:num w:numId="10">
    <w:abstractNumId w:val="6"/>
  </w:num>
  <w:num w:numId="11">
    <w:abstractNumId w:val="19"/>
  </w:num>
  <w:num w:numId="12">
    <w:abstractNumId w:val="18"/>
  </w:num>
  <w:num w:numId="13">
    <w:abstractNumId w:val="9"/>
  </w:num>
  <w:num w:numId="14">
    <w:abstractNumId w:val="4"/>
  </w:num>
  <w:num w:numId="15">
    <w:abstractNumId w:val="14"/>
  </w:num>
  <w:num w:numId="16">
    <w:abstractNumId w:val="3"/>
  </w:num>
  <w:num w:numId="17">
    <w:abstractNumId w:val="8"/>
  </w:num>
  <w:num w:numId="18">
    <w:abstractNumId w:val="20"/>
  </w:num>
  <w:num w:numId="19">
    <w:abstractNumId w:val="23"/>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E6"/>
    <w:rsid w:val="000324D1"/>
    <w:rsid w:val="00064E4A"/>
    <w:rsid w:val="00071B6C"/>
    <w:rsid w:val="00072607"/>
    <w:rsid w:val="000C2389"/>
    <w:rsid w:val="000D4AC9"/>
    <w:rsid w:val="000D5495"/>
    <w:rsid w:val="000E5189"/>
    <w:rsid w:val="000F442A"/>
    <w:rsid w:val="00106F3E"/>
    <w:rsid w:val="00115DBA"/>
    <w:rsid w:val="0012507A"/>
    <w:rsid w:val="00135562"/>
    <w:rsid w:val="0014593F"/>
    <w:rsid w:val="00145C94"/>
    <w:rsid w:val="00167665"/>
    <w:rsid w:val="001B0858"/>
    <w:rsid w:val="001C0DEF"/>
    <w:rsid w:val="001D0C0E"/>
    <w:rsid w:val="001E4AAE"/>
    <w:rsid w:val="00202D7D"/>
    <w:rsid w:val="00223731"/>
    <w:rsid w:val="00270980"/>
    <w:rsid w:val="00273EE8"/>
    <w:rsid w:val="00292C39"/>
    <w:rsid w:val="002D7FC4"/>
    <w:rsid w:val="00300FDC"/>
    <w:rsid w:val="0030728F"/>
    <w:rsid w:val="0031184B"/>
    <w:rsid w:val="00325055"/>
    <w:rsid w:val="00331D76"/>
    <w:rsid w:val="00350EA3"/>
    <w:rsid w:val="00363B31"/>
    <w:rsid w:val="00370E72"/>
    <w:rsid w:val="003912F0"/>
    <w:rsid w:val="003A5ADA"/>
    <w:rsid w:val="003E061D"/>
    <w:rsid w:val="0040668F"/>
    <w:rsid w:val="0041570B"/>
    <w:rsid w:val="00473F65"/>
    <w:rsid w:val="00492C08"/>
    <w:rsid w:val="004A307B"/>
    <w:rsid w:val="004D4793"/>
    <w:rsid w:val="004E27E8"/>
    <w:rsid w:val="00524022"/>
    <w:rsid w:val="00531E33"/>
    <w:rsid w:val="00577EC8"/>
    <w:rsid w:val="00584576"/>
    <w:rsid w:val="005873C1"/>
    <w:rsid w:val="00591748"/>
    <w:rsid w:val="005A1ADE"/>
    <w:rsid w:val="005C4951"/>
    <w:rsid w:val="005D1AAB"/>
    <w:rsid w:val="005D1D0F"/>
    <w:rsid w:val="005D2FA4"/>
    <w:rsid w:val="005E1466"/>
    <w:rsid w:val="006020F9"/>
    <w:rsid w:val="00646C87"/>
    <w:rsid w:val="006836D6"/>
    <w:rsid w:val="006A757E"/>
    <w:rsid w:val="006B4AA2"/>
    <w:rsid w:val="006C313F"/>
    <w:rsid w:val="006D77CB"/>
    <w:rsid w:val="006E4578"/>
    <w:rsid w:val="006F2156"/>
    <w:rsid w:val="0070011D"/>
    <w:rsid w:val="0074453E"/>
    <w:rsid w:val="007574FF"/>
    <w:rsid w:val="00764C40"/>
    <w:rsid w:val="00766B8B"/>
    <w:rsid w:val="00767654"/>
    <w:rsid w:val="00786AF9"/>
    <w:rsid w:val="007A102B"/>
    <w:rsid w:val="007D75C0"/>
    <w:rsid w:val="00824ED2"/>
    <w:rsid w:val="008269E8"/>
    <w:rsid w:val="00887E57"/>
    <w:rsid w:val="008B01B2"/>
    <w:rsid w:val="008B1D2D"/>
    <w:rsid w:val="008C2C81"/>
    <w:rsid w:val="008D4419"/>
    <w:rsid w:val="008D51B4"/>
    <w:rsid w:val="008E3D11"/>
    <w:rsid w:val="008E7BF4"/>
    <w:rsid w:val="00904B67"/>
    <w:rsid w:val="009270AC"/>
    <w:rsid w:val="009469A6"/>
    <w:rsid w:val="00984C47"/>
    <w:rsid w:val="00997916"/>
    <w:rsid w:val="00997EB1"/>
    <w:rsid w:val="009B07BB"/>
    <w:rsid w:val="009B5E18"/>
    <w:rsid w:val="009C0394"/>
    <w:rsid w:val="00A65518"/>
    <w:rsid w:val="00A66372"/>
    <w:rsid w:val="00A8533F"/>
    <w:rsid w:val="00A856C8"/>
    <w:rsid w:val="00A921C3"/>
    <w:rsid w:val="00AA17CB"/>
    <w:rsid w:val="00AD58BB"/>
    <w:rsid w:val="00AF00F9"/>
    <w:rsid w:val="00AF6890"/>
    <w:rsid w:val="00B1163C"/>
    <w:rsid w:val="00B419FF"/>
    <w:rsid w:val="00B57237"/>
    <w:rsid w:val="00B7095C"/>
    <w:rsid w:val="00B73467"/>
    <w:rsid w:val="00B76E94"/>
    <w:rsid w:val="00BC40A2"/>
    <w:rsid w:val="00BD3658"/>
    <w:rsid w:val="00BD62F6"/>
    <w:rsid w:val="00BF366B"/>
    <w:rsid w:val="00C0265A"/>
    <w:rsid w:val="00C157E6"/>
    <w:rsid w:val="00C16E83"/>
    <w:rsid w:val="00C20B19"/>
    <w:rsid w:val="00C41B9F"/>
    <w:rsid w:val="00C94D03"/>
    <w:rsid w:val="00CA6247"/>
    <w:rsid w:val="00CE474A"/>
    <w:rsid w:val="00CF0273"/>
    <w:rsid w:val="00D63D7F"/>
    <w:rsid w:val="00D82B53"/>
    <w:rsid w:val="00D96C90"/>
    <w:rsid w:val="00DB2D13"/>
    <w:rsid w:val="00E0205A"/>
    <w:rsid w:val="00E46BA0"/>
    <w:rsid w:val="00E534CB"/>
    <w:rsid w:val="00E7732C"/>
    <w:rsid w:val="00E94177"/>
    <w:rsid w:val="00EB5D4E"/>
    <w:rsid w:val="00EB5EE1"/>
    <w:rsid w:val="00EC4F58"/>
    <w:rsid w:val="00EF06D4"/>
    <w:rsid w:val="00F10B9C"/>
    <w:rsid w:val="00F14328"/>
    <w:rsid w:val="00F15700"/>
    <w:rsid w:val="00F22A53"/>
    <w:rsid w:val="00F330C9"/>
    <w:rsid w:val="00F43428"/>
    <w:rsid w:val="00F57A32"/>
    <w:rsid w:val="00F63ADA"/>
    <w:rsid w:val="00F65486"/>
    <w:rsid w:val="00F7580B"/>
    <w:rsid w:val="00F76D86"/>
    <w:rsid w:val="00FA089E"/>
    <w:rsid w:val="00FA7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734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157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57E6"/>
    <w:pPr>
      <w:spacing w:after="0" w:line="240" w:lineRule="auto"/>
    </w:pPr>
  </w:style>
  <w:style w:type="character" w:customStyle="1" w:styleId="30">
    <w:name w:val="Заголовок 3 Знак"/>
    <w:basedOn w:val="a0"/>
    <w:link w:val="3"/>
    <w:uiPriority w:val="9"/>
    <w:rsid w:val="00C157E6"/>
    <w:rPr>
      <w:rFonts w:ascii="Times New Roman" w:eastAsia="Times New Roman" w:hAnsi="Times New Roman" w:cs="Times New Roman"/>
      <w:b/>
      <w:bCs/>
      <w:sz w:val="27"/>
      <w:szCs w:val="27"/>
    </w:rPr>
  </w:style>
  <w:style w:type="character" w:styleId="a4">
    <w:name w:val="Hyperlink"/>
    <w:basedOn w:val="a0"/>
    <w:uiPriority w:val="99"/>
    <w:semiHidden/>
    <w:unhideWhenUsed/>
    <w:rsid w:val="00C157E6"/>
    <w:rPr>
      <w:color w:val="0000FF"/>
      <w:u w:val="single"/>
    </w:rPr>
  </w:style>
  <w:style w:type="table" w:styleId="a5">
    <w:name w:val="Table Grid"/>
    <w:basedOn w:val="a1"/>
    <w:uiPriority w:val="59"/>
    <w:rsid w:val="00331D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574FF"/>
    <w:pPr>
      <w:ind w:left="720"/>
      <w:contextualSpacing/>
    </w:pPr>
  </w:style>
  <w:style w:type="character" w:customStyle="1" w:styleId="20">
    <w:name w:val="Заголовок 2 Знак"/>
    <w:basedOn w:val="a0"/>
    <w:link w:val="2"/>
    <w:uiPriority w:val="9"/>
    <w:rsid w:val="00B73467"/>
    <w:rPr>
      <w:rFonts w:asciiTheme="majorHAnsi" w:eastAsiaTheme="majorEastAsia" w:hAnsiTheme="majorHAnsi" w:cstheme="majorBidi"/>
      <w:b/>
      <w:bCs/>
      <w:color w:val="4F81BD" w:themeColor="accent1"/>
      <w:sz w:val="26"/>
      <w:szCs w:val="26"/>
    </w:rPr>
  </w:style>
  <w:style w:type="paragraph" w:styleId="a7">
    <w:name w:val="Normal (Web)"/>
    <w:basedOn w:val="a"/>
    <w:uiPriority w:val="99"/>
    <w:semiHidden/>
    <w:unhideWhenUsed/>
    <w:rsid w:val="00B734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B7346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B734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3467"/>
    <w:rPr>
      <w:rFonts w:ascii="Tahoma" w:hAnsi="Tahoma" w:cs="Tahoma"/>
      <w:sz w:val="16"/>
      <w:szCs w:val="16"/>
    </w:rPr>
  </w:style>
  <w:style w:type="character" w:customStyle="1" w:styleId="aa">
    <w:name w:val="Колонтитул"/>
    <w:basedOn w:val="a0"/>
    <w:rsid w:val="001B0858"/>
    <w:rPr>
      <w:rFonts w:ascii="Times New Roman" w:hAnsi="Times New Roman" w:cs="Times New Roman"/>
      <w:color w:val="000000"/>
      <w:spacing w:val="0"/>
      <w:w w:val="100"/>
      <w:position w:val="0"/>
      <w:sz w:val="26"/>
      <w:szCs w:val="26"/>
      <w:u w:val="none"/>
      <w:lang w:val="ru-RU"/>
    </w:rPr>
  </w:style>
  <w:style w:type="paragraph" w:customStyle="1" w:styleId="ConsPlusNormal">
    <w:name w:val="ConsPlusNormal"/>
    <w:rsid w:val="001B0858"/>
    <w:pPr>
      <w:autoSpaceDE w:val="0"/>
      <w:autoSpaceDN w:val="0"/>
      <w:adjustRightInd w:val="0"/>
      <w:spacing w:after="0" w:line="240" w:lineRule="auto"/>
    </w:pPr>
    <w:rPr>
      <w:rFonts w:ascii="Times New Roman" w:eastAsia="Times New Roman" w:hAnsi="Times New Roman" w:cs="Times New Roman"/>
      <w:sz w:val="24"/>
      <w:szCs w:val="24"/>
    </w:rPr>
  </w:style>
  <w:style w:type="character" w:styleId="ab">
    <w:name w:val="Strong"/>
    <w:basedOn w:val="a0"/>
    <w:qFormat/>
    <w:rsid w:val="00997EB1"/>
    <w:rPr>
      <w:b/>
      <w:bCs/>
    </w:rPr>
  </w:style>
  <w:style w:type="character" w:customStyle="1" w:styleId="comment">
    <w:name w:val="comment"/>
    <w:basedOn w:val="a0"/>
    <w:rsid w:val="00997EB1"/>
  </w:style>
  <w:style w:type="character" w:customStyle="1" w:styleId="apple-converted-space">
    <w:name w:val="apple-converted-space"/>
    <w:basedOn w:val="a0"/>
    <w:rsid w:val="00997EB1"/>
  </w:style>
  <w:style w:type="numbering" w:customStyle="1" w:styleId="1">
    <w:name w:val="Нет списка1"/>
    <w:next w:val="a2"/>
    <w:uiPriority w:val="99"/>
    <w:semiHidden/>
    <w:unhideWhenUsed/>
    <w:rsid w:val="00F57A32"/>
  </w:style>
  <w:style w:type="paragraph" w:customStyle="1" w:styleId="ConsPlusTitle">
    <w:name w:val="ConsPlusTitle"/>
    <w:rsid w:val="00F57A32"/>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734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157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57E6"/>
    <w:pPr>
      <w:spacing w:after="0" w:line="240" w:lineRule="auto"/>
    </w:pPr>
  </w:style>
  <w:style w:type="character" w:customStyle="1" w:styleId="30">
    <w:name w:val="Заголовок 3 Знак"/>
    <w:basedOn w:val="a0"/>
    <w:link w:val="3"/>
    <w:uiPriority w:val="9"/>
    <w:rsid w:val="00C157E6"/>
    <w:rPr>
      <w:rFonts w:ascii="Times New Roman" w:eastAsia="Times New Roman" w:hAnsi="Times New Roman" w:cs="Times New Roman"/>
      <w:b/>
      <w:bCs/>
      <w:sz w:val="27"/>
      <w:szCs w:val="27"/>
    </w:rPr>
  </w:style>
  <w:style w:type="character" w:styleId="a4">
    <w:name w:val="Hyperlink"/>
    <w:basedOn w:val="a0"/>
    <w:uiPriority w:val="99"/>
    <w:semiHidden/>
    <w:unhideWhenUsed/>
    <w:rsid w:val="00C157E6"/>
    <w:rPr>
      <w:color w:val="0000FF"/>
      <w:u w:val="single"/>
    </w:rPr>
  </w:style>
  <w:style w:type="table" w:styleId="a5">
    <w:name w:val="Table Grid"/>
    <w:basedOn w:val="a1"/>
    <w:uiPriority w:val="59"/>
    <w:rsid w:val="00331D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574FF"/>
    <w:pPr>
      <w:ind w:left="720"/>
      <w:contextualSpacing/>
    </w:pPr>
  </w:style>
  <w:style w:type="character" w:customStyle="1" w:styleId="20">
    <w:name w:val="Заголовок 2 Знак"/>
    <w:basedOn w:val="a0"/>
    <w:link w:val="2"/>
    <w:uiPriority w:val="9"/>
    <w:rsid w:val="00B73467"/>
    <w:rPr>
      <w:rFonts w:asciiTheme="majorHAnsi" w:eastAsiaTheme="majorEastAsia" w:hAnsiTheme="majorHAnsi" w:cstheme="majorBidi"/>
      <w:b/>
      <w:bCs/>
      <w:color w:val="4F81BD" w:themeColor="accent1"/>
      <w:sz w:val="26"/>
      <w:szCs w:val="26"/>
    </w:rPr>
  </w:style>
  <w:style w:type="paragraph" w:styleId="a7">
    <w:name w:val="Normal (Web)"/>
    <w:basedOn w:val="a"/>
    <w:uiPriority w:val="99"/>
    <w:semiHidden/>
    <w:unhideWhenUsed/>
    <w:rsid w:val="00B734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B7346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B734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3467"/>
    <w:rPr>
      <w:rFonts w:ascii="Tahoma" w:hAnsi="Tahoma" w:cs="Tahoma"/>
      <w:sz w:val="16"/>
      <w:szCs w:val="16"/>
    </w:rPr>
  </w:style>
  <w:style w:type="character" w:customStyle="1" w:styleId="aa">
    <w:name w:val="Колонтитул"/>
    <w:basedOn w:val="a0"/>
    <w:rsid w:val="001B0858"/>
    <w:rPr>
      <w:rFonts w:ascii="Times New Roman" w:hAnsi="Times New Roman" w:cs="Times New Roman"/>
      <w:color w:val="000000"/>
      <w:spacing w:val="0"/>
      <w:w w:val="100"/>
      <w:position w:val="0"/>
      <w:sz w:val="26"/>
      <w:szCs w:val="26"/>
      <w:u w:val="none"/>
      <w:lang w:val="ru-RU"/>
    </w:rPr>
  </w:style>
  <w:style w:type="paragraph" w:customStyle="1" w:styleId="ConsPlusNormal">
    <w:name w:val="ConsPlusNormal"/>
    <w:rsid w:val="001B0858"/>
    <w:pPr>
      <w:autoSpaceDE w:val="0"/>
      <w:autoSpaceDN w:val="0"/>
      <w:adjustRightInd w:val="0"/>
      <w:spacing w:after="0" w:line="240" w:lineRule="auto"/>
    </w:pPr>
    <w:rPr>
      <w:rFonts w:ascii="Times New Roman" w:eastAsia="Times New Roman" w:hAnsi="Times New Roman" w:cs="Times New Roman"/>
      <w:sz w:val="24"/>
      <w:szCs w:val="24"/>
    </w:rPr>
  </w:style>
  <w:style w:type="character" w:styleId="ab">
    <w:name w:val="Strong"/>
    <w:basedOn w:val="a0"/>
    <w:qFormat/>
    <w:rsid w:val="00997EB1"/>
    <w:rPr>
      <w:b/>
      <w:bCs/>
    </w:rPr>
  </w:style>
  <w:style w:type="character" w:customStyle="1" w:styleId="comment">
    <w:name w:val="comment"/>
    <w:basedOn w:val="a0"/>
    <w:rsid w:val="00997EB1"/>
  </w:style>
  <w:style w:type="character" w:customStyle="1" w:styleId="apple-converted-space">
    <w:name w:val="apple-converted-space"/>
    <w:basedOn w:val="a0"/>
    <w:rsid w:val="00997EB1"/>
  </w:style>
  <w:style w:type="numbering" w:customStyle="1" w:styleId="1">
    <w:name w:val="Нет списка1"/>
    <w:next w:val="a2"/>
    <w:uiPriority w:val="99"/>
    <w:semiHidden/>
    <w:unhideWhenUsed/>
    <w:rsid w:val="00F57A32"/>
  </w:style>
  <w:style w:type="paragraph" w:customStyle="1" w:styleId="ConsPlusTitle">
    <w:name w:val="ConsPlusTitle"/>
    <w:rsid w:val="00F57A32"/>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2971">
      <w:bodyDiv w:val="1"/>
      <w:marLeft w:val="0"/>
      <w:marRight w:val="0"/>
      <w:marTop w:val="0"/>
      <w:marBottom w:val="0"/>
      <w:divBdr>
        <w:top w:val="none" w:sz="0" w:space="0" w:color="auto"/>
        <w:left w:val="none" w:sz="0" w:space="0" w:color="auto"/>
        <w:bottom w:val="none" w:sz="0" w:space="0" w:color="auto"/>
        <w:right w:val="none" w:sz="0" w:space="0" w:color="auto"/>
      </w:divBdr>
    </w:div>
    <w:div w:id="397436848">
      <w:bodyDiv w:val="1"/>
      <w:marLeft w:val="0"/>
      <w:marRight w:val="0"/>
      <w:marTop w:val="0"/>
      <w:marBottom w:val="0"/>
      <w:divBdr>
        <w:top w:val="none" w:sz="0" w:space="0" w:color="auto"/>
        <w:left w:val="none" w:sz="0" w:space="0" w:color="auto"/>
        <w:bottom w:val="none" w:sz="0" w:space="0" w:color="auto"/>
        <w:right w:val="none" w:sz="0" w:space="0" w:color="auto"/>
      </w:divBdr>
    </w:div>
    <w:div w:id="834950862">
      <w:bodyDiv w:val="1"/>
      <w:marLeft w:val="0"/>
      <w:marRight w:val="0"/>
      <w:marTop w:val="0"/>
      <w:marBottom w:val="0"/>
      <w:divBdr>
        <w:top w:val="none" w:sz="0" w:space="0" w:color="auto"/>
        <w:left w:val="none" w:sz="0" w:space="0" w:color="auto"/>
        <w:bottom w:val="none" w:sz="0" w:space="0" w:color="auto"/>
        <w:right w:val="none" w:sz="0" w:space="0" w:color="auto"/>
      </w:divBdr>
    </w:div>
    <w:div w:id="1256935820">
      <w:bodyDiv w:val="1"/>
      <w:marLeft w:val="0"/>
      <w:marRight w:val="0"/>
      <w:marTop w:val="0"/>
      <w:marBottom w:val="0"/>
      <w:divBdr>
        <w:top w:val="none" w:sz="0" w:space="0" w:color="auto"/>
        <w:left w:val="none" w:sz="0" w:space="0" w:color="auto"/>
        <w:bottom w:val="none" w:sz="0" w:space="0" w:color="auto"/>
        <w:right w:val="none" w:sz="0" w:space="0" w:color="auto"/>
      </w:divBdr>
    </w:div>
    <w:div w:id="1466042036">
      <w:bodyDiv w:val="1"/>
      <w:marLeft w:val="0"/>
      <w:marRight w:val="0"/>
      <w:marTop w:val="0"/>
      <w:marBottom w:val="0"/>
      <w:divBdr>
        <w:top w:val="none" w:sz="0" w:space="0" w:color="auto"/>
        <w:left w:val="none" w:sz="0" w:space="0" w:color="auto"/>
        <w:bottom w:val="none" w:sz="0" w:space="0" w:color="auto"/>
        <w:right w:val="none" w:sz="0" w:space="0" w:color="auto"/>
      </w:divBdr>
      <w:divsChild>
        <w:div w:id="664405488">
          <w:marLeft w:val="0"/>
          <w:marRight w:val="0"/>
          <w:marTop w:val="0"/>
          <w:marBottom w:val="0"/>
          <w:divBdr>
            <w:top w:val="none" w:sz="0" w:space="0" w:color="auto"/>
            <w:left w:val="none" w:sz="0" w:space="0" w:color="auto"/>
            <w:bottom w:val="none" w:sz="0" w:space="0" w:color="auto"/>
            <w:right w:val="none" w:sz="0" w:space="0" w:color="auto"/>
          </w:divBdr>
        </w:div>
        <w:div w:id="1666980411">
          <w:marLeft w:val="0"/>
          <w:marRight w:val="0"/>
          <w:marTop w:val="0"/>
          <w:marBottom w:val="0"/>
          <w:divBdr>
            <w:top w:val="none" w:sz="0" w:space="0" w:color="auto"/>
            <w:left w:val="none" w:sz="0" w:space="0" w:color="auto"/>
            <w:bottom w:val="none" w:sz="0" w:space="0" w:color="auto"/>
            <w:right w:val="none" w:sz="0" w:space="0" w:color="auto"/>
          </w:divBdr>
        </w:div>
      </w:divsChild>
    </w:div>
    <w:div w:id="1759981390">
      <w:bodyDiv w:val="1"/>
      <w:marLeft w:val="0"/>
      <w:marRight w:val="0"/>
      <w:marTop w:val="0"/>
      <w:marBottom w:val="0"/>
      <w:divBdr>
        <w:top w:val="none" w:sz="0" w:space="0" w:color="auto"/>
        <w:left w:val="none" w:sz="0" w:space="0" w:color="auto"/>
        <w:bottom w:val="none" w:sz="0" w:space="0" w:color="auto"/>
        <w:right w:val="none" w:sz="0" w:space="0" w:color="auto"/>
      </w:divBdr>
    </w:div>
    <w:div w:id="1810366481">
      <w:bodyDiv w:val="1"/>
      <w:marLeft w:val="0"/>
      <w:marRight w:val="0"/>
      <w:marTop w:val="0"/>
      <w:marBottom w:val="0"/>
      <w:divBdr>
        <w:top w:val="none" w:sz="0" w:space="0" w:color="auto"/>
        <w:left w:val="none" w:sz="0" w:space="0" w:color="auto"/>
        <w:bottom w:val="none" w:sz="0" w:space="0" w:color="auto"/>
        <w:right w:val="none" w:sz="0" w:space="0" w:color="auto"/>
      </w:divBdr>
    </w:div>
    <w:div w:id="188078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0740357661C8CDE614BD068F41B223D0B94CD294A3C32571ABF38FB3D26C67FF52E0257B9C3FD5E20BBFB6579F152843247B7BA7F2EB32X0tAM" TargetMode="External"/><Relationship Id="rId18" Type="http://schemas.openxmlformats.org/officeDocument/2006/relationships/hyperlink" Target="consultantplus://offline/ref=D0993157CB253DEFA5C168409681915782B35B18C93CDB4DD692D86B14230CBC4B6E8F8AF8795773EBD7B656E7PEFDG" TargetMode="External"/><Relationship Id="rId26" Type="http://schemas.openxmlformats.org/officeDocument/2006/relationships/hyperlink" Target="consultantplus://offline/ref=82C812ED41210B58AD40B33AFE65A20DCBEF5304AF583D9AA3A6533886C290C15D1A3AB284A93395AE896C58892D044AE73D9A68t6T2K" TargetMode="External"/><Relationship Id="rId39" Type="http://schemas.openxmlformats.org/officeDocument/2006/relationships/hyperlink" Target="consultantplus://offline/ref=06E740BD799D0F9D1DBD5647ECEF2786074A64AEF5ECFB9E2E654B2CDBC583375E7DB123B1BA87327C912ECF597F508F217ADA3A2840HFM" TargetMode="External"/><Relationship Id="rId21" Type="http://schemas.openxmlformats.org/officeDocument/2006/relationships/hyperlink" Target="consultantplus://offline/ref=F0A1F00DC66E0265BBE4B17AFAF7C57571B466BAF7773EC3DA720C1781243C8348162A9AAFB20D4F9BE1BF8C2ACB2ADE31B9225D4935F4E3J9O6G" TargetMode="External"/><Relationship Id="rId34" Type="http://schemas.openxmlformats.org/officeDocument/2006/relationships/hyperlink" Target="consultantplus://offline/ref=06E740BD799D0F9D1DBD5647ECEF2786074A64AEF5ECFB9E2E654B2CDBC583375E7DB123B1BA87327C912ECF597F508F217ADA3A2840HFM" TargetMode="External"/><Relationship Id="rId42" Type="http://schemas.openxmlformats.org/officeDocument/2006/relationships/hyperlink" Target="consultantplus://offline/ref=06E740BD799D0F9D1DBD5647ECEF2786074A64AEF5ECFB9E2E654B2CDBC583374C7DE928B8BC926625CB79C25847H1M" TargetMode="External"/><Relationship Id="rId47" Type="http://schemas.openxmlformats.org/officeDocument/2006/relationships/hyperlink" Target="consultantplus://offline/ref=AFBF716E2559853E5F2791498CABE649A78150D7782F636B6EE93D3B6D65CCE72BA697CBE73C06122608847D2CB2y9M" TargetMode="External"/><Relationship Id="rId50" Type="http://schemas.openxmlformats.org/officeDocument/2006/relationships/hyperlink" Target="consultantplus://offline/ref=8B5D02F9384DB058A00702316B6C74B29BD39B4C128268EC691E3D1F397928235359382C2B42625C4EC6D1B8B96646B4C302D6058249D466rFYFF" TargetMode="External"/><Relationship Id="rId55" Type="http://schemas.openxmlformats.org/officeDocument/2006/relationships/hyperlink" Target="consultantplus://offline/ref=8B5D02F9384DB058A00702316B6C74B29BD39E4B168268EC691E3D1F39792823415960202B4A7E5C46D387E9FCr3YAF" TargetMode="External"/><Relationship Id="rId63" Type="http://schemas.openxmlformats.org/officeDocument/2006/relationships/hyperlink" Target="consultantplus://offline/ref=8B5D02F9384DB058A00702316B6C74B29BD39B4C128268EC691E3D1F39792823535938292B49340D0A9888E9F52D4BBCD51ED60Cr9Y5F" TargetMode="External"/><Relationship Id="rId68" Type="http://schemas.openxmlformats.org/officeDocument/2006/relationships/hyperlink" Target="consultantplus://offline/ref=07A2F2E749C0718F9FEE8A43AE6C2132C60D93143ADBB73F534A078DE161DAA160FFDAB10C073D70374B9F256B7D2DF" TargetMode="Externa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A1EECC3887561EF341B4650382AFB60E318980C03E99E2C6A47F28323EF377266762D94FA0865D11DECC6DB3771B3259E31D4DD98K6x6F" TargetMode="External"/><Relationship Id="rId29" Type="http://schemas.openxmlformats.org/officeDocument/2006/relationships/hyperlink" Target="consultantplus://offline/ref=769FF397584A2D7848DB6D41A957CA5B5DF2F860EB6757B1DA3096CC15208C7104BF19B2FE915B0AE1D546F21CFF930804195C2C0BC942A0xAe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DF5A2A4077867C32ACC7940835F65E39BFDC0DB6D7230D1E065188A1270A5A2BF243A094498CF321CB7BD9A956AEA8A08D2DFC1EB0290244g9M" TargetMode="External"/><Relationship Id="rId24" Type="http://schemas.openxmlformats.org/officeDocument/2006/relationships/hyperlink" Target="consultantplus://offline/ref=9C934AB1C19D03AB963BAEB2C1A1EFD528840610F667371707244BD96F3AB06AE71FCDE6027D319CFC97EA87BADCB8B6086C7CB6B7313809YCH8H" TargetMode="External"/><Relationship Id="rId32" Type="http://schemas.openxmlformats.org/officeDocument/2006/relationships/hyperlink" Target="consultantplus://offline/ref=94F8755B67CF126850B22E7BE5980309D4D9309E68049DFE99679BFF2F932E878912BEBCC6E3276C4626D88B6C7AA01414ECA3A44A761EC3X0I5L" TargetMode="External"/><Relationship Id="rId37" Type="http://schemas.openxmlformats.org/officeDocument/2006/relationships/hyperlink" Target="consultantplus://offline/ref=06E740BD799D0F9D1DBD5647ECEF2786074A64AEF5ECFB9E2E654B2CDBC583375E7DB123B1BA87327C912ECF597F508F217ADA3A2840HFM" TargetMode="External"/><Relationship Id="rId40" Type="http://schemas.openxmlformats.org/officeDocument/2006/relationships/hyperlink" Target="consultantplus://offline/ref=06E740BD799D0F9D1DBD5647ECEF2786074A64AEF5ECFB9E2E654B2CDBC583375E7DB122BCB987327C912ECF597F508F217ADA3A2840HFM" TargetMode="External"/><Relationship Id="rId45" Type="http://schemas.openxmlformats.org/officeDocument/2006/relationships/hyperlink" Target="consultantplus://offline/ref=AFBF716E2559853E5F2791498CABE649A78057D37829636B6EE93D3B6D65CCE72BA697CBE73C06122608847D2CB2y9M" TargetMode="External"/><Relationship Id="rId53" Type="http://schemas.openxmlformats.org/officeDocument/2006/relationships/hyperlink" Target="consultantplus://offline/ref=8B5D02F9384DB058A00702316B6C74B29BD39B4C128268EC691E3D1F397928235359382C2B4263584BC6D1B8B96646B4C302D6058249D466rFYFF" TargetMode="External"/><Relationship Id="rId58" Type="http://schemas.openxmlformats.org/officeDocument/2006/relationships/hyperlink" Target="consultantplus://offline/ref=8B5D02F9384DB058A00702316B6C74B29BD1994E188268EC691E3D1F39792823415960202B4A7E5C46D387E9FCr3YAF" TargetMode="External"/><Relationship Id="rId66" Type="http://schemas.openxmlformats.org/officeDocument/2006/relationships/hyperlink" Target="consultantplus://offline/ref=07A2F2E749C0718F9FEE8A43AE6C2132C60C921330D5B73F534A078DE161DAA172FF82BD0C0F20743A5EC9742E810C38635A4C96E43AFDBF7E25F" TargetMode="External"/><Relationship Id="rId5" Type="http://schemas.openxmlformats.org/officeDocument/2006/relationships/settings" Target="settings.xml"/><Relationship Id="rId15" Type="http://schemas.openxmlformats.org/officeDocument/2006/relationships/hyperlink" Target="consultantplus://offline/ref=4A1EECC3887561EF341B4650382AFB60E318980C03E99E2C6A47F28323EF377266762D90FD006E8C4FA3C7877323A0259131D6D5876DC6A6KFxDF" TargetMode="External"/><Relationship Id="rId23" Type="http://schemas.openxmlformats.org/officeDocument/2006/relationships/hyperlink" Target="consultantplus://offline/ref=F0A1F00DC66E0265BBE4B17AFAF7C57571BC69BAF5763EC3DA720C1781243C8348162A9FAFBB5A16D8BFE6DD698027D628A52254J5OEG" TargetMode="External"/><Relationship Id="rId28" Type="http://schemas.openxmlformats.org/officeDocument/2006/relationships/hyperlink" Target="consultantplus://offline/ref=769FF397584A2D7848DB6D41A957CA5B5CF7F061EF6C57B1DA3096CC15208C7104BF19B2FE915A0CECD546F21CFF930804195C2C0BC942A0xAe6K" TargetMode="External"/><Relationship Id="rId36" Type="http://schemas.openxmlformats.org/officeDocument/2006/relationships/hyperlink" Target="consultantplus://offline/ref=06E740BD799D0F9D1DBD5647ECEF2786074A64AEF5ECFB9E2E654B2CDBC583375E7DB122BCB987327C912ECF597F508F217ADA3A2840HFM" TargetMode="External"/><Relationship Id="rId49" Type="http://schemas.openxmlformats.org/officeDocument/2006/relationships/hyperlink" Target="consultantplus://offline/ref=4868A37DAFF88036DDAE55E0A1447C0176A95C137A8315ECA1FCB894F2CD7855C9D2F81D107054CD72ED14094167DD3F16D5EB5BACB882DE0672M" TargetMode="External"/><Relationship Id="rId57" Type="http://schemas.openxmlformats.org/officeDocument/2006/relationships/hyperlink" Target="consultantplus://offline/ref=8B5D02F9384DB058A00702316B6C74B29BD39B4C128268EC691E3D1F39792823535938282D416B081F89D0E4FD3B55B4C302D40D9Dr4Y2F" TargetMode="External"/><Relationship Id="rId61" Type="http://schemas.openxmlformats.org/officeDocument/2006/relationships/hyperlink" Target="consultantplus://offline/ref=8B5D02F9384DB058A00702316B6C74B291D8924D108135E66147311D3E7677345410342D2B42615C4599D4ADA83E4BBCD51CDE139E4BD5r6YEF" TargetMode="External"/><Relationship Id="rId10" Type="http://schemas.openxmlformats.org/officeDocument/2006/relationships/hyperlink" Target="consultantplus://offline/ref=4EDF5A2A4077867C32ACC7940835F65E39BEDD09B4DA230D1E065188A1270A5A2BF243A094498CF521CB7BD9A956AEA8A08D2DFC1EB0290244g9M" TargetMode="External"/><Relationship Id="rId19" Type="http://schemas.openxmlformats.org/officeDocument/2006/relationships/hyperlink" Target="consultantplus://offline/ref=F0A1F00DC66E0265BBE4B17AFAF7C57570B76DBAF4723EC3DA720C1781243C8348162A9AAFB00E4E9FE1BF8C2ACB2ADE31B9225D4935F4E3J9O6G" TargetMode="External"/><Relationship Id="rId31" Type="http://schemas.openxmlformats.org/officeDocument/2006/relationships/hyperlink" Target="consultantplus://offline/ref=94F8755B67CF126850B22E7BE5980309D4DB369A68019DFE99679BFF2F932E878912BEBCC6E326644126D88B6C7AA01414ECA3A44A761EC3X0I5L" TargetMode="External"/><Relationship Id="rId44" Type="http://schemas.openxmlformats.org/officeDocument/2006/relationships/hyperlink" Target="consultantplus://offline/ref=160A7EEF833A4EF9592606BC994FA56E2F89F68110D3ADF9C67F557BFEDCDE97FB052E275DF2028B360DD0D5AE076ED76877685E8BxBj2M" TargetMode="External"/><Relationship Id="rId52" Type="http://schemas.openxmlformats.org/officeDocument/2006/relationships/hyperlink" Target="consultantplus://offline/ref=8B5D02F9384DB058A00702316B6C74B29BD39B4C128268EC691E3D1F39792823535938242B49340D0A9888E9F52D4BBCD51ED60Cr9Y5F" TargetMode="External"/><Relationship Id="rId60" Type="http://schemas.openxmlformats.org/officeDocument/2006/relationships/hyperlink" Target="consultantplus://offline/ref=8B5D02F9384DB058A00702316B6C74B29BD39B4C128268EC691E3D1F39792823535938282D416B081F89D0E4FD3B55B4C302D40D9Dr4Y2F" TargetMode="External"/><Relationship Id="rId65" Type="http://schemas.openxmlformats.org/officeDocument/2006/relationships/hyperlink" Target="consultantplus://offline/ref=8B5D02F9384DB058A00702316B6C74B29BD39F48128968EC691E3D1F397928235359382C2B42605D4EC6D1B8B96646B4C302D6058249D466rFYFF" TargetMode="External"/><Relationship Id="rId4" Type="http://schemas.microsoft.com/office/2007/relationships/stylesWithEffects" Target="stylesWithEffects.xml"/><Relationship Id="rId9" Type="http://schemas.openxmlformats.org/officeDocument/2006/relationships/hyperlink" Target="consultantplus://offline/ref=4EDF5A2A4077867C32ACC7940835F65E39BFDF0DB3DD230D1E065188A1270A5A2BF243A094498EF42ACB7BD9A956AEA8A08D2DFC1EB0290244g9M" TargetMode="External"/><Relationship Id="rId14" Type="http://schemas.openxmlformats.org/officeDocument/2006/relationships/hyperlink" Target="consultantplus://offline/ref=8CB2C637ED857A75CA3E8E90C37410189E69E582969E0181F9A8077B4B53268CF695C95CF2F7D16E94BBAAB89832E8B9B22B4A6747134917F3l2F" TargetMode="External"/><Relationship Id="rId22" Type="http://schemas.openxmlformats.org/officeDocument/2006/relationships/hyperlink" Target="consultantplus://offline/ref=F0A1F00DC66E0265BBE4B17AFAF7C57570B76EBAF1783EC3DA720C1781243C8348162A9AAFB00E4095E1BF8C2ACB2ADE31B9225D4935F4E3J9O6G" TargetMode="External"/><Relationship Id="rId27" Type="http://schemas.openxmlformats.org/officeDocument/2006/relationships/hyperlink" Target="consultantplus://offline/ref=82C812ED41210B58AD40B33AFE65A20DCBEF5304AF583D9AA3A6533886C290C15D1A3AB284A93395AE896C58892D044AE73D9A68t6T2K" TargetMode="External"/><Relationship Id="rId30" Type="http://schemas.openxmlformats.org/officeDocument/2006/relationships/hyperlink" Target="consultantplus://offline/ref=94F8755B67CF126850B22E7BE5980309D4D9309E68049DFE99679BFF2F932E878912BEBCC6E324644726D88B6C7AA01414ECA3A44A761EC3X0I5L" TargetMode="External"/><Relationship Id="rId35" Type="http://schemas.openxmlformats.org/officeDocument/2006/relationships/hyperlink" Target="consultantplus://offline/ref=06E740BD799D0F9D1DBD5647ECEF2786074A64AEF5ECFB9E2E654B2CDBC583375E7DB124B8BB8D622EDE2F931D2D438F2E7AD832370473DA45HAM" TargetMode="External"/><Relationship Id="rId43" Type="http://schemas.openxmlformats.org/officeDocument/2006/relationships/hyperlink" Target="consultantplus://offline/ref=160A7EEF833A4EF9592606BC994FA56E2F8AF38C15D3ADF9C67F557BFEDCDE97FB052E2355FD5D8E231C88D8A91E70DF7E6B6A5Fx8j3M" TargetMode="External"/><Relationship Id="rId48" Type="http://schemas.openxmlformats.org/officeDocument/2006/relationships/hyperlink" Target="consultantplus://offline/ref=4868A37DAFF88036DDAE55E0A1447C0176AA5812748015ECA1FCB894F2CD7855C9D2F81D107054CC7CED14094167DD3F16D5EB5BACB882DE0672M" TargetMode="External"/><Relationship Id="rId56" Type="http://schemas.openxmlformats.org/officeDocument/2006/relationships/hyperlink" Target="consultantplus://offline/ref=8B5D02F9384DB058A00702316B6C74B29BD39F49158E68EC691E3D1F397928235359382C2B42605D4FC6D1B8B96646B4C302D6058249D466rFYFF" TargetMode="External"/><Relationship Id="rId64" Type="http://schemas.openxmlformats.org/officeDocument/2006/relationships/hyperlink" Target="consultantplus://offline/ref=8B5D02F9384DB058A00702316B6C74B29BD39F49158E68EC691E3D1F397928235359382C2B42605D4FC6D1B8B96646B4C302D6058249D466rFYFF" TargetMode="External"/><Relationship Id="rId69" Type="http://schemas.openxmlformats.org/officeDocument/2006/relationships/hyperlink" Target="consultantplus://offline/ref=07A2F2E749C0718F9FEE8A43AE6C2132C60C921330D5B73F534A078DE161DAA172FF82BD0C0F27763B5EC9742E810C38635A4C96E43AFDBF7E25F" TargetMode="External"/><Relationship Id="rId8" Type="http://schemas.openxmlformats.org/officeDocument/2006/relationships/hyperlink" Target="consultantplus://offline/ref=4EDF5A2A4077867C32ACC7940835F65E39BFDC0DB6D7230D1E065188A1270A5A2BF243A094498CF321CB7BD9A956AEA8A08D2DFC1EB0290244g9M" TargetMode="External"/><Relationship Id="rId51" Type="http://schemas.openxmlformats.org/officeDocument/2006/relationships/hyperlink" Target="consultantplus://offline/ref=8B5D02F9384DB058A00702316B6C74B29BD39B4C128268EC691E3D1F397928235359382C2B42625847C6D1B8B96646B4C302D6058249D466rFYFF" TargetMode="External"/><Relationship Id="rId3" Type="http://schemas.openxmlformats.org/officeDocument/2006/relationships/styles" Target="styles.xml"/><Relationship Id="rId12" Type="http://schemas.openxmlformats.org/officeDocument/2006/relationships/hyperlink" Target="consultantplus://offline/ref=4EDF5A2A4077867C32ACC7940835F65E39BFDF0DB3DD230D1E065188A1270A5A2BF243A094498EF42ACB7BD9A956AEA8A08D2DFC1EB0290244g9M" TargetMode="External"/><Relationship Id="rId17" Type="http://schemas.openxmlformats.org/officeDocument/2006/relationships/hyperlink" Target="consultantplus://offline/ref=91AD0905F0BE061E9381B436EED631F4BE2A6F120AEAB6CB1128718ECDE2A28A80CBEBC987A6175943A3AEBA8660E61D6949252F60qC2BF" TargetMode="External"/><Relationship Id="rId25" Type="http://schemas.openxmlformats.org/officeDocument/2006/relationships/hyperlink" Target="consultantplus://offline/ref=7A8079BB22A90FC58189DFFE0FE12EB659DFD5707492A96024B7BCF050FD300048984333D97DFA42DC0D85BD55315924B613AACB911093A9OE4BJ" TargetMode="External"/><Relationship Id="rId33" Type="http://schemas.openxmlformats.org/officeDocument/2006/relationships/hyperlink" Target="consultantplus://offline/ref=06E740BD799D0F9D1DBD5647ECEF2786054069A8F7E4FB9E2E654B2CDBC583375E7DB124B8BB8C6728DE2F931D2D438F2E7AD832370473DA45HAM" TargetMode="External"/><Relationship Id="rId38" Type="http://schemas.openxmlformats.org/officeDocument/2006/relationships/hyperlink" Target="consultantplus://offline/ref=06E740BD799D0F9D1DBD5647ECEF2786074A64AEF5ECFB9E2E654B2CDBC583375E7DB122BCB987327C912ECF597F508F217ADA3A2840HFM" TargetMode="External"/><Relationship Id="rId46" Type="http://schemas.openxmlformats.org/officeDocument/2006/relationships/hyperlink" Target="consultantplus://offline/ref=AFBF716E2559853E5F2791498CABE649A78056DD762D636B6EE93D3B6D65CCE72BA697CBE73C06122608847D2CB2y9M" TargetMode="External"/><Relationship Id="rId59" Type="http://schemas.openxmlformats.org/officeDocument/2006/relationships/hyperlink" Target="consultantplus://offline/ref=8B5D02F9384DB058A00702316B6C74B29BD39E4B168268EC691E3D1F39792823415960202B4A7E5C46D387E9FCr3YAF" TargetMode="External"/><Relationship Id="rId67" Type="http://schemas.openxmlformats.org/officeDocument/2006/relationships/hyperlink" Target="consultantplus://offline/ref=07A2F2E749C0718F9FEE8A43AE6C2132C40C971331D6EA355B130B8FE66E85A475EE82BC0411237821579D247623F" TargetMode="External"/><Relationship Id="rId20" Type="http://schemas.openxmlformats.org/officeDocument/2006/relationships/hyperlink" Target="consultantplus://offline/ref=F0A1F00DC66E0265BBE4B17AFAF7C57571BC69BAF5763EC3DA720C1781243C8348162A99A9BB5A16D8BFE6DD698027D628A52254J5OEG" TargetMode="External"/><Relationship Id="rId41" Type="http://schemas.openxmlformats.org/officeDocument/2006/relationships/hyperlink" Target="consultantplus://offline/ref=06E740BD799D0F9D1DBD5647ECEF2786074A64AEF5ECFB9E2E654B2CDBC583374C7DE928B8BC926625CB79C25847H1M" TargetMode="External"/><Relationship Id="rId54" Type="http://schemas.openxmlformats.org/officeDocument/2006/relationships/hyperlink" Target="consultantplus://offline/ref=8B5D02F9384DB058A00702316B6C74B29BD0924A138268EC691E3D1F397928235359382C2B42605A4DC6D1B8B96646B4C302D6058249D466rFYFF" TargetMode="External"/><Relationship Id="rId62" Type="http://schemas.openxmlformats.org/officeDocument/2006/relationships/hyperlink" Target="consultantplus://offline/ref=8B5D02F9384DB058A00702316B6C74B29BD39B4C128268EC691E3D1F39792823535938292B49340D0A9888E9F52D4BBCD51ED60Cr9Y5F"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6665-4CA6-4FC6-816A-EBD01E0E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12938</Words>
  <Characters>73751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бух</dc:creator>
  <cp:lastModifiedBy>Агашков</cp:lastModifiedBy>
  <cp:revision>26</cp:revision>
  <cp:lastPrinted>2020-04-23T07:30:00Z</cp:lastPrinted>
  <dcterms:created xsi:type="dcterms:W3CDTF">2019-12-24T09:13:00Z</dcterms:created>
  <dcterms:modified xsi:type="dcterms:W3CDTF">2020-05-26T09:18:00Z</dcterms:modified>
</cp:coreProperties>
</file>