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2" w:rsidRDefault="00002562" w:rsidP="000025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5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2562" w:rsidRPr="00002562" w:rsidRDefault="00002562" w:rsidP="000025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№ 06 </w:t>
      </w:r>
    </w:p>
    <w:p w:rsidR="00002562" w:rsidRDefault="00002562" w:rsidP="000025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 февраля 2020г.</w:t>
      </w:r>
    </w:p>
    <w:p w:rsidR="00002562" w:rsidRPr="00002562" w:rsidRDefault="00002562" w:rsidP="000025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0025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5B4FF0" w:rsidRDefault="00345F27" w:rsidP="005B4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45F27" w:rsidRPr="005B4FF0" w:rsidRDefault="00345F27" w:rsidP="005B4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«Постановка граждан на учет в качестве нуждающихся в жилых помещениях, предоставляемых по договорам социального найма»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положения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Предмет регулирования Административного регламента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 «Постановка граждан на учет в качестве нуждающихся в жилых помещениях, предоставляемых по договорам социального найма»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административный регламент) разработан в целях повышения качества предоставления и доступности результатов оказания муниципальной услуги (далее–муниципальная услуга), создания комфортных условий для потребителей результатов оказания муниципальной услуги. Настоящий административный регламент определяет порядок, сроки и последовательность действий (административных процедур) при предоставлении муниципальной услуги.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Круг заявителей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Заявителями для получения муниципальной услуги являются граждане, постоянно проживающие на территории 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городское поселение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заявители).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номеру телефона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консульта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по телефону, аналитика – специалиста по учету, распределению муниципального жилищного фонда и жилищных субсидий +79243513968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Филиалом ГБУ «Многофункциональный центр Республики Бурятия по предоставлению государственных и муниципальных услуг по </w:t>
      </w:r>
      <w:proofErr w:type="spell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Муйскому</w:t>
      </w:r>
      <w:proofErr w:type="spell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району»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(30132) 55-2-06, 8 (30132) 55-2-07.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Лично при обращении к аналитику-специалисту по учету, распределению муниципального жилищного фонда и жилищных субсидий гражданам Администрации муниципального образования горо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дское поселение «Северомуйское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Исполнитель), специалистам ГБУ «Многофункциональный центр Республики Бурятия по предоставлению государственных и муниципальных услуг по </w:t>
      </w:r>
      <w:proofErr w:type="spell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Муйскому</w:t>
      </w:r>
      <w:proofErr w:type="spell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району» по адресу:</w:t>
      </w:r>
    </w:p>
    <w:p w:rsid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городское поселение «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345F27" w:rsidRPr="005B4FF0" w:rsidRDefault="005B4FF0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671564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Российская Федерация, Республика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рятия, Муйский район, п. Северомуйск, квартал Юбилейный, д. 20, помещение № 6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</w:t>
      </w:r>
      <w:r w:rsid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электронной почты: 1234562015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@mail.ru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</w:t>
      </w:r>
    </w:p>
    <w:tbl>
      <w:tblPr>
        <w:tblStyle w:val="ab"/>
        <w:tblW w:w="0" w:type="auto"/>
        <w:tblLook w:val="04A0"/>
      </w:tblPr>
      <w:tblGrid>
        <w:gridCol w:w="4807"/>
        <w:gridCol w:w="4764"/>
      </w:tblGrid>
      <w:tr w:rsidR="00D31064" w:rsidRPr="00D31064" w:rsidTr="009E6F4A">
        <w:trPr>
          <w:trHeight w:val="158"/>
        </w:trPr>
        <w:tc>
          <w:tcPr>
            <w:tcW w:w="5182" w:type="dxa"/>
            <w:vMerge w:val="restart"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08.30 – 12.30 прием граждан</w:t>
            </w:r>
          </w:p>
        </w:tc>
      </w:tr>
      <w:tr w:rsidR="00D31064" w:rsidRPr="00D31064" w:rsidTr="009E6F4A">
        <w:trPr>
          <w:trHeight w:val="157"/>
        </w:trPr>
        <w:tc>
          <w:tcPr>
            <w:tcW w:w="5182" w:type="dxa"/>
            <w:vMerge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13.30 – 17.30 работа с документами</w:t>
            </w:r>
          </w:p>
        </w:tc>
      </w:tr>
      <w:tr w:rsidR="00D31064" w:rsidRPr="00D31064" w:rsidTr="009E6F4A">
        <w:trPr>
          <w:trHeight w:val="158"/>
        </w:trPr>
        <w:tc>
          <w:tcPr>
            <w:tcW w:w="5182" w:type="dxa"/>
            <w:vMerge w:val="restart"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08.30 – 12.30 прием граждан</w:t>
            </w:r>
          </w:p>
        </w:tc>
      </w:tr>
      <w:tr w:rsidR="00D31064" w:rsidRPr="00D31064" w:rsidTr="009E6F4A">
        <w:trPr>
          <w:trHeight w:val="157"/>
        </w:trPr>
        <w:tc>
          <w:tcPr>
            <w:tcW w:w="5182" w:type="dxa"/>
            <w:vMerge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13.30 – 17.30 работа с документами</w:t>
            </w:r>
          </w:p>
        </w:tc>
      </w:tr>
      <w:tr w:rsidR="00D31064" w:rsidRPr="00D31064" w:rsidTr="009E6F4A">
        <w:trPr>
          <w:trHeight w:val="158"/>
        </w:trPr>
        <w:tc>
          <w:tcPr>
            <w:tcW w:w="5182" w:type="dxa"/>
            <w:vMerge w:val="restart"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08.30 – 12.30 прием граждан</w:t>
            </w:r>
          </w:p>
        </w:tc>
      </w:tr>
      <w:tr w:rsidR="00D31064" w:rsidRPr="00D31064" w:rsidTr="009E6F4A">
        <w:trPr>
          <w:trHeight w:val="157"/>
        </w:trPr>
        <w:tc>
          <w:tcPr>
            <w:tcW w:w="5182" w:type="dxa"/>
            <w:vMerge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13.30 – 17.30 работа с документами</w:t>
            </w:r>
          </w:p>
        </w:tc>
      </w:tr>
      <w:tr w:rsidR="00D31064" w:rsidRPr="00D31064" w:rsidTr="009E6F4A">
        <w:trPr>
          <w:trHeight w:val="158"/>
        </w:trPr>
        <w:tc>
          <w:tcPr>
            <w:tcW w:w="5182" w:type="dxa"/>
            <w:vMerge w:val="restart"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08.30 – 12.30 прием граждан</w:t>
            </w:r>
          </w:p>
        </w:tc>
      </w:tr>
      <w:tr w:rsidR="00D31064" w:rsidRPr="00D31064" w:rsidTr="009E6F4A">
        <w:trPr>
          <w:trHeight w:val="157"/>
        </w:trPr>
        <w:tc>
          <w:tcPr>
            <w:tcW w:w="5182" w:type="dxa"/>
            <w:vMerge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13.30 – 17.30 работа с документами</w:t>
            </w:r>
          </w:p>
        </w:tc>
      </w:tr>
      <w:tr w:rsidR="00D31064" w:rsidRPr="00D31064" w:rsidTr="009E6F4A">
        <w:tc>
          <w:tcPr>
            <w:tcW w:w="5182" w:type="dxa"/>
            <w:vAlign w:val="center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182" w:type="dxa"/>
          </w:tcPr>
          <w:p w:rsidR="00D31064" w:rsidRPr="00D31064" w:rsidRDefault="00D31064" w:rsidP="009E6F4A">
            <w:pPr>
              <w:rPr>
                <w:rFonts w:ascii="Times New Roman" w:hAnsi="Times New Roman" w:cs="Times New Roman"/>
              </w:rPr>
            </w:pPr>
            <w:r w:rsidRPr="00D31064">
              <w:rPr>
                <w:rFonts w:ascii="Times New Roman" w:hAnsi="Times New Roman" w:cs="Times New Roman"/>
              </w:rPr>
              <w:t>08.30 – 12.30 работа с документами</w:t>
            </w:r>
          </w:p>
        </w:tc>
      </w:tr>
    </w:tbl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 - выходной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ГБУ «Многофункциональный центр Республики Бурятия по предоставлению государственных и муниципальных услуг»: 671561, Российская Федерация, Республика Бурятия, Муйский район, п. </w:t>
      </w:r>
      <w:proofErr w:type="spell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Таксимо</w:t>
      </w:r>
      <w:proofErr w:type="spell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Железнордорожников</w:t>
      </w:r>
      <w:proofErr w:type="spell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16.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mfcrb@mail.ru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населения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08:30 до 17:30 час.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08:30 до 16:30 час.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последнюю среду месяца с 08:30 до 15:00 час.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выходной</w:t>
      </w:r>
    </w:p>
    <w:p w:rsidR="00345F27" w:rsidRPr="00D31064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Адрес официального сайта Администрации муниципального образования горо</w:t>
      </w:r>
      <w:r w:rsid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дское поселение «Северомуйское»: </w:t>
      </w:r>
      <w:proofErr w:type="spellStart"/>
      <w:r w:rsidR="00D31064" w:rsidRPr="00D3106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D31064" w:rsidRPr="00D3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064" w:rsidRPr="00D31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severomuysk</w:t>
      </w:r>
      <w:r w:rsidR="00D31064" w:rsidRPr="00D3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064" w:rsidRPr="00D31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по вопросам предоставления муниципальной услуги можно получить у специалистов филиала ГБУ «Многофункциональный центр Республики Бурятия по предоставлению государственных и муниципальных услуг по </w:t>
      </w:r>
      <w:proofErr w:type="spell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Муйскому</w:t>
      </w:r>
      <w:proofErr w:type="spell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району» и у аналитика-специалиста по учету, распределению муниципального жилищного фонда и жилищных субсидий гражданам Администрации муниципального образования горо</w:t>
      </w:r>
      <w:r w:rsid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дское поселение «Северомуйское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 личном обращении, а также с использованием телефонной связи или на сайте Администрации муниципального образования горо</w:t>
      </w:r>
      <w:r w:rsid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дское</w:t>
      </w:r>
      <w:proofErr w:type="gramEnd"/>
      <w:r w:rsid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«Северомуйское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Исполнитель подробно информирует Получателя по интересующим его вопросам. Продолжительность предоставления муниципальной услуги по телефонной связи не должно превышать 10 минут.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Исполнителя самостоятельно ответить на поставленные вопросы, телефонный звонок должен быть переадресован другому должностному лицу, или сообщен телефонный номер, по которому можно получить необходимую информацию.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 обязательном порядке информирует Получателя: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отказе в предоставлении услуги;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сроке завершения оказания муниципальной услуги.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вопросам предоставления муниципальной услуги размещена на информационных стендах в зданиях Администрации муниципального образования горо</w:t>
      </w:r>
      <w:r w:rsid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дское поселение «Северомуйское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в сети Интернет на официальном сайте Администрации муниципального образования горо</w:t>
      </w:r>
      <w:r w:rsid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дское поселение «Северомуйское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предоставляется по следующим вопросам: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перечню документов, необходимых для предоставления муниципальной услуги;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приема и выдачи документов;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сроки предоставления муниципальной услуги;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D31064" w:rsidRDefault="00345F27" w:rsidP="00D3106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предоставления муниципальной услуги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 «Постановка граждан на учет в качестве нуждающихся в жилых помещениях, предоставляемых по договорам социального найма» - (далее – муниципальная услуга).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D3106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 Муниципальную услугу предоставляет Администрация муниципального образования горо</w:t>
      </w:r>
      <w:r w:rsid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дское поселение «Северомуйское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(далее – Администрация).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D3106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Порядок, размер и основания взимания платы, взимаемой за предоставление муниципальной услуги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Предоставление муниципальной услуги является бесплатным.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D3106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предоставления муниципальной услуги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постановке гражданина на учет в качестве нуждающегося в жилом помещении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CF8" w:rsidRDefault="00701CF8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Сроки предоставления муниципальной услуги.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 Общий срок предоставления муниципальной услуги с момента </w:t>
      </w:r>
      <w:r w:rsidR="00D6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</w:t>
      </w:r>
      <w:r w:rsidR="00A24861" w:rsidRP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 к Исполнителю</w:t>
      </w:r>
      <w:r w:rsidR="00D63CBF" w:rsidRP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рабочих дней;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Продолжительность консультации по предоставлению муниципальной услуги не должно превышать более 20 минут.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нормативных правовых актов, непосредственно регулирующих предоставление муниципальной услуги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Предоставление муниципальной услуги осуществляется в соответствии со следующими нормативными правовыми актами: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7" w:tgtFrame="_blank" w:history="1">
        <w:r w:rsidRPr="005B4F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12 декабря 1993 года (Российская газета, 1993, № 237);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tgtFrame="_blank" w:history="1">
        <w:r w:rsidRPr="005B4F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(«Российская газета», № 1 от 12.01.2005);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29.12.2004 № 189-ФЗ «О введении в действие </w:t>
      </w:r>
      <w:hyperlink r:id="rId9" w:tgtFrame="_blank" w:history="1">
        <w:r w:rsidRPr="005B4F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(«Российская газета» от 12.01.2005 № 1);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 </w:t>
      </w:r>
      <w:hyperlink r:id="rId10" w:tgtFrame="_blank" w:history="1">
        <w:r w:rsidRPr="005B4F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 («Российская газета» от 30.07.2010 № 168);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 </w:t>
      </w:r>
      <w:hyperlink r:id="rId11" w:tgtFrame="_blank" w:history="1">
        <w:r w:rsidRPr="005B4F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12.01.1995 № 5-ФЗ</w:t>
        </w:r>
      </w:hyperlink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ветеранах» («Российская газета» от 25.01.1995 № 19);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 </w:t>
      </w:r>
      <w:hyperlink r:id="rId12" w:tgtFrame="_blank" w:history="1">
        <w:r w:rsidRPr="005B4F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24.11.1995 № 181-ФЗ</w:t>
        </w:r>
      </w:hyperlink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социальной защите инвалидов в Российской Федерации» («Российская газета» от 02.12.1995 № 234);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Указом Президента РФ от 07.05.2008 № 714 «Об обеспечении жильем ветеранов Великой Отечественной войны 1941 - 1945 годов» («Собрание законодательства РФ» от 12.05.2008 № 19);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Российской Федерации от 15.01.1993 № 4301-1 «О статусе Героев Советского Союза, Героев Российской Федерации и полных кавалеров ордена Славы» («Российская газета» от 10.02.1993 № 27);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 </w:t>
      </w:r>
      <w:hyperlink r:id="rId13" w:tgtFrame="_blank" w:history="1">
        <w:r w:rsidRPr="005B4F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16.06.2006 № 378</w:t>
        </w:r>
      </w:hyperlink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 от 21.06.2006 №131);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Республики Бурятия от 07.07.2006 № 1732-III «О порядке ведения учета граждан в качестве нуждающихся в жилых помещениях, предоставляемых по договорам социального найма» («Бурятия» от 11.07.2006 № 124);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Законом Республики Бурятия от 06.07.2006 № 1810-III «О мерах социальной поддержки многодетных семей в Республике Бурятия» («Бурятия» от 08.07.2006 № 123);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муниципального образования городское поселение «</w:t>
      </w:r>
      <w:r w:rsidR="0059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(официальный сайт адми</w:t>
      </w:r>
      <w:r w:rsidR="0059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нистрации МО ГП «Северомуйское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Pr="0098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98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форме электр</w:t>
      </w:r>
      <w:r w:rsidR="006D3A9B" w:rsidRPr="0098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онного документа (приложение № 3</w:t>
      </w:r>
      <w:r w:rsidRPr="0098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регламенту). Действие настоящей части не распространяется на лиц, признанных безвестно отсутствующими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45F27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нормативными правовыми актами на учет в качестве нуждающихся в жилых помещениях, предоставляемых по договорам социального найма - принимаются граждане, признанные в установленном порядке малоимущими.</w:t>
      </w:r>
      <w:proofErr w:type="gramEnd"/>
    </w:p>
    <w:p w:rsidR="00AE1F8F" w:rsidRPr="00AE1F8F" w:rsidRDefault="00AE1F8F" w:rsidP="00AE1F8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E1F8F">
        <w:rPr>
          <w:spacing w:val="2"/>
        </w:rPr>
        <w:t xml:space="preserve">         </w:t>
      </w:r>
      <w:r w:rsidRPr="009806A7">
        <w:rPr>
          <w:spacing w:val="2"/>
        </w:rPr>
        <w:t xml:space="preserve">Заявление о принятии на учет по форме согласно приложению </w:t>
      </w:r>
      <w:r w:rsidR="004E45AE" w:rsidRPr="009806A7">
        <w:rPr>
          <w:spacing w:val="2"/>
        </w:rPr>
        <w:t>№</w:t>
      </w:r>
      <w:r w:rsidRPr="009806A7">
        <w:rPr>
          <w:spacing w:val="2"/>
        </w:rPr>
        <w:t>2 к настоящему</w:t>
      </w:r>
      <w:r w:rsidR="004E45AE" w:rsidRPr="009806A7">
        <w:rPr>
          <w:spacing w:val="2"/>
        </w:rPr>
        <w:t xml:space="preserve"> административному регламенту</w:t>
      </w:r>
      <w:r w:rsidRPr="009806A7">
        <w:rPr>
          <w:spacing w:val="2"/>
        </w:rPr>
        <w:t xml:space="preserve"> подписывается всеми дееспособными членами семьи, указанными в заявлении.</w:t>
      </w:r>
    </w:p>
    <w:p w:rsidR="00DF466E" w:rsidRPr="004E45AE" w:rsidRDefault="00DF466E" w:rsidP="0008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на учет необходимы следующие документы: </w:t>
      </w:r>
    </w:p>
    <w:p w:rsidR="00297923" w:rsidRPr="004E45AE" w:rsidRDefault="00DF466E" w:rsidP="0029792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иной документ удостоверяющий личность каждого члена семьи в соответствии с законодательством Российской Федерации;</w:t>
      </w:r>
      <w:r w:rsidR="00297923" w:rsidRPr="004E45AE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1F8F" w:rsidRPr="004E45AE" w:rsidRDefault="00297923" w:rsidP="0029792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E45AE" w:rsidRPr="004E45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AE1F8F" w:rsidRPr="004E45AE">
        <w:rPr>
          <w:rFonts w:ascii="Times New Roman" w:hAnsi="Times New Roman" w:cs="Times New Roman"/>
          <w:spacing w:val="2"/>
          <w:sz w:val="24"/>
          <w:szCs w:val="24"/>
        </w:rPr>
        <w:t>ыписка из домовой книги, либо копия поквартирной карточки, либо выписка из лицевого счета, подтверждающая количество граждан, зарегистрированных по месту жительства в жилом помещении;</w:t>
      </w:r>
    </w:p>
    <w:p w:rsidR="00AE1F8F" w:rsidRPr="004E45AE" w:rsidRDefault="004E45AE" w:rsidP="004E45A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Д</w:t>
      </w:r>
      <w:r w:rsidR="00AE1F8F" w:rsidRPr="004E45AE">
        <w:rPr>
          <w:spacing w:val="2"/>
        </w:rPr>
        <w:t>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решения;</w:t>
      </w:r>
    </w:p>
    <w:p w:rsidR="00AE1F8F" w:rsidRPr="004E45AE" w:rsidRDefault="004E45AE" w:rsidP="004E45A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С</w:t>
      </w:r>
      <w:r w:rsidR="00AE1F8F" w:rsidRPr="004E45AE">
        <w:rPr>
          <w:spacing w:val="2"/>
        </w:rPr>
        <w:t>траховой номер индивидуального лицевого счета в системе обязательного пенсионного страхования;</w:t>
      </w:r>
    </w:p>
    <w:p w:rsidR="00AE1F8F" w:rsidRPr="004E45AE" w:rsidRDefault="004E45AE" w:rsidP="004E45A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Д</w:t>
      </w:r>
      <w:r w:rsidR="00AE1F8F" w:rsidRPr="004E45AE">
        <w:rPr>
          <w:spacing w:val="2"/>
        </w:rPr>
        <w:t>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DF466E" w:rsidRPr="00086686" w:rsidRDefault="004E45AE" w:rsidP="00086686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В</w:t>
      </w:r>
      <w:r w:rsidR="00AE1F8F" w:rsidRPr="004E45AE">
        <w:rPr>
          <w:spacing w:val="2"/>
        </w:rPr>
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недвижимости, справка, выданная исполнительным органом государственной власти Республики Бурятия, учреждением </w:t>
      </w:r>
      <w:r>
        <w:rPr>
          <w:spacing w:val="2"/>
        </w:rPr>
        <w:t xml:space="preserve">либо организацией, </w:t>
      </w:r>
      <w:r w:rsidR="00AE1F8F" w:rsidRPr="004E45AE">
        <w:rPr>
          <w:spacing w:val="2"/>
        </w:rPr>
        <w:t xml:space="preserve">уполномоченными осуществлять хранение правоустанавливающих документов, хранившихся по состоянию на 1 января 2013 </w:t>
      </w:r>
      <w:r w:rsidR="00AE1F8F" w:rsidRPr="004E45AE">
        <w:rPr>
          <w:spacing w:val="2"/>
        </w:rPr>
        <w:lastRenderedPageBreak/>
        <w:t>года в организациях по государственному техническому учету и (или) технической инвентаризации, другими организациями (органами) о наличии или отсутствии жилых помещений</w:t>
      </w:r>
      <w:proofErr w:type="gramEnd"/>
      <w:r w:rsidR="00AE1F8F" w:rsidRPr="004E45AE">
        <w:rPr>
          <w:spacing w:val="2"/>
        </w:rPr>
        <w:t xml:space="preserve"> на праве собственности по месту постоянного жительства членов семьи, </w:t>
      </w:r>
      <w:proofErr w:type="gramStart"/>
      <w:r w:rsidR="00AE1F8F" w:rsidRPr="004E45AE">
        <w:rPr>
          <w:spacing w:val="2"/>
        </w:rPr>
        <w:t>предоставляемая</w:t>
      </w:r>
      <w:proofErr w:type="gramEnd"/>
      <w:r w:rsidR="00AE1F8F" w:rsidRPr="004E45AE">
        <w:rPr>
          <w:spacing w:val="2"/>
        </w:rPr>
        <w:t xml:space="preserve"> на каждого члена семьи заявителя.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 Исчерпывающий перечень документов, необходимых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2.7.3.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обеспечивается возможность выбора способа подачи заявления: при личном обращении в Администрацию или в МФЦ, почтовой связью, в электронной форме путем заполнения формы запроса, размещённой на официальном сайте Администрации в сети Интернет, в том числе посредством отправки через личный кабинет Портала услуг или путем направления электронного документа на официальную электронную почту.</w:t>
      </w:r>
      <w:proofErr w:type="gramEnd"/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2.7.5.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сличаются с подлинником и заверяются должностным лицом администрации.</w:t>
      </w:r>
    </w:p>
    <w:p w:rsidR="00701CF8" w:rsidRDefault="00701CF8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Исчерпывающий перечень оснований для отказа в приеме документов, необходимых для предоставления муниципальной услуги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Исчерпывающий перечень оснований для приостановления в предоставлении муниципальной услуги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Оснований для приостановления муниципальной услуги законодательством Российской Федерации не предусмотрено.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Исчерпывающий перечень оснований для отказа в предоставлении муниципальной услуги</w:t>
      </w:r>
    </w:p>
    <w:p w:rsidR="00345F27" w:rsidRPr="009806A7" w:rsidRDefault="003E22B0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A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345F27" w:rsidRPr="0098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345F27" w:rsidRPr="00980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по постановке на учет нуждающихся в жилых помещениях являются:</w:t>
      </w:r>
      <w:proofErr w:type="gramEnd"/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</w:t>
      </w:r>
      <w:r w:rsidR="003E22B0" w:rsidRPr="009806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предусмотренные пунктом 2.7</w:t>
      </w:r>
      <w:r w:rsidRPr="009806A7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регламента документы, обязанность по представлению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возложена на граждан, подающих заявление о принятии на учет;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органов или организаций 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подтверждает право соответствующих граждан состоять на учете в качестве нуждающихся в жилых помещениях;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истек пятилетний срок со дня совершения намеренных действий, в результате которых заявитель может быть признан нуждающимся в жилом помещении;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постановке на учет в качестве нуждающихся в жилых помещениях, предоставляемых по договорам социального найма, не является препятствием для повторного обращения заявителя после устранения причин, послуживших основанием для отказа.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Требования к местам предоставления муниципальной услуги.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 Здание, в котором расположены Администрация</w:t>
      </w:r>
      <w:r w:rsid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ГП «Северомуйское»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 (зарегистрирован Министерством юстиции Российской Федерации 21 июля 2015 г., регистрационный № 38115).</w:t>
      </w:r>
      <w:proofErr w:type="gramEnd"/>
    </w:p>
    <w:p w:rsidR="00345F27" w:rsidRPr="00A24861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2.11.2.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="00A24861" w:rsidRP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МО ГП «Северомуйское»</w:t>
      </w:r>
      <w:r w:rsidRP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приема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заявителей, имеющих инвалидность, должно соответствовать следующим требованиям: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информации должна быть хорошо видимой со стороны входа и легко различаться слабовидящими посетителями.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2.11.4. 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2.11.5.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2.11.6.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2.11.7. Места для информирования и заполнения необходимых документов оборудуются информационными стендами, стульями и столами либо стойками для 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оформления документов, обеспечиваются бланками заявлений и необходимыми канцелярскими принадлежностями.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предоставление бесплатно в доступной форме с учетом стойких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 функций организма инвалидов информации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их правах и обязанностях, сроках, порядке и условиях предоставления услуги, доступности ее предоставления.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2.11.8. На информационном стенде размещается следующая информация: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предоставления муниципальной услуги и сроки выполнения отдельных административных действий;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перечень оснований для отказа в предоставлении муниципальной услуги;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информация о платности (бесплатности) предоставления муниципальной услуги.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2.11.9. Прием заявителей осуществляется в служебных кабинетах должностных лиц, ведущих прием.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2.11.10. Кабинеты приема заявителей должны быть оборудованы информационными табличками с указанием: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номера кабинета;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фамилии, имени, отчества и должности лица;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графика приема.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2.11.11. Места для приема заявителей снабжены стулом, местом для письма и раскладки документов.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2.11.12.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заявителей, являющихся членами семьи.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2.11.13.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2.11.14.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Показатели доступности и качества муниципальной услуги.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своевременность предоставления муниципальной услуги в соответствии со стандартом её предоставления, установленным Административным регламентом;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3.1. 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 муниципальной услуги включает в себя следующие административные процедуры: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прием и регистрация заявления и документов;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рассмотрение и согласование заявления;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Прием и регистрация заявления и необходимых документов заявителя.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по приему документов является обращение заявителя.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приеме заявитель предъявляет документ, удостоверяющий его личность и документ, подтверждающий полномочия, если с заявлением обращается представитель заявителя.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приема документов специалист отдела: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устанавливает личность заявителя путем проверки документа, удостоверяющего его личность;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заполнения заявления, наличие документов, указанных в пунктах 2.7. настоящего Административного регламента;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информирует заявителя о порядке и сроках предоставления муниципальной услуги.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Общее время административной процедуры по приему документов не может превышать 20 минут.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Результатом выполнения административной процедуры является регистрация заявления в журнале регистрации заявлений.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 заявлений должны содержаться следующие сведения: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 регистрации заявления;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 Имя Отчество заявителя;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заявителя;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получение расписки о сдачи документов.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Способ фиксации - на бумажном носителе и в электронном виде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системе электронного документооборота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 и согласование заявления.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является регистрация заявления с комплектом представленных документов в журнале регистрации.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 После получения документов специалист: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-регистрирует заявление о предоставлении муниципальной услуги;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-направляет межведомственный запрос о необходимых сведениях.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 Срок проведения административной процедуры 30 рабочих дней.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 Результатом административной процедуры по межведомственному информационному взаимодействию является получение запрошенной информации (документов).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Способ фиксации - на бумажном носителе.</w:t>
      </w:r>
    </w:p>
    <w:p w:rsidR="00345F27" w:rsidRPr="005B4FF0" w:rsidRDefault="00345F27" w:rsidP="00DF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A611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исполнением административного регламента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Текущий 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</w:t>
      </w:r>
      <w:r w:rsidR="0002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аналитиком -  специалистом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</w:t>
      </w:r>
      <w:r w:rsidR="0002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 главой – руководителем администрации МО ГП «Северомуйское»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Должностное лицо, ответственное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Должностные лица отдела несут персональную ответственность за соблюдение сроков согласования документов и их сохранность в период нахождения в отделе.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 соблюдения исполнения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2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положений настоящего Административного регламента, иных нормативных правовых актов Российской Федерации, нормативных правовых актов и правовых актов органов местного самоуправления.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4.2. 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проверок, в случае выявления нарушений соблюдения специалистами, ответственными за предоставление муниципальной услуги, положений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701CF8" w:rsidRDefault="00701CF8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020B02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Специалист, предоставляющий</w:t>
      </w:r>
      <w:r w:rsidR="00EA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несе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твенность специалиста закрепляется в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инструкциях в соответствии с требованиями законодательства.</w:t>
      </w:r>
    </w:p>
    <w:p w:rsidR="00701CF8" w:rsidRDefault="00701CF8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Порядок и периодичность осуществления плановых и внеплановых проверок.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Контроль осуществляется путем проведения проверок соблю</w:t>
      </w:r>
      <w:r w:rsidR="0002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и исполнения специалистом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настоящего административного регламента, иных нормативных правовых актов.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 Ответственность должностных лиц.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Досудебный (внесудебный) порядок обжалования решений и действий (бездействия) органа, предоставляющего муниципальную услугу, а также должностных лиц и муниципальных служащих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44F3" w:rsidRDefault="00345F27" w:rsidP="009844F3">
      <w:pPr>
        <w:spacing w:after="0" w:line="240" w:lineRule="auto"/>
        <w:ind w:firstLine="567"/>
        <w:jc w:val="both"/>
        <w:rPr>
          <w:rStyle w:val="blk"/>
          <w:rFonts w:ascii="Arial" w:hAnsi="Arial" w:cs="Arial"/>
          <w:color w:val="333333"/>
        </w:rPr>
      </w:pPr>
      <w:r w:rsidRPr="0070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="009844F3" w:rsidRPr="009844F3">
        <w:rPr>
          <w:rStyle w:val="blk"/>
          <w:rFonts w:ascii="Times New Roman" w:hAnsi="Times New Roman" w:cs="Times New Roman"/>
          <w:sz w:val="24"/>
          <w:szCs w:val="24"/>
        </w:rPr>
        <w:t>Жалоба на решения</w:t>
      </w:r>
      <w:r w:rsidR="009844F3">
        <w:rPr>
          <w:rStyle w:val="blk"/>
          <w:rFonts w:ascii="Times New Roman" w:hAnsi="Times New Roman" w:cs="Times New Roman"/>
          <w:sz w:val="24"/>
          <w:szCs w:val="24"/>
        </w:rPr>
        <w:t xml:space="preserve"> и действия (бездействие) должностного лица,</w:t>
      </w:r>
      <w:r w:rsidR="009844F3" w:rsidRPr="009844F3">
        <w:rPr>
          <w:rStyle w:val="blk"/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</w:t>
      </w:r>
      <w:r w:rsidR="009844F3">
        <w:rPr>
          <w:rStyle w:val="blk"/>
          <w:rFonts w:ascii="Times New Roman" w:hAnsi="Times New Roman" w:cs="Times New Roman"/>
          <w:sz w:val="24"/>
          <w:szCs w:val="24"/>
        </w:rPr>
        <w:t>рнет", официального сайта МО ГП «Северомуйское»</w:t>
      </w:r>
      <w:r w:rsidR="009844F3" w:rsidRPr="009844F3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9844F3">
        <w:rPr>
          <w:rStyle w:val="blk"/>
          <w:rFonts w:ascii="Arial" w:hAnsi="Arial" w:cs="Arial"/>
          <w:color w:val="333333"/>
        </w:rPr>
        <w:t>.</w:t>
      </w:r>
      <w:proofErr w:type="gramEnd"/>
    </w:p>
    <w:p w:rsidR="00374AD4" w:rsidRDefault="009844F3" w:rsidP="009844F3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 xml:space="preserve"> </w:t>
      </w:r>
      <w:r w:rsidR="00374AD4">
        <w:rPr>
          <w:rStyle w:val="blk"/>
          <w:rFonts w:ascii="Times New Roman" w:hAnsi="Times New Roman" w:cs="Times New Roman"/>
          <w:sz w:val="24"/>
          <w:szCs w:val="24"/>
        </w:rPr>
        <w:t>5.</w:t>
      </w:r>
      <w:r>
        <w:rPr>
          <w:rStyle w:val="blk"/>
          <w:rFonts w:ascii="Times New Roman" w:hAnsi="Times New Roman" w:cs="Times New Roman"/>
          <w:sz w:val="24"/>
          <w:szCs w:val="24"/>
        </w:rPr>
        <w:t>2</w:t>
      </w:r>
      <w:r w:rsidR="00374AD4" w:rsidRPr="00374AD4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374AD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374AD4" w:rsidRPr="00374AD4">
        <w:rPr>
          <w:rStyle w:val="blk"/>
          <w:rFonts w:ascii="Times New Roman" w:hAnsi="Times New Roman" w:cs="Times New Roman"/>
          <w:sz w:val="24"/>
          <w:szCs w:val="24"/>
        </w:rPr>
        <w:t>Жалобы на решения и действия (</w:t>
      </w:r>
      <w:r w:rsidR="00374AD4">
        <w:rPr>
          <w:rStyle w:val="blk"/>
          <w:rFonts w:ascii="Times New Roman" w:hAnsi="Times New Roman" w:cs="Times New Roman"/>
          <w:sz w:val="24"/>
          <w:szCs w:val="24"/>
        </w:rPr>
        <w:t>бездействие) специалиста</w:t>
      </w:r>
      <w:r w:rsidR="00374AD4" w:rsidRPr="00374AD4">
        <w:rPr>
          <w:rStyle w:val="blk"/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374AD4">
        <w:rPr>
          <w:rStyle w:val="blk"/>
          <w:rFonts w:ascii="Times New Roman" w:hAnsi="Times New Roman" w:cs="Times New Roman"/>
          <w:sz w:val="24"/>
          <w:szCs w:val="24"/>
        </w:rPr>
        <w:t>муниципальную</w:t>
      </w:r>
      <w:r w:rsidR="00374AD4" w:rsidRPr="00374AD4">
        <w:rPr>
          <w:rStyle w:val="blk"/>
          <w:rFonts w:ascii="Times New Roman" w:hAnsi="Times New Roman" w:cs="Times New Roman"/>
          <w:sz w:val="24"/>
          <w:szCs w:val="24"/>
        </w:rPr>
        <w:t xml:space="preserve"> услугу, рассматриваются непо</w:t>
      </w:r>
      <w:r w:rsidR="00374AD4">
        <w:rPr>
          <w:rStyle w:val="blk"/>
          <w:rFonts w:ascii="Times New Roman" w:hAnsi="Times New Roman" w:cs="Times New Roman"/>
          <w:sz w:val="24"/>
          <w:szCs w:val="24"/>
        </w:rPr>
        <w:t>средственно Главой – руководителем администрации МО ГП «Северомуйское»</w:t>
      </w:r>
      <w:r w:rsidR="00374AD4" w:rsidRPr="00374AD4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45B54" w:rsidRDefault="00445B5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27"/>
      <w:bookmarkStart w:id="1" w:name="dst228"/>
      <w:bookmarkStart w:id="2" w:name="dst149"/>
      <w:bookmarkStart w:id="3" w:name="dst198"/>
      <w:bookmarkStart w:id="4" w:name="dst229"/>
      <w:bookmarkEnd w:id="0"/>
      <w:bookmarkEnd w:id="1"/>
      <w:bookmarkEnd w:id="2"/>
      <w:bookmarkEnd w:id="3"/>
      <w:bookmarkEnd w:id="4"/>
    </w:p>
    <w:p w:rsidR="00345F27" w:rsidRPr="005B4FF0" w:rsidRDefault="00445B5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Жалоба должна содержать: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 предоставляющего муниципальную услугу либо муниципального служащего, решения и действия (бездействие) которого обжалуются;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исполняющего муниципальную услугу, должностного лица органа, предоставляющего муниципальную услугу;</w:t>
      </w:r>
    </w:p>
    <w:p w:rsidR="00701CF8" w:rsidRPr="005B4FF0" w:rsidRDefault="00345F27" w:rsidP="0070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 предоставляющего муниципальную услугу, должностного лица органа, исполняющего муниципальную услугу. Заявителем могут быть представлены документы (при наличии), подтверждающие доводы заявителя, либо их копии.</w:t>
      </w:r>
    </w:p>
    <w:p w:rsidR="00BE43FE" w:rsidRDefault="00BE43FE" w:rsidP="0070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38" w:rsidRPr="00202038" w:rsidRDefault="00202038" w:rsidP="0020203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Жалоба, поступившая в Администрацию</w:t>
      </w:r>
      <w:r w:rsidRPr="00202038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blk"/>
          <w:rFonts w:ascii="Times New Roman" w:hAnsi="Times New Roman" w:cs="Times New Roman"/>
          <w:sz w:val="24"/>
          <w:szCs w:val="24"/>
        </w:rPr>
        <w:t>предоставляющей</w:t>
      </w:r>
      <w:r w:rsidRPr="00202038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регистрации, а в случае обжалования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или</w:t>
      </w:r>
      <w:r w:rsidRPr="00202038">
        <w:rPr>
          <w:rStyle w:val="blk"/>
          <w:rFonts w:ascii="Times New Roman" w:hAnsi="Times New Roman" w:cs="Times New Roman"/>
          <w:sz w:val="24"/>
          <w:szCs w:val="24"/>
        </w:rPr>
        <w:t xml:space="preserve"> отказа в приеме документов у заявителя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202038">
        <w:rPr>
          <w:rStyle w:val="blk"/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02038" w:rsidRPr="00202038" w:rsidRDefault="00202038" w:rsidP="0020203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34"/>
      <w:bookmarkEnd w:id="5"/>
      <w:r w:rsidRPr="00202038">
        <w:rPr>
          <w:rStyle w:val="blk"/>
          <w:rFonts w:ascii="Times New Roman" w:hAnsi="Times New Roman" w:cs="Times New Roman"/>
          <w:sz w:val="24"/>
          <w:szCs w:val="24"/>
        </w:rPr>
        <w:t xml:space="preserve">         5.5. По результатам рассмотрения жалобы принимается одно из следующих решений:</w:t>
      </w:r>
    </w:p>
    <w:p w:rsidR="00202038" w:rsidRPr="00202038" w:rsidRDefault="00202038" w:rsidP="0020203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35"/>
      <w:bookmarkEnd w:id="6"/>
      <w:proofErr w:type="gramStart"/>
      <w:r w:rsidRPr="00202038">
        <w:rPr>
          <w:rStyle w:val="blk"/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доставления </w:t>
      </w:r>
      <w:r w:rsidRPr="00202038">
        <w:rPr>
          <w:rStyle w:val="blk"/>
          <w:rFonts w:ascii="Times New Roman" w:hAnsi="Times New Roman" w:cs="Times New Roman"/>
          <w:sz w:val="24"/>
          <w:szCs w:val="24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202038" w:rsidRPr="00202038" w:rsidRDefault="00202038" w:rsidP="0020203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36"/>
      <w:bookmarkEnd w:id="7"/>
      <w:r w:rsidRPr="00202038">
        <w:rPr>
          <w:rStyle w:val="blk"/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02038" w:rsidRPr="00206F11" w:rsidRDefault="00206F11" w:rsidP="0020203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21"/>
      <w:bookmarkEnd w:id="8"/>
      <w:r>
        <w:rPr>
          <w:rStyle w:val="blk"/>
          <w:rFonts w:ascii="Times New Roman" w:hAnsi="Times New Roman" w:cs="Times New Roman"/>
          <w:sz w:val="24"/>
          <w:szCs w:val="24"/>
        </w:rPr>
        <w:t>5.6</w:t>
      </w:r>
      <w:r w:rsidR="00202038" w:rsidRPr="00206F11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2038" w:rsidRPr="00206F11">
        <w:rPr>
          <w:rStyle w:val="blk"/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 </w:t>
      </w:r>
      <w:r w:rsidR="00921F86">
        <w:rPr>
          <w:rStyle w:val="blk"/>
          <w:rFonts w:ascii="Times New Roman" w:hAnsi="Times New Roman" w:cs="Times New Roman"/>
          <w:sz w:val="24"/>
          <w:szCs w:val="24"/>
        </w:rPr>
        <w:t>под</w:t>
      </w:r>
      <w:hyperlink r:id="rId14" w:anchor="dst234" w:history="1"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 xml:space="preserve"> 5.5</w:t>
      </w:r>
      <w:r w:rsidR="0056358B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921F86">
        <w:rPr>
          <w:rStyle w:val="blk"/>
          <w:rFonts w:ascii="Times New Roman" w:hAnsi="Times New Roman" w:cs="Times New Roman"/>
          <w:sz w:val="24"/>
          <w:szCs w:val="24"/>
        </w:rPr>
        <w:t xml:space="preserve"> пункта 5</w:t>
      </w:r>
      <w:r w:rsidR="0056358B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202038" w:rsidRPr="00206F11">
        <w:rPr>
          <w:rStyle w:val="blk"/>
          <w:rFonts w:ascii="Times New Roman" w:hAnsi="Times New Roman" w:cs="Times New Roman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настоящего </w:t>
      </w:r>
      <w:r w:rsidR="00921F86">
        <w:rPr>
          <w:rStyle w:val="blk"/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Style w:val="blk"/>
          <w:rFonts w:ascii="Times New Roman" w:hAnsi="Times New Roman" w:cs="Times New Roman"/>
          <w:sz w:val="24"/>
          <w:szCs w:val="24"/>
        </w:rPr>
        <w:t>регламента</w:t>
      </w:r>
      <w:r w:rsidR="00202038" w:rsidRPr="00206F11">
        <w:rPr>
          <w:rStyle w:val="blk"/>
          <w:rFonts w:ascii="Times New Roman" w:hAnsi="Times New Roman" w:cs="Times New Roman"/>
          <w:sz w:val="24"/>
          <w:szCs w:val="24"/>
        </w:rPr>
        <w:t xml:space="preserve">, заявителю в письменной форме и по желанию заявителя в 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>электронной форме</w:t>
      </w:r>
      <w:r w:rsidR="00921F86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  <w:proofErr w:type="gramEnd"/>
    </w:p>
    <w:p w:rsidR="00202038" w:rsidRPr="00921F86" w:rsidRDefault="00921F86" w:rsidP="0020203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97"/>
      <w:bookmarkEnd w:id="9"/>
      <w:r w:rsidRPr="00921F86">
        <w:rPr>
          <w:rStyle w:val="blk"/>
          <w:rFonts w:ascii="Times New Roman" w:hAnsi="Times New Roman" w:cs="Times New Roman"/>
          <w:sz w:val="24"/>
          <w:szCs w:val="24"/>
        </w:rPr>
        <w:t>5.</w:t>
      </w:r>
      <w:r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 </w:t>
      </w:r>
      <w:hyperlink r:id="rId15" w:anchor="dst121" w:history="1"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 xml:space="preserve"> 5.6</w:t>
      </w:r>
      <w:r w:rsidR="0056358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пункта 5</w:t>
      </w:r>
      <w:r w:rsidR="0056358B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> настоящ</w:t>
      </w:r>
      <w:r>
        <w:rPr>
          <w:rStyle w:val="blk"/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>, дается информация о д</w:t>
      </w:r>
      <w:r>
        <w:rPr>
          <w:rStyle w:val="blk"/>
          <w:rFonts w:ascii="Times New Roman" w:hAnsi="Times New Roman" w:cs="Times New Roman"/>
          <w:sz w:val="24"/>
          <w:szCs w:val="24"/>
        </w:rPr>
        <w:t>ействиях, осуществляемых Администрацией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2038" w:rsidRPr="00921F86" w:rsidRDefault="00921F86" w:rsidP="0020203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298"/>
      <w:bookmarkEnd w:id="10"/>
      <w:r w:rsidRPr="00921F86">
        <w:rPr>
          <w:rStyle w:val="blk"/>
          <w:rFonts w:ascii="Times New Roman" w:hAnsi="Times New Roman" w:cs="Times New Roman"/>
          <w:sz w:val="24"/>
          <w:szCs w:val="24"/>
        </w:rPr>
        <w:t>5.6.2.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 </w:t>
      </w:r>
      <w:r w:rsidR="0056358B">
        <w:rPr>
          <w:rStyle w:val="blk"/>
          <w:rFonts w:ascii="Times New Roman" w:hAnsi="Times New Roman" w:cs="Times New Roman"/>
          <w:sz w:val="24"/>
          <w:szCs w:val="24"/>
        </w:rPr>
        <w:t xml:space="preserve">подпункте </w:t>
      </w:r>
      <w:r>
        <w:rPr>
          <w:rStyle w:val="blk"/>
          <w:rFonts w:ascii="Times New Roman" w:hAnsi="Times New Roman" w:cs="Times New Roman"/>
          <w:sz w:val="24"/>
          <w:szCs w:val="24"/>
        </w:rPr>
        <w:t>5.6</w:t>
      </w:r>
      <w:r w:rsidR="0056358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пункта 5</w:t>
      </w:r>
      <w:r w:rsidR="0056358B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21F86">
        <w:rPr>
          <w:rStyle w:val="blk"/>
          <w:rFonts w:ascii="Times New Roman" w:hAnsi="Times New Roman" w:cs="Times New Roman"/>
          <w:sz w:val="24"/>
          <w:szCs w:val="24"/>
        </w:rPr>
        <w:t> настоящ</w:t>
      </w:r>
      <w:r>
        <w:rPr>
          <w:rStyle w:val="blk"/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202038" w:rsidRPr="00921F86">
        <w:rPr>
          <w:rStyle w:val="blk"/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2038" w:rsidRP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237"/>
      <w:bookmarkEnd w:id="11"/>
      <w:r w:rsidRPr="0056358B">
        <w:rPr>
          <w:rStyle w:val="blk"/>
          <w:rFonts w:ascii="Times New Roman" w:hAnsi="Times New Roman" w:cs="Times New Roman"/>
          <w:sz w:val="24"/>
          <w:szCs w:val="24"/>
        </w:rPr>
        <w:t>5.7.</w:t>
      </w:r>
      <w:r w:rsidR="00202038" w:rsidRPr="0056358B">
        <w:rPr>
          <w:rStyle w:val="blk"/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="00202038" w:rsidRPr="0056358B">
        <w:rPr>
          <w:rStyle w:val="blk"/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02038" w:rsidRPr="0056358B">
        <w:rPr>
          <w:rStyle w:val="blk"/>
          <w:rFonts w:ascii="Times New Roman" w:hAnsi="Times New Roman" w:cs="Times New Roman"/>
          <w:sz w:val="24"/>
          <w:szCs w:val="24"/>
        </w:rPr>
        <w:t xml:space="preserve"> ил</w:t>
      </w:r>
      <w:r>
        <w:rPr>
          <w:rStyle w:val="blk"/>
          <w:rFonts w:ascii="Times New Roman" w:hAnsi="Times New Roman" w:cs="Times New Roman"/>
          <w:sz w:val="24"/>
          <w:szCs w:val="24"/>
        </w:rPr>
        <w:t>и преступления, должностное лицо, наделенное</w:t>
      </w:r>
      <w:r w:rsidR="00202038" w:rsidRPr="0056358B">
        <w:rPr>
          <w:rStyle w:val="blk"/>
          <w:rFonts w:ascii="Times New Roman" w:hAnsi="Times New Roman" w:cs="Times New Roman"/>
          <w:sz w:val="24"/>
          <w:szCs w:val="24"/>
        </w:rPr>
        <w:t xml:space="preserve"> полномочиями по рассмотрению жалоб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202038" w:rsidRPr="0056358B">
        <w:rPr>
          <w:rStyle w:val="blk"/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Style w:val="blk"/>
          <w:rFonts w:ascii="Times New Roman" w:hAnsi="Times New Roman" w:cs="Times New Roman"/>
          <w:sz w:val="24"/>
          <w:szCs w:val="24"/>
        </w:rPr>
        <w:t>с</w:t>
      </w:r>
      <w:r w:rsidRPr="00921F86">
        <w:rPr>
          <w:rStyle w:val="blk"/>
          <w:rFonts w:ascii="Times New Roman" w:hAnsi="Times New Roman" w:cs="Times New Roman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5.2. пункта 5.</w:t>
      </w:r>
      <w:r w:rsidRPr="00921F86">
        <w:rPr>
          <w:rStyle w:val="blk"/>
          <w:rFonts w:ascii="Times New Roman" w:hAnsi="Times New Roman" w:cs="Times New Roman"/>
          <w:sz w:val="24"/>
          <w:szCs w:val="24"/>
        </w:rPr>
        <w:t> настоящ</w:t>
      </w:r>
      <w:r>
        <w:rPr>
          <w:rStyle w:val="blk"/>
          <w:rFonts w:ascii="Times New Roman" w:hAnsi="Times New Roman" w:cs="Times New Roman"/>
          <w:sz w:val="24"/>
          <w:szCs w:val="24"/>
        </w:rPr>
        <w:t>его административного регламента, незамедлительно направляе</w:t>
      </w:r>
      <w:r w:rsidR="00202038" w:rsidRPr="0056358B">
        <w:rPr>
          <w:rStyle w:val="blk"/>
          <w:rFonts w:ascii="Times New Roman" w:hAnsi="Times New Roman" w:cs="Times New Roman"/>
          <w:sz w:val="24"/>
          <w:szCs w:val="24"/>
        </w:rPr>
        <w:t>т имеющиеся материалы в органы прокуратуры.</w:t>
      </w:r>
    </w:p>
    <w:p w:rsidR="00202038" w:rsidRDefault="00202038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  <w:bookmarkStart w:id="12" w:name="dst150"/>
      <w:bookmarkEnd w:id="12"/>
      <w:r>
        <w:rPr>
          <w:rStyle w:val="nobr"/>
          <w:rFonts w:ascii="Arial" w:hAnsi="Arial" w:cs="Arial"/>
          <w:color w:val="333333"/>
        </w:rPr>
        <w:t> </w:t>
      </w: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002562" w:rsidRDefault="00002562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002562" w:rsidRDefault="00002562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002562" w:rsidRDefault="00002562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002562" w:rsidRDefault="00002562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002562" w:rsidRDefault="00002562" w:rsidP="00202038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56358B" w:rsidRDefault="0056358B" w:rsidP="0020203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345F27" w:rsidRPr="005B4FF0" w:rsidRDefault="00202038" w:rsidP="002020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№1</w:t>
      </w:r>
    </w:p>
    <w:p w:rsidR="00345F27" w:rsidRPr="005B4FF0" w:rsidRDefault="00345F27" w:rsidP="00A31D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45F27" w:rsidRPr="005B4FF0" w:rsidRDefault="00345F27" w:rsidP="00A31D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1D03" w:rsidRDefault="00A31D03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D03" w:rsidRPr="005B4FF0" w:rsidRDefault="00A31D03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A31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– схема</w:t>
      </w:r>
    </w:p>
    <w:p w:rsidR="00345F27" w:rsidRDefault="00345F27" w:rsidP="00A31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 при предоставлении муниципальной услуги</w:t>
      </w:r>
    </w:p>
    <w:p w:rsidR="005038A5" w:rsidRDefault="005038A5" w:rsidP="00A31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3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</w:tblGrid>
      <w:tr w:rsidR="005038A5" w:rsidTr="0001000E">
        <w:trPr>
          <w:trHeight w:val="667"/>
          <w:jc w:val="center"/>
        </w:trPr>
        <w:tc>
          <w:tcPr>
            <w:tcW w:w="4562" w:type="dxa"/>
            <w:vAlign w:val="center"/>
          </w:tcPr>
          <w:p w:rsidR="005038A5" w:rsidRDefault="005038A5" w:rsidP="00DB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обращения в администрацию МО ГП «Северомуйское»</w:t>
            </w:r>
          </w:p>
        </w:tc>
      </w:tr>
    </w:tbl>
    <w:p w:rsidR="005038A5" w:rsidRPr="005B4FF0" w:rsidRDefault="00C20B93" w:rsidP="005038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76.7pt;margin-top:4.65pt;width:105.75pt;height:29.35pt;z-index:251660288;mso-position-horizontal-relative:text;mso-position-vertical-relative:text"/>
        </w:pict>
      </w:r>
    </w:p>
    <w:p w:rsidR="00345F27" w:rsidRPr="005B4FF0" w:rsidRDefault="00345F27" w:rsidP="00DB4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8A5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b"/>
        <w:tblW w:w="4536" w:type="dxa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038A5" w:rsidTr="0001000E">
        <w:trPr>
          <w:trHeight w:val="721"/>
        </w:trPr>
        <w:tc>
          <w:tcPr>
            <w:tcW w:w="4536" w:type="dxa"/>
            <w:vAlign w:val="center"/>
          </w:tcPr>
          <w:p w:rsidR="005038A5" w:rsidRDefault="005038A5" w:rsidP="00DB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обращений (документов)</w:t>
            </w:r>
          </w:p>
        </w:tc>
      </w:tr>
    </w:tbl>
    <w:p w:rsidR="00DB4881" w:rsidRDefault="00C20B93" w:rsidP="00DB4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6" type="#_x0000_t67" style="position:absolute;left:0;text-align:left;margin-left:172.95pt;margin-top:5.7pt;width:117.75pt;height:38.25pt;z-index:251661312;mso-position-horizontal-relative:text;mso-position-vertical-relative:text">
            <v:textbox style="layout-flow:vertical-ideographic"/>
          </v:shape>
        </w:pic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8A5" w:rsidRPr="005B4FF0" w:rsidRDefault="00345F27" w:rsidP="00DB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038A5" w:rsidTr="0001000E">
        <w:trPr>
          <w:trHeight w:val="839"/>
        </w:trPr>
        <w:tc>
          <w:tcPr>
            <w:tcW w:w="4536" w:type="dxa"/>
            <w:vAlign w:val="center"/>
          </w:tcPr>
          <w:p w:rsidR="00DB4881" w:rsidRDefault="00DB4881" w:rsidP="00DB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</w:t>
            </w:r>
          </w:p>
          <w:p w:rsidR="005038A5" w:rsidRDefault="00DB4881" w:rsidP="00DB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 производится межведомственный запрос)</w:t>
            </w:r>
          </w:p>
        </w:tc>
      </w:tr>
    </w:tbl>
    <w:p w:rsidR="00345F27" w:rsidRPr="005B4FF0" w:rsidRDefault="00C20B93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7" type="#_x0000_t67" style="position:absolute;left:0;text-align:left;margin-left:166.2pt;margin-top:5.8pt;width:124.5pt;height:39.75pt;z-index:251662336;mso-position-horizontal-relative:text;mso-position-vertical-relative:text">
            <v:textbox style="layout-flow:vertical-ideographic"/>
          </v:shape>
        </w:pic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881" w:rsidRPr="005B4FF0" w:rsidRDefault="00345F27" w:rsidP="00DB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B4881" w:rsidTr="0001000E">
        <w:trPr>
          <w:trHeight w:val="870"/>
        </w:trPr>
        <w:tc>
          <w:tcPr>
            <w:tcW w:w="4536" w:type="dxa"/>
            <w:vAlign w:val="center"/>
          </w:tcPr>
          <w:p w:rsidR="00DB4881" w:rsidRDefault="00DB4881" w:rsidP="00DB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комиссией и принятие решения</w:t>
            </w:r>
          </w:p>
        </w:tc>
      </w:tr>
    </w:tbl>
    <w:p w:rsidR="00345F27" w:rsidRPr="005B4FF0" w:rsidRDefault="00C20B93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8" type="#_x0000_t67" style="position:absolute;left:0;text-align:left;margin-left:172.95pt;margin-top:3.6pt;width:129pt;height:38.25pt;z-index:251663360;mso-position-horizontal-relative:text;mso-position-vertical-relative:text">
            <v:textbox style="layout-flow:vertical-ideographic"/>
          </v:shape>
        </w:pic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010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00E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1000E" w:rsidTr="004F03E2">
        <w:trPr>
          <w:trHeight w:val="1423"/>
        </w:trPr>
        <w:tc>
          <w:tcPr>
            <w:tcW w:w="4536" w:type="dxa"/>
            <w:vAlign w:val="center"/>
          </w:tcPr>
          <w:p w:rsidR="0001000E" w:rsidRDefault="004F03E2" w:rsidP="004F0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постановке или принятие решения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отказе в постановке на учет в качестве нуждающихся в жилом помещении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договорам социального найма</w:t>
            </w:r>
          </w:p>
        </w:tc>
      </w:tr>
    </w:tbl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8A5" w:rsidRDefault="005038A5" w:rsidP="004F0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8A5" w:rsidRDefault="005038A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8A5" w:rsidRDefault="005038A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№2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4F03E2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- руководителю а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</w:t>
      </w:r>
    </w:p>
    <w:p w:rsidR="00345F27" w:rsidRPr="005B4FF0" w:rsidRDefault="004F03E2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«Северомуйское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</w:t>
      </w:r>
    </w:p>
    <w:p w:rsidR="00BA1454" w:rsidRDefault="00BA1454" w:rsidP="00BA1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BA14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BA1454" w:rsidRDefault="00BA1454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BA1454" w:rsidRPr="00BA1454" w:rsidRDefault="00BA1454" w:rsidP="00BA1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</w:t>
      </w:r>
    </w:p>
    <w:p w:rsidR="00345F27" w:rsidRPr="005B4FF0" w:rsidRDefault="00345F27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_________________________________</w:t>
      </w:r>
    </w:p>
    <w:p w:rsidR="00345F27" w:rsidRPr="005B4FF0" w:rsidRDefault="00BA1454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345F27" w:rsidRPr="005B4FF0" w:rsidRDefault="00BA1454" w:rsidP="004F03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45F27" w:rsidRPr="00BA1454" w:rsidRDefault="00BA1454" w:rsidP="00BA1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345F27" w:rsidRPr="00BA14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A14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номер, кем и когда выдан)</w:t>
      </w:r>
    </w:p>
    <w:p w:rsidR="00345F27" w:rsidRDefault="00345F27" w:rsidP="00BA14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BA1454" w:rsidRDefault="00BA1454" w:rsidP="00BA14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454" w:rsidRPr="005B4FF0" w:rsidRDefault="00BA1454" w:rsidP="00BA14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BA1454" w:rsidRDefault="00BA1454" w:rsidP="00BA145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5729B" w:rsidRDefault="00BA1454" w:rsidP="00BA145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</w:t>
      </w:r>
      <w:r w:rsidR="0045729B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spacing w:val="2"/>
        </w:rPr>
        <w:t>страховой номер______________________________</w:t>
      </w:r>
    </w:p>
    <w:p w:rsidR="00BA1454" w:rsidRPr="00BA1454" w:rsidRDefault="00BA1454" w:rsidP="00BA145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ИНН______________________________________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A1454">
        <w:rPr>
          <w:spacing w:val="2"/>
        </w:rPr>
        <w:t>                                  </w:t>
      </w:r>
    </w:p>
    <w:p w:rsidR="0045729B" w:rsidRPr="00BA1454" w:rsidRDefault="0045729B" w:rsidP="00BA145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BA1454">
        <w:rPr>
          <w:spacing w:val="2"/>
        </w:rPr>
        <w:t>ЗАЯВЛЕНИЕ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br/>
        <w:t>    Прошу  Вас  принять  меня  на  учет  в  качестве  нуждающегося  в жилом</w:t>
      </w:r>
      <w:r w:rsidR="00BA1454">
        <w:rPr>
          <w:spacing w:val="2"/>
        </w:rPr>
        <w:t xml:space="preserve"> </w:t>
      </w:r>
      <w:r w:rsidRPr="00BA1454">
        <w:rPr>
          <w:spacing w:val="2"/>
        </w:rPr>
        <w:t xml:space="preserve">помещении,  предоставляемом  по  договору   социального  найма,  в  связи </w:t>
      </w:r>
      <w:proofErr w:type="gramStart"/>
      <w:r w:rsidRPr="00BA1454">
        <w:rPr>
          <w:spacing w:val="2"/>
        </w:rPr>
        <w:t>с</w:t>
      </w:r>
      <w:proofErr w:type="gramEnd"/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___________________________________________________________________________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___________________________________________________________________________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___________________________________________________________________________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8"/>
          <w:szCs w:val="18"/>
        </w:rPr>
      </w:pPr>
      <w:r w:rsidRPr="00BA1454">
        <w:rPr>
          <w:spacing w:val="2"/>
          <w:sz w:val="18"/>
          <w:szCs w:val="18"/>
        </w:rPr>
        <w:t xml:space="preserve">    (указать причину: отсутствие жилого помещения; обеспеченность общей площадью жилого помещения на одного члена семьи </w:t>
      </w:r>
      <w:proofErr w:type="gramStart"/>
      <w:r w:rsidRPr="00BA1454">
        <w:rPr>
          <w:spacing w:val="2"/>
          <w:sz w:val="18"/>
          <w:szCs w:val="18"/>
        </w:rPr>
        <w:t>менее учетной</w:t>
      </w:r>
      <w:proofErr w:type="gramEnd"/>
      <w:r w:rsidRPr="00BA1454">
        <w:rPr>
          <w:spacing w:val="2"/>
          <w:sz w:val="18"/>
          <w:szCs w:val="18"/>
        </w:rPr>
        <w:t xml:space="preserve"> нормы</w:t>
      </w:r>
      <w:r w:rsidR="00BA1454">
        <w:rPr>
          <w:spacing w:val="2"/>
          <w:sz w:val="18"/>
          <w:szCs w:val="18"/>
        </w:rPr>
        <w:t>;</w:t>
      </w:r>
      <w:r w:rsidRPr="00BA1454">
        <w:rPr>
          <w:spacing w:val="2"/>
          <w:sz w:val="18"/>
          <w:szCs w:val="18"/>
        </w:rPr>
        <w:t>  проживание в помещении, не отвечающем установленным для жилых</w:t>
      </w:r>
      <w:r w:rsidR="00BA1454">
        <w:rPr>
          <w:spacing w:val="2"/>
          <w:sz w:val="18"/>
          <w:szCs w:val="18"/>
        </w:rPr>
        <w:t xml:space="preserve"> </w:t>
      </w:r>
      <w:r w:rsidRPr="00BA1454">
        <w:rPr>
          <w:spacing w:val="2"/>
          <w:sz w:val="18"/>
          <w:szCs w:val="18"/>
        </w:rPr>
        <w:t> помещений требованиям; проживание в жилом помещении, занятом несколькими семьями, в одной из которых имеется гражданин, страдающий тяжелой</w:t>
      </w:r>
      <w:r w:rsidR="00BA1454">
        <w:rPr>
          <w:spacing w:val="2"/>
          <w:sz w:val="18"/>
          <w:szCs w:val="18"/>
        </w:rPr>
        <w:t xml:space="preserve"> </w:t>
      </w:r>
      <w:r w:rsidRPr="00BA1454">
        <w:rPr>
          <w:spacing w:val="2"/>
          <w:sz w:val="18"/>
          <w:szCs w:val="18"/>
        </w:rPr>
        <w:t>формой заболевания, при которой совместное проживание невозможно).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   Состав моей семьи __</w:t>
      </w:r>
      <w:r w:rsidR="00BA1454">
        <w:rPr>
          <w:spacing w:val="2"/>
        </w:rPr>
        <w:t>_____</w:t>
      </w:r>
      <w:r w:rsidRPr="00BA1454">
        <w:rPr>
          <w:spacing w:val="2"/>
        </w:rPr>
        <w:t xml:space="preserve"> человек: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Заявитель 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</w:rPr>
        <w:t>                      </w:t>
      </w:r>
      <w:r w:rsidRPr="00BA1454">
        <w:rPr>
          <w:spacing w:val="2"/>
          <w:sz w:val="16"/>
          <w:szCs w:val="16"/>
        </w:rPr>
        <w:t>(Ф.И.О., число, месяц, год рождения</w:t>
      </w:r>
      <w:r w:rsidR="00BA1454">
        <w:rPr>
          <w:spacing w:val="2"/>
          <w:sz w:val="16"/>
          <w:szCs w:val="16"/>
        </w:rPr>
        <w:t>,</w:t>
      </w:r>
      <w:r w:rsidRPr="00BA1454">
        <w:rPr>
          <w:spacing w:val="2"/>
          <w:sz w:val="16"/>
          <w:szCs w:val="16"/>
        </w:rPr>
        <w:t> с какого времени проживает)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2. Супру</w:t>
      </w:r>
      <w:proofErr w:type="gramStart"/>
      <w:r w:rsidRPr="00BA1454">
        <w:rPr>
          <w:spacing w:val="2"/>
        </w:rPr>
        <w:t>г(</w:t>
      </w:r>
      <w:proofErr w:type="gramEnd"/>
      <w:r w:rsidRPr="00BA1454">
        <w:rPr>
          <w:spacing w:val="2"/>
        </w:rPr>
        <w:t>а) 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  <w:sz w:val="16"/>
          <w:szCs w:val="16"/>
        </w:rPr>
        <w:t>                      (Ф.И.О., число, месяц, год рождения</w:t>
      </w:r>
      <w:r w:rsidR="00BA1454">
        <w:rPr>
          <w:spacing w:val="2"/>
          <w:sz w:val="16"/>
          <w:szCs w:val="16"/>
        </w:rPr>
        <w:t>,</w:t>
      </w:r>
      <w:r w:rsidRPr="00BA1454">
        <w:rPr>
          <w:spacing w:val="2"/>
          <w:sz w:val="16"/>
          <w:szCs w:val="16"/>
        </w:rPr>
        <w:t>    с какого времени проживает)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3. ________________________________________________________________________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  <w:sz w:val="16"/>
          <w:szCs w:val="16"/>
        </w:rPr>
        <w:t xml:space="preserve">         (родственные отношения Ф.И.О., число, месяц, год </w:t>
      </w:r>
      <w:proofErr w:type="spellStart"/>
      <w:r w:rsidRPr="00BA1454">
        <w:rPr>
          <w:spacing w:val="2"/>
          <w:sz w:val="16"/>
          <w:szCs w:val="16"/>
        </w:rPr>
        <w:t>рождения</w:t>
      </w:r>
      <w:proofErr w:type="gramStart"/>
      <w:r w:rsidRPr="00BA1454">
        <w:rPr>
          <w:spacing w:val="2"/>
          <w:sz w:val="16"/>
          <w:szCs w:val="16"/>
        </w:rPr>
        <w:t>,с</w:t>
      </w:r>
      <w:proofErr w:type="spellEnd"/>
      <w:proofErr w:type="gramEnd"/>
      <w:r w:rsidRPr="00BA1454">
        <w:rPr>
          <w:spacing w:val="2"/>
          <w:sz w:val="16"/>
          <w:szCs w:val="16"/>
        </w:rPr>
        <w:t xml:space="preserve"> какого времени проживает)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4. ________________________________________________________________________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  <w:sz w:val="16"/>
          <w:szCs w:val="16"/>
        </w:rPr>
        <w:t>         (родственные отношения Ф.И.О., число, месяц, год рождения,  с какого времени проживает)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   К заявлению прилагаю документы: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1. ________________________________________________________________________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lastRenderedPageBreak/>
        <w:t>2. ________________________________________________________________________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3. ________________________________________________________________________</w:t>
      </w:r>
    </w:p>
    <w:p w:rsid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и т.д.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</w:t>
      </w:r>
      <w:proofErr w:type="gramStart"/>
      <w:r w:rsidRPr="00BA1454">
        <w:rPr>
          <w:spacing w:val="2"/>
          <w:sz w:val="20"/>
          <w:szCs w:val="20"/>
        </w:rPr>
        <w:t xml:space="preserve">Об  изменении  места  жительства, состава семьи, семейного положения, </w:t>
      </w:r>
      <w:r w:rsidR="00BA1454">
        <w:rPr>
          <w:spacing w:val="2"/>
          <w:sz w:val="20"/>
          <w:szCs w:val="20"/>
        </w:rPr>
        <w:t xml:space="preserve">а </w:t>
      </w:r>
      <w:r w:rsidRPr="00BA1454">
        <w:rPr>
          <w:spacing w:val="2"/>
          <w:sz w:val="20"/>
          <w:szCs w:val="20"/>
        </w:rPr>
        <w:t>также в случае улучшения жилищных условий, когда норма общей площади жилого</w:t>
      </w:r>
      <w:r w:rsidR="00BA1454"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помещения  на  одного  члена семьи станет равной норме предоставления жилых</w:t>
      </w:r>
      <w:r w:rsidR="00BA1454"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помещений   по   договору  социального  найма  или  превысит  ее,  или  при</w:t>
      </w:r>
      <w:r w:rsidR="00BA1454"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возникновении   других   обстоятельств,   при   которых   необходимость   в</w:t>
      </w:r>
      <w:r w:rsidR="00BA1454"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предоставлении  жилого  помещения  отпадет,  обязуюсь  проинформировать  не</w:t>
      </w:r>
      <w:r w:rsidR="00BA1454"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позднее 30 дней со дня возникновения</w:t>
      </w:r>
      <w:proofErr w:type="gramEnd"/>
      <w:r w:rsidRPr="00BA1454">
        <w:rPr>
          <w:spacing w:val="2"/>
          <w:sz w:val="20"/>
          <w:szCs w:val="20"/>
        </w:rPr>
        <w:t xml:space="preserve"> таких изменений.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br/>
        <w:t>    Подписи совершеннолетних членов семьи: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   ______________</w:t>
      </w:r>
      <w:r w:rsidR="00B35074">
        <w:rPr>
          <w:spacing w:val="2"/>
        </w:rPr>
        <w:t>_________</w:t>
      </w:r>
      <w:r w:rsidRPr="00BA1454">
        <w:rPr>
          <w:spacing w:val="2"/>
        </w:rPr>
        <w:t>___ (Ф.И.О.) __________</w:t>
      </w:r>
      <w:r w:rsidR="00B35074">
        <w:rPr>
          <w:spacing w:val="2"/>
        </w:rPr>
        <w:t>_______</w:t>
      </w:r>
      <w:r w:rsidRPr="00BA1454">
        <w:rPr>
          <w:spacing w:val="2"/>
        </w:rPr>
        <w:t>_______ (Ф.И.О.)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   ______________</w:t>
      </w:r>
      <w:r w:rsidR="00B35074">
        <w:rPr>
          <w:spacing w:val="2"/>
        </w:rPr>
        <w:t>_________</w:t>
      </w:r>
      <w:r w:rsidRPr="00BA1454">
        <w:rPr>
          <w:spacing w:val="2"/>
        </w:rPr>
        <w:t>___ (Ф.И.О.) ____________</w:t>
      </w:r>
      <w:r w:rsidR="00B35074">
        <w:rPr>
          <w:spacing w:val="2"/>
        </w:rPr>
        <w:t>_______</w:t>
      </w:r>
      <w:r w:rsidRPr="00BA1454">
        <w:rPr>
          <w:spacing w:val="2"/>
        </w:rPr>
        <w:t>_____ (Ф.И.О.)</w:t>
      </w:r>
    </w:p>
    <w:p w:rsidR="0045729B" w:rsidRPr="00BA1454" w:rsidRDefault="0045729B" w:rsidP="00BA14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br/>
        <w:t>"__" _____________ 20__ г. Подпись заявителя ________</w:t>
      </w: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074" w:rsidRDefault="00B35074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FE" w:rsidRDefault="00BE43FE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94B" w:rsidRDefault="00EC294B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100A6D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№3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100A6D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- руководителю а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</w:t>
      </w:r>
    </w:p>
    <w:p w:rsidR="00345F27" w:rsidRPr="005B4FF0" w:rsidRDefault="00100A6D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«Северомуйское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_________________________________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________________________________</w:t>
      </w:r>
    </w:p>
    <w:p w:rsidR="00345F27" w:rsidRPr="005B4FF0" w:rsidRDefault="00345F27" w:rsidP="00100A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100A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345F27" w:rsidRPr="005B4FF0" w:rsidRDefault="00345F27" w:rsidP="00100A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_____________________________________</w:t>
      </w:r>
      <w:r w:rsidR="0010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345F27" w:rsidRP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="00345F27" w:rsidRPr="00100A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 и отчество)</w:t>
      </w:r>
    </w:p>
    <w:p w:rsidR="00345F27" w:rsidRPr="005B4FF0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администрации МО ГП «Северомуйское»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«Постановка граждан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 3 статьи</w:t>
      </w:r>
      <w:proofErr w:type="gramEnd"/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Федерального закона “О персональных данных”, со сведениями, представленными мной в орган местного самоуправления.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14355" w:type="dxa"/>
        <w:tblCellMar>
          <w:left w:w="0" w:type="dxa"/>
          <w:right w:w="0" w:type="dxa"/>
        </w:tblCellMar>
        <w:tblLook w:val="04A0"/>
      </w:tblPr>
      <w:tblGrid>
        <w:gridCol w:w="5872"/>
        <w:gridCol w:w="392"/>
        <w:gridCol w:w="8091"/>
      </w:tblGrid>
      <w:tr w:rsidR="00345F27" w:rsidRPr="005B4FF0" w:rsidTr="00345F27">
        <w:tc>
          <w:tcPr>
            <w:tcW w:w="5835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F27" w:rsidRPr="005B4FF0" w:rsidTr="00345F27">
        <w:tc>
          <w:tcPr>
            <w:tcW w:w="58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100A6D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100A6D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345F27" w:rsidRPr="005B4FF0" w:rsidRDefault="00345F27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355" w:type="dxa"/>
        <w:tblCellMar>
          <w:left w:w="0" w:type="dxa"/>
          <w:right w:w="0" w:type="dxa"/>
        </w:tblCellMar>
        <w:tblLook w:val="04A0"/>
      </w:tblPr>
      <w:tblGrid>
        <w:gridCol w:w="638"/>
        <w:gridCol w:w="2124"/>
        <w:gridCol w:w="1047"/>
        <w:gridCol w:w="6874"/>
        <w:gridCol w:w="1381"/>
        <w:gridCol w:w="1259"/>
        <w:gridCol w:w="1032"/>
      </w:tblGrid>
      <w:tr w:rsidR="00345F27" w:rsidRPr="005B4FF0" w:rsidTr="00345F27">
        <w:tc>
          <w:tcPr>
            <w:tcW w:w="58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100A6D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100A6D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6795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F27" w:rsidRPr="005B4FF0" w:rsidTr="00345F27">
        <w:tc>
          <w:tcPr>
            <w:tcW w:w="58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5F27" w:rsidRPr="005B4FF0" w:rsidRDefault="00345F27" w:rsidP="005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F27" w:rsidRPr="005B4FF0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6D" w:rsidRDefault="00100A6D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F95" w:rsidRDefault="001A1F95" w:rsidP="00B35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1BB" w:rsidRDefault="00D051BB" w:rsidP="00B35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FE" w:rsidRDefault="00BE43FE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B35074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345F27" w:rsidRPr="005B4FF0" w:rsidRDefault="00345F27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45F27" w:rsidRPr="005B4FF0" w:rsidRDefault="00345F27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45F27" w:rsidRPr="005B4FF0" w:rsidRDefault="00345F27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345F27" w:rsidRPr="005B4FF0" w:rsidRDefault="00345F27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45F27" w:rsidRPr="005B4FF0" w:rsidRDefault="00345F27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345F27" w:rsidRPr="005B4FF0" w:rsidRDefault="00345F27" w:rsidP="001A1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404"/>
      <w:bookmarkEnd w:id="13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1A1F95" w:rsidRDefault="00345F27" w:rsidP="001A1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1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решению ___________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345F27" w:rsidRPr="001A1F95" w:rsidRDefault="001A1F9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="00345F27" w:rsidRPr="001A1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органа местного самоуправления)</w:t>
      </w:r>
    </w:p>
    <w:p w:rsidR="00345F27" w:rsidRPr="005B4FF0" w:rsidRDefault="00345F27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345F27" w:rsidRPr="005B4FF0" w:rsidRDefault="00345F27" w:rsidP="001A1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 от "_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 _______________ 20_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Вы приняты на учет в качестве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жилых помещениях с составом семьи 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челове</w:t>
      </w: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__________________________________________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345F27" w:rsidRPr="001A1F95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1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число, месяц, год рождения)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345F27" w:rsidRPr="001A1F95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1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число, месяц, год рождения)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45F27" w:rsidRPr="001A1F95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1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число, месяц, год рождения)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Вашего учетного дела ________________________________</w:t>
      </w:r>
      <w:r w:rsidR="001A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345F27" w:rsidRPr="005B4FF0" w:rsidRDefault="00345F27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             ___________              _____________________</w:t>
      </w:r>
    </w:p>
    <w:p w:rsidR="00617535" w:rsidRDefault="00617535" w:rsidP="0061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(аналитик – специалист по учету, распределению</w:t>
      </w:r>
      <w:proofErr w:type="gramEnd"/>
    </w:p>
    <w:p w:rsidR="00345F27" w:rsidRPr="00617535" w:rsidRDefault="00617535" w:rsidP="0061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МЖФ и ЖС)</w:t>
      </w:r>
      <w:r w:rsidR="00345F27"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</w:t>
      </w:r>
      <w:r w:rsidR="00345F27"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(подпись)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                     (Ф.И.О.</w:t>
      </w:r>
      <w:r w:rsidR="00345F27"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 20__ г.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62" w:rsidRDefault="00002562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562" w:rsidRDefault="00002562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35" w:rsidRDefault="00617535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B35074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№5</w:t>
      </w: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345F27" w:rsidRPr="005B4FF0" w:rsidRDefault="00345F27" w:rsidP="006175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449"/>
      <w:bookmarkEnd w:id="14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617535" w:rsidRDefault="00345F27" w:rsidP="0061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решению</w:t>
      </w:r>
    </w:p>
    <w:p w:rsidR="00345F27" w:rsidRPr="00617535" w:rsidRDefault="00345F27" w:rsidP="0061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</w:t>
      </w:r>
      <w:r w:rsid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ана местного самоуправления </w:t>
      </w:r>
      <w:r w:rsidR="00617535"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уполномоченного государственного органа, осуществляющего принятие на </w:t>
      </w:r>
      <w:proofErr w:type="gramEnd"/>
    </w:p>
    <w:p w:rsidR="00345F27" w:rsidRDefault="00345F27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617535" w:rsidRPr="00617535" w:rsidRDefault="00617535" w:rsidP="0061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</w:t>
      </w:r>
      <w:r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учет граждан в качестве нуждающихся в жилых помещениях)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7535" w:rsidRPr="005B4FF0" w:rsidRDefault="00617535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 от "______</w:t>
      </w:r>
      <w:r w:rsidR="00617535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20_____ года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(Вашей семье) отказано в принятии на учет в качестве нуждающихся в жилых помещениях.</w:t>
      </w:r>
      <w:proofErr w:type="gramEnd"/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отказа</w:t>
      </w:r>
    </w:p>
    <w:p w:rsidR="00345F27" w:rsidRPr="005B4FF0" w:rsidRDefault="00345F27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345F27" w:rsidRPr="005B4FF0" w:rsidRDefault="00345F27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345F27" w:rsidRPr="005B4FF0" w:rsidRDefault="00345F27" w:rsidP="005B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 _______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__________________________</w:t>
      </w:r>
    </w:p>
    <w:p w:rsidR="00617535" w:rsidRDefault="00617535" w:rsidP="0061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(аналитик – специалист по учету, распределению</w:t>
      </w:r>
      <w:proofErr w:type="gramEnd"/>
    </w:p>
    <w:p w:rsidR="00345F27" w:rsidRPr="005B4FF0" w:rsidRDefault="00617535" w:rsidP="0061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МЖФ и ЖС)</w:t>
      </w:r>
      <w:r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</w:t>
      </w:r>
      <w:r w:rsidR="00345F27"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45F27"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</w:t>
      </w:r>
      <w:r w:rsidR="00345F27" w:rsidRPr="00617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(Ф.И.О.)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45F27" w:rsidRPr="005B4FF0" w:rsidRDefault="00345F27" w:rsidP="005B4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_____________ 20_</w:t>
      </w:r>
      <w:r w:rsidR="0061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D38" w:rsidRDefault="00030D38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D38" w:rsidRPr="005B4FF0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№6</w:t>
      </w:r>
    </w:p>
    <w:p w:rsidR="00030D38" w:rsidRPr="005B4FF0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0D38" w:rsidRPr="005B4FF0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35074" w:rsidRDefault="00B35074" w:rsidP="00030D38">
      <w:pPr>
        <w:pStyle w:val="2"/>
        <w:spacing w:before="375" w:after="225"/>
        <w:jc w:val="right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</w:p>
    <w:p w:rsidR="00030D38" w:rsidRPr="00030D38" w:rsidRDefault="00B35074" w:rsidP="00030D3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r w:rsidRPr="00030D38">
        <w:rPr>
          <w:b/>
          <w:spacing w:val="2"/>
        </w:rPr>
        <w:t>РАСПИСКА</w:t>
      </w:r>
    </w:p>
    <w:p w:rsidR="00B35074" w:rsidRPr="00030D38" w:rsidRDefault="00B35074" w:rsidP="00030D3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r w:rsidRPr="00030D38">
        <w:rPr>
          <w:b/>
          <w:spacing w:val="2"/>
        </w:rPr>
        <w:t>гражданина о неизменности ранее предоставленных сведений</w:t>
      </w:r>
    </w:p>
    <w:p w:rsidR="00B35074" w:rsidRPr="00030D38" w:rsidRDefault="00B35074" w:rsidP="00030D3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 </w:t>
      </w:r>
    </w:p>
    <w:p w:rsidR="00B35074" w:rsidRPr="00030D38" w:rsidRDefault="00B35074" w:rsidP="00030D3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br/>
        <w:t>    Я, ________________________________________________________________</w:t>
      </w:r>
      <w:r w:rsidR="00030D38">
        <w:rPr>
          <w:spacing w:val="2"/>
        </w:rPr>
        <w:t>____</w:t>
      </w:r>
      <w:r w:rsidRPr="00030D38">
        <w:rPr>
          <w:spacing w:val="2"/>
        </w:rPr>
        <w:t>___,</w:t>
      </w:r>
    </w:p>
    <w:p w:rsidR="00B35074" w:rsidRPr="00030D38" w:rsidRDefault="00B35074" w:rsidP="00030D3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сообщаю,  что  сведения, предоставленные  мной ранее для принятия на учет в</w:t>
      </w:r>
      <w:r w:rsidR="00030D38">
        <w:rPr>
          <w:spacing w:val="2"/>
        </w:rPr>
        <w:t xml:space="preserve"> </w:t>
      </w:r>
      <w:r w:rsidRPr="00030D38">
        <w:rPr>
          <w:spacing w:val="2"/>
        </w:rPr>
        <w:t>качестве нуждающегося в жилом помещении, не изменились.</w:t>
      </w:r>
    </w:p>
    <w:p w:rsidR="00B35074" w:rsidRPr="00030D38" w:rsidRDefault="00B35074" w:rsidP="00030D3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br/>
        <w:t>Состав семьи _</w:t>
      </w:r>
      <w:r w:rsidR="00030D38">
        <w:rPr>
          <w:spacing w:val="2"/>
        </w:rPr>
        <w:t>_________</w:t>
      </w:r>
      <w:r w:rsidRPr="00030D38">
        <w:rPr>
          <w:spacing w:val="2"/>
        </w:rPr>
        <w:t>__ человек.</w:t>
      </w:r>
    </w:p>
    <w:p w:rsidR="00B35074" w:rsidRPr="00030D38" w:rsidRDefault="00B35074" w:rsidP="00030D3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Подпись _______</w:t>
      </w:r>
      <w:r w:rsidR="00030D38">
        <w:rPr>
          <w:spacing w:val="2"/>
        </w:rPr>
        <w:t>_____</w:t>
      </w:r>
      <w:r w:rsidRPr="00030D38">
        <w:rPr>
          <w:spacing w:val="2"/>
        </w:rPr>
        <w:t>__________</w:t>
      </w:r>
    </w:p>
    <w:p w:rsidR="00B35074" w:rsidRPr="00030D38" w:rsidRDefault="00B35074" w:rsidP="00030D3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Дата ______</w:t>
      </w:r>
      <w:r w:rsidR="00030D38">
        <w:rPr>
          <w:spacing w:val="2"/>
        </w:rPr>
        <w:t>______</w:t>
      </w:r>
      <w:r w:rsidRPr="00030D38">
        <w:rPr>
          <w:spacing w:val="2"/>
        </w:rPr>
        <w:t>______________</w:t>
      </w:r>
    </w:p>
    <w:p w:rsidR="00B35074" w:rsidRDefault="00B35074" w:rsidP="00B35074">
      <w:pPr>
        <w:pStyle w:val="2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</w:p>
    <w:p w:rsidR="00B35074" w:rsidRDefault="00B35074" w:rsidP="00B35074">
      <w:pPr>
        <w:pStyle w:val="2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</w:p>
    <w:p w:rsidR="00030D38" w:rsidRDefault="00030D38" w:rsidP="00030D38"/>
    <w:p w:rsidR="00030D38" w:rsidRDefault="00030D38" w:rsidP="00030D38"/>
    <w:p w:rsidR="00030D38" w:rsidRDefault="00030D38" w:rsidP="00030D38"/>
    <w:p w:rsidR="00030D38" w:rsidRDefault="00030D38" w:rsidP="00030D38"/>
    <w:p w:rsidR="00030D38" w:rsidRDefault="00030D38" w:rsidP="00030D38"/>
    <w:p w:rsidR="00030D38" w:rsidRDefault="00030D38" w:rsidP="00030D38"/>
    <w:p w:rsidR="00030D38" w:rsidRDefault="00030D38" w:rsidP="00030D38"/>
    <w:p w:rsidR="00030D38" w:rsidRDefault="00030D38" w:rsidP="00030D38"/>
    <w:p w:rsidR="00030D38" w:rsidRPr="00030D38" w:rsidRDefault="00030D38" w:rsidP="00030D38"/>
    <w:p w:rsidR="00030D38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D38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D38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A1F" w:rsidRDefault="00966A1F" w:rsidP="00BF1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66A1F" w:rsidSect="00983358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D38" w:rsidRPr="005B4FF0" w:rsidRDefault="00D051BB" w:rsidP="00BF1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3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№7</w:t>
      </w:r>
    </w:p>
    <w:p w:rsidR="00030D38" w:rsidRPr="005B4FF0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0D38" w:rsidRPr="00030D38" w:rsidRDefault="00030D38" w:rsidP="00030D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35074" w:rsidRPr="00966A1F" w:rsidRDefault="00B35074" w:rsidP="00B35074">
      <w:pPr>
        <w:pStyle w:val="2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66A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Книга регистрации заявлений граждан </w:t>
      </w:r>
      <w:proofErr w:type="gramStart"/>
      <w:r w:rsidRPr="00966A1F">
        <w:rPr>
          <w:rFonts w:ascii="Times New Roman" w:hAnsi="Times New Roman" w:cs="Times New Roman"/>
          <w:bCs w:val="0"/>
          <w:color w:val="auto"/>
          <w:sz w:val="24"/>
          <w:szCs w:val="24"/>
        </w:rPr>
        <w:t>о принятии на учет в качестве нуждающихся в жилых помещениях по договору</w:t>
      </w:r>
      <w:proofErr w:type="gramEnd"/>
      <w:r w:rsidRPr="00966A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социального найма</w:t>
      </w:r>
    </w:p>
    <w:p w:rsidR="00B35074" w:rsidRPr="00030D38" w:rsidRDefault="00B35074" w:rsidP="00966A1F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030D38">
        <w:t>___________________________________________________________</w:t>
      </w:r>
    </w:p>
    <w:p w:rsidR="00B35074" w:rsidRPr="00966A1F" w:rsidRDefault="00966A1F" w:rsidP="00966A1F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z w:val="16"/>
          <w:szCs w:val="16"/>
        </w:rPr>
      </w:pPr>
      <w:r w:rsidRPr="00966A1F">
        <w:rPr>
          <w:sz w:val="16"/>
          <w:szCs w:val="16"/>
        </w:rPr>
        <w:t>населенный пункт</w:t>
      </w:r>
    </w:p>
    <w:p w:rsidR="00B35074" w:rsidRPr="00030D38" w:rsidRDefault="00B35074" w:rsidP="00B35074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030D38">
        <w:br/>
        <w:t>___________________________________________________________</w:t>
      </w:r>
    </w:p>
    <w:p w:rsidR="00966A1F" w:rsidRDefault="00B35074" w:rsidP="00966A1F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966A1F">
        <w:rPr>
          <w:sz w:val="16"/>
          <w:szCs w:val="16"/>
        </w:rPr>
        <w:t>наименование уполномоченного органа</w:t>
      </w:r>
      <w:r w:rsidRPr="00030D38">
        <w:br/>
      </w:r>
    </w:p>
    <w:p w:rsidR="00B35074" w:rsidRPr="00966A1F" w:rsidRDefault="00B35074" w:rsidP="00966A1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030D38">
        <w:t>Начата _________________</w:t>
      </w:r>
      <w:r w:rsidRPr="00030D38">
        <w:br/>
        <w:t>Окончена _______________</w:t>
      </w:r>
    </w:p>
    <w:p w:rsidR="00966A1F" w:rsidRPr="00030D38" w:rsidRDefault="00966A1F" w:rsidP="00B35074">
      <w:pPr>
        <w:pStyle w:val="formattext"/>
        <w:spacing w:before="0" w:beforeAutospacing="0" w:after="0" w:afterAutospacing="0" w:line="315" w:lineRule="atLeast"/>
        <w:jc w:val="right"/>
        <w:textAlignment w:val="baseline"/>
      </w:pPr>
    </w:p>
    <w:tbl>
      <w:tblPr>
        <w:tblW w:w="14601" w:type="dxa"/>
        <w:tblCellMar>
          <w:left w:w="0" w:type="dxa"/>
          <w:right w:w="0" w:type="dxa"/>
        </w:tblCellMar>
        <w:tblLook w:val="04A0"/>
      </w:tblPr>
      <w:tblGrid>
        <w:gridCol w:w="622"/>
        <w:gridCol w:w="1600"/>
        <w:gridCol w:w="2740"/>
        <w:gridCol w:w="2693"/>
        <w:gridCol w:w="3685"/>
        <w:gridCol w:w="3261"/>
      </w:tblGrid>
      <w:tr w:rsidR="00B35074" w:rsidRPr="00030D38" w:rsidTr="00966A1F">
        <w:trPr>
          <w:trHeight w:val="15"/>
        </w:trPr>
        <w:tc>
          <w:tcPr>
            <w:tcW w:w="622" w:type="dxa"/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74" w:rsidRPr="00030D38" w:rsidTr="00966A1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N п/п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Дата поступления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Ф.И.О. заявителя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Адрес занимаемого жилого помещения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Решение уполномоченного органа о принятии на учет или отказе (дата и номер)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Сообщение заявителю о принятом решении (дата, N письма)</w:t>
            </w:r>
          </w:p>
        </w:tc>
      </w:tr>
      <w:tr w:rsidR="00966A1F" w:rsidRPr="00030D38" w:rsidTr="00966A1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030D38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030D38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030D38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030D38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030D38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030D38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B35074" w:rsidRPr="00030D38" w:rsidTr="00966A1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966A1F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966A1F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966A1F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966A1F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966A1F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966A1F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966A1F" w:rsidRPr="00030D38" w:rsidTr="00966A1F">
        <w:trPr>
          <w:trHeight w:val="55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966A1F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966A1F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966A1F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966A1F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966A1F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A1F" w:rsidRPr="00966A1F" w:rsidRDefault="0096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35074" w:rsidRPr="00030D38" w:rsidTr="00966A1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030D38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FE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FE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FE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FE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FE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FE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1BB" w:rsidRDefault="00D051BB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FE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FE" w:rsidRPr="005B4FF0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№8</w:t>
      </w:r>
    </w:p>
    <w:p w:rsidR="00EB5BFE" w:rsidRPr="005B4FF0" w:rsidRDefault="00EB5BFE" w:rsidP="00EB5B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66A1F" w:rsidRPr="00E651C9" w:rsidRDefault="00EB5BFE" w:rsidP="00E651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35074" w:rsidRPr="00E651C9" w:rsidRDefault="00B35074" w:rsidP="00B35074">
      <w:pPr>
        <w:pStyle w:val="2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651C9">
        <w:rPr>
          <w:rFonts w:ascii="Times New Roman" w:hAnsi="Times New Roman" w:cs="Times New Roman"/>
          <w:bCs w:val="0"/>
          <w:color w:val="auto"/>
          <w:sz w:val="24"/>
          <w:szCs w:val="24"/>
        </w:rPr>
        <w:t>Книга регистрации граждан, принятых на учет в качестве нуждающихся в жилых помещениях по договору социального найма</w:t>
      </w:r>
    </w:p>
    <w:p w:rsidR="00B35074" w:rsidRPr="00EB5BFE" w:rsidRDefault="00B35074" w:rsidP="00E651C9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EB5BFE">
        <w:t>___________________________________________________________</w:t>
      </w:r>
    </w:p>
    <w:p w:rsidR="00B35074" w:rsidRPr="00E651C9" w:rsidRDefault="00B35074" w:rsidP="00E651C9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z w:val="16"/>
          <w:szCs w:val="16"/>
        </w:rPr>
      </w:pPr>
      <w:r w:rsidRPr="00E651C9">
        <w:rPr>
          <w:sz w:val="16"/>
          <w:szCs w:val="16"/>
        </w:rPr>
        <w:t>(город, поселок, село и др.)</w:t>
      </w:r>
    </w:p>
    <w:p w:rsidR="00B35074" w:rsidRPr="00EB5BFE" w:rsidRDefault="00B35074" w:rsidP="00B35074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EB5BFE">
        <w:br/>
        <w:t>___________________________________________________________</w:t>
      </w:r>
    </w:p>
    <w:p w:rsidR="00B35074" w:rsidRPr="00E651C9" w:rsidRDefault="00B35074" w:rsidP="00B35074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z w:val="16"/>
          <w:szCs w:val="16"/>
        </w:rPr>
      </w:pPr>
      <w:r w:rsidRPr="00E651C9">
        <w:rPr>
          <w:sz w:val="16"/>
          <w:szCs w:val="16"/>
        </w:rPr>
        <w:t>наименование уполномоченного органа</w:t>
      </w:r>
    </w:p>
    <w:p w:rsidR="00B35074" w:rsidRPr="00EB5BFE" w:rsidRDefault="00B35074" w:rsidP="00B35074">
      <w:pPr>
        <w:pStyle w:val="formattext"/>
        <w:spacing w:before="0" w:beforeAutospacing="0" w:after="0" w:afterAutospacing="0" w:line="315" w:lineRule="atLeast"/>
        <w:jc w:val="right"/>
        <w:textAlignment w:val="baseline"/>
      </w:pPr>
      <w:r w:rsidRPr="00EB5BFE">
        <w:br/>
      </w:r>
      <w:r w:rsidRPr="00EB5BFE">
        <w:br/>
      </w:r>
      <w:r w:rsidRPr="00EB5BFE">
        <w:br/>
        <w:t>Начата ________________</w:t>
      </w:r>
      <w:r w:rsidRPr="00EB5BFE">
        <w:br/>
        <w:t>Окончена 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1593"/>
        <w:gridCol w:w="1742"/>
        <w:gridCol w:w="1640"/>
        <w:gridCol w:w="1938"/>
        <w:gridCol w:w="2148"/>
        <w:gridCol w:w="1286"/>
        <w:gridCol w:w="1437"/>
        <w:gridCol w:w="1569"/>
      </w:tblGrid>
      <w:tr w:rsidR="00B35074" w:rsidRPr="00EB5BFE" w:rsidTr="00B35074">
        <w:trPr>
          <w:trHeight w:val="15"/>
        </w:trPr>
        <w:tc>
          <w:tcPr>
            <w:tcW w:w="1109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B35074" w:rsidRPr="00EB5BFE" w:rsidRDefault="00B3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74" w:rsidRPr="00EB5BFE" w:rsidTr="00B350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N п/п учетного дела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Ф.И.О. принятого на учет гражданина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Состав семьи (Ф.И.О., родственные отношения, год рождения)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 xml:space="preserve">Адрес и размер занимаемого жилого </w:t>
            </w:r>
            <w:proofErr w:type="gramStart"/>
            <w:r w:rsidRPr="00EB5BFE">
              <w:t>помещения</w:t>
            </w:r>
            <w:proofErr w:type="gramEnd"/>
            <w:r w:rsidRPr="00EB5BFE">
              <w:t xml:space="preserve"> и количество комнат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 xml:space="preserve">Основание признания </w:t>
            </w:r>
            <w:proofErr w:type="gramStart"/>
            <w:r w:rsidRPr="00EB5BFE">
              <w:t>нуждающимися</w:t>
            </w:r>
            <w:proofErr w:type="gramEnd"/>
            <w:r w:rsidRPr="00EB5BFE">
              <w:t xml:space="preserve"> в предоставлении жилых помещений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Адрес предоставленного жилого помещения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Решение о принятии на учет (дата, номер)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Решение о снятии с учета (дата, номер, основание)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Pr="00EB5BFE" w:rsidRDefault="00B350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Примечание</w:t>
            </w:r>
          </w:p>
        </w:tc>
      </w:tr>
      <w:tr w:rsidR="00B35074" w:rsidTr="00E651C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074" w:rsidRPr="00E651C9" w:rsidRDefault="00B35074" w:rsidP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9</w:t>
            </w:r>
          </w:p>
        </w:tc>
      </w:tr>
      <w:tr w:rsidR="00E651C9" w:rsidTr="00B350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651C9" w:rsidTr="00B350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651C9" w:rsidTr="00B350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1C9" w:rsidRDefault="00E651C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B35074" w:rsidTr="00B350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sz w:val="24"/>
                <w:szCs w:val="24"/>
              </w:rPr>
            </w:pPr>
          </w:p>
        </w:tc>
      </w:tr>
      <w:tr w:rsidR="00B35074" w:rsidTr="00B3507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074" w:rsidRDefault="00B35074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A1F" w:rsidRDefault="00966A1F" w:rsidP="005B4FF0">
      <w:pPr>
        <w:jc w:val="both"/>
        <w:rPr>
          <w:rFonts w:ascii="Times New Roman" w:hAnsi="Times New Roman" w:cs="Times New Roman"/>
          <w:sz w:val="24"/>
          <w:szCs w:val="24"/>
        </w:rPr>
        <w:sectPr w:rsidR="00966A1F" w:rsidSect="00966A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4" w:rsidRPr="005B4FF0" w:rsidRDefault="00B35074" w:rsidP="005B4F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074" w:rsidRPr="005B4FF0" w:rsidSect="009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C2" w:rsidRDefault="007725C2" w:rsidP="005B4FF0">
      <w:pPr>
        <w:spacing w:after="0" w:line="240" w:lineRule="auto"/>
      </w:pPr>
      <w:r>
        <w:separator/>
      </w:r>
    </w:p>
  </w:endnote>
  <w:endnote w:type="continuationSeparator" w:id="0">
    <w:p w:rsidR="007725C2" w:rsidRDefault="007725C2" w:rsidP="005B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851"/>
    </w:sdtPr>
    <w:sdtContent>
      <w:p w:rsidR="00B35074" w:rsidRDefault="00C20B93">
        <w:pPr>
          <w:pStyle w:val="a6"/>
          <w:jc w:val="right"/>
        </w:pPr>
        <w:fldSimple w:instr=" PAGE   \* MERGEFORMAT ">
          <w:r w:rsidR="009806A7">
            <w:rPr>
              <w:noProof/>
            </w:rPr>
            <w:t>13</w:t>
          </w:r>
        </w:fldSimple>
      </w:p>
    </w:sdtContent>
  </w:sdt>
  <w:p w:rsidR="00B35074" w:rsidRDefault="00B350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C2" w:rsidRDefault="007725C2" w:rsidP="005B4FF0">
      <w:pPr>
        <w:spacing w:after="0" w:line="240" w:lineRule="auto"/>
      </w:pPr>
      <w:r>
        <w:separator/>
      </w:r>
    </w:p>
  </w:footnote>
  <w:footnote w:type="continuationSeparator" w:id="0">
    <w:p w:rsidR="007725C2" w:rsidRDefault="007725C2" w:rsidP="005B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4" w:rsidRDefault="00CA2B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19C"/>
    <w:multiLevelType w:val="multilevel"/>
    <w:tmpl w:val="F07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D01E9"/>
    <w:multiLevelType w:val="multilevel"/>
    <w:tmpl w:val="DAE88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319D3"/>
    <w:multiLevelType w:val="hybridMultilevel"/>
    <w:tmpl w:val="761EF6B8"/>
    <w:lvl w:ilvl="0" w:tplc="F22AF7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358B8"/>
    <w:multiLevelType w:val="hybridMultilevel"/>
    <w:tmpl w:val="383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27"/>
    <w:rsid w:val="00002562"/>
    <w:rsid w:val="00006D82"/>
    <w:rsid w:val="0001000E"/>
    <w:rsid w:val="00020B02"/>
    <w:rsid w:val="00030D38"/>
    <w:rsid w:val="00041144"/>
    <w:rsid w:val="00086686"/>
    <w:rsid w:val="00100A6D"/>
    <w:rsid w:val="001241AF"/>
    <w:rsid w:val="001A1F95"/>
    <w:rsid w:val="001E0043"/>
    <w:rsid w:val="00202038"/>
    <w:rsid w:val="00206F11"/>
    <w:rsid w:val="00297923"/>
    <w:rsid w:val="002E1445"/>
    <w:rsid w:val="00345F27"/>
    <w:rsid w:val="00374AD4"/>
    <w:rsid w:val="003D16D6"/>
    <w:rsid w:val="003D5557"/>
    <w:rsid w:val="003E22B0"/>
    <w:rsid w:val="003F0A8E"/>
    <w:rsid w:val="00413E36"/>
    <w:rsid w:val="00416BBE"/>
    <w:rsid w:val="0042078D"/>
    <w:rsid w:val="00445B54"/>
    <w:rsid w:val="0045729B"/>
    <w:rsid w:val="004D0473"/>
    <w:rsid w:val="004E45AE"/>
    <w:rsid w:val="004F03E2"/>
    <w:rsid w:val="005038A5"/>
    <w:rsid w:val="00525B26"/>
    <w:rsid w:val="0056358B"/>
    <w:rsid w:val="005676AA"/>
    <w:rsid w:val="00595D68"/>
    <w:rsid w:val="005B4FF0"/>
    <w:rsid w:val="00617535"/>
    <w:rsid w:val="006D3A9B"/>
    <w:rsid w:val="00701CF8"/>
    <w:rsid w:val="007725C2"/>
    <w:rsid w:val="00897124"/>
    <w:rsid w:val="008D75D2"/>
    <w:rsid w:val="00903942"/>
    <w:rsid w:val="0091236F"/>
    <w:rsid w:val="00921F86"/>
    <w:rsid w:val="00964094"/>
    <w:rsid w:val="00966A1F"/>
    <w:rsid w:val="009806A7"/>
    <w:rsid w:val="00983358"/>
    <w:rsid w:val="009844F3"/>
    <w:rsid w:val="009E6F4A"/>
    <w:rsid w:val="00A01CB8"/>
    <w:rsid w:val="00A24861"/>
    <w:rsid w:val="00A31D03"/>
    <w:rsid w:val="00A6111F"/>
    <w:rsid w:val="00AE1F8F"/>
    <w:rsid w:val="00AE3155"/>
    <w:rsid w:val="00B35074"/>
    <w:rsid w:val="00B467A7"/>
    <w:rsid w:val="00B9144E"/>
    <w:rsid w:val="00BA1454"/>
    <w:rsid w:val="00BE43FE"/>
    <w:rsid w:val="00BF1537"/>
    <w:rsid w:val="00C14DAA"/>
    <w:rsid w:val="00C20B93"/>
    <w:rsid w:val="00C41D43"/>
    <w:rsid w:val="00CA2B34"/>
    <w:rsid w:val="00D051BB"/>
    <w:rsid w:val="00D31064"/>
    <w:rsid w:val="00D63CBF"/>
    <w:rsid w:val="00DB4881"/>
    <w:rsid w:val="00DF466E"/>
    <w:rsid w:val="00E651C9"/>
    <w:rsid w:val="00E94B90"/>
    <w:rsid w:val="00EA17B8"/>
    <w:rsid w:val="00EB5BFE"/>
    <w:rsid w:val="00EC294B"/>
    <w:rsid w:val="00EF11F0"/>
    <w:rsid w:val="00F7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58"/>
  </w:style>
  <w:style w:type="paragraph" w:styleId="1">
    <w:name w:val="heading 1"/>
    <w:basedOn w:val="a"/>
    <w:link w:val="10"/>
    <w:uiPriority w:val="9"/>
    <w:qFormat/>
    <w:rsid w:val="0034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45F27"/>
  </w:style>
  <w:style w:type="paragraph" w:customStyle="1" w:styleId="consplustitle">
    <w:name w:val="consplustitle"/>
    <w:basedOn w:val="a"/>
    <w:rsid w:val="0034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34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34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FF0"/>
  </w:style>
  <w:style w:type="paragraph" w:styleId="a6">
    <w:name w:val="footer"/>
    <w:basedOn w:val="a"/>
    <w:link w:val="a7"/>
    <w:uiPriority w:val="99"/>
    <w:unhideWhenUsed/>
    <w:rsid w:val="005B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FF0"/>
  </w:style>
  <w:style w:type="paragraph" w:styleId="a8">
    <w:name w:val="Balloon Text"/>
    <w:basedOn w:val="a"/>
    <w:link w:val="a9"/>
    <w:uiPriority w:val="99"/>
    <w:semiHidden/>
    <w:unhideWhenUsed/>
    <w:rsid w:val="005B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F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4FF0"/>
    <w:pPr>
      <w:ind w:left="720"/>
      <w:contextualSpacing/>
    </w:pPr>
  </w:style>
  <w:style w:type="table" w:styleId="ab">
    <w:name w:val="Table Grid"/>
    <w:basedOn w:val="a1"/>
    <w:uiPriority w:val="59"/>
    <w:rsid w:val="00D3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95D68"/>
  </w:style>
  <w:style w:type="character" w:styleId="ac">
    <w:name w:val="Hyperlink"/>
    <w:basedOn w:val="a0"/>
    <w:uiPriority w:val="99"/>
    <w:semiHidden/>
    <w:unhideWhenUsed/>
    <w:rsid w:val="00595D6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A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3F0A8E"/>
  </w:style>
  <w:style w:type="character" w:customStyle="1" w:styleId="spelle">
    <w:name w:val="spelle"/>
    <w:basedOn w:val="a0"/>
    <w:rsid w:val="003F0A8E"/>
  </w:style>
  <w:style w:type="paragraph" w:customStyle="1" w:styleId="formattext">
    <w:name w:val="formattext"/>
    <w:basedOn w:val="a"/>
    <w:rsid w:val="00AE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844F3"/>
    <w:rPr>
      <w:color w:val="800080" w:themeColor="followedHyperlink"/>
      <w:u w:val="single"/>
    </w:rPr>
  </w:style>
  <w:style w:type="character" w:customStyle="1" w:styleId="nobr">
    <w:name w:val="nobr"/>
    <w:basedOn w:val="a0"/>
    <w:rsid w:val="00202038"/>
  </w:style>
  <w:style w:type="paragraph" w:customStyle="1" w:styleId="unformattext">
    <w:name w:val="unformattext"/>
    <w:basedOn w:val="a"/>
    <w:rsid w:val="004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8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70BA400-14C4-4CDB-8A8B-B11F2A1A2F55" TargetMode="External"/><Relationship Id="rId13" Type="http://schemas.openxmlformats.org/officeDocument/2006/relationships/hyperlink" Target="http://pravo.minjust.ru:8080/bigs/showDocument.html?id=80108553-7DEA-4D95-8709-AC2874553F3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5D4560C-D530-4955-BF7E-F734337AE80B" TargetMode="External"/><Relationship Id="rId12" Type="http://schemas.openxmlformats.org/officeDocument/2006/relationships/hyperlink" Target="http://pravo.minjust.ru:8080/bigs/showDocument.html?id=E999DCF9-926B-4FA1-9B51-8FD631C66B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FBD412F2-903A-460E-9D61-01F9BD66AB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2034/521091c3cb2ba736a2587fafb3365e53d9e27af5/" TargetMode="Externa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70BA400-14C4-4CDB-8A8B-B11F2A1A2F55" TargetMode="External"/><Relationship Id="rId14" Type="http://schemas.openxmlformats.org/officeDocument/2006/relationships/hyperlink" Target="http://www.consultant.ru/document/cons_doc_LAW_342034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22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30</cp:revision>
  <cp:lastPrinted>2020-02-01T09:48:00Z</cp:lastPrinted>
  <dcterms:created xsi:type="dcterms:W3CDTF">2019-12-12T07:09:00Z</dcterms:created>
  <dcterms:modified xsi:type="dcterms:W3CDTF">2020-03-03T05:23:00Z</dcterms:modified>
</cp:coreProperties>
</file>