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14593F" w:rsidRDefault="00106F3E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106F3E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106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атов муниципального образования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B53" w:rsidRDefault="008269E8" w:rsidP="00281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81BAE">
        <w:rPr>
          <w:rFonts w:ascii="Times New Roman" w:hAnsi="Times New Roman" w:cs="Times New Roman"/>
          <w:b/>
          <w:sz w:val="28"/>
          <w:szCs w:val="28"/>
        </w:rPr>
        <w:t xml:space="preserve"> 127</w:t>
      </w:r>
    </w:p>
    <w:p w:rsidR="00281BAE" w:rsidRPr="008269E8" w:rsidRDefault="00281BAE" w:rsidP="00281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7025">
        <w:rPr>
          <w:rFonts w:ascii="Times New Roman" w:hAnsi="Times New Roman" w:cs="Times New Roman"/>
          <w:sz w:val="28"/>
          <w:szCs w:val="28"/>
        </w:rPr>
        <w:t xml:space="preserve">«18» апреля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F3E" w:rsidRPr="00106F3E" w:rsidRDefault="00C20B19" w:rsidP="00106F3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</w:t>
      </w:r>
      <w:r w:rsidR="00106F3E" w:rsidRPr="00106F3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="00106F3E">
        <w:rPr>
          <w:rFonts w:ascii="Times New Roman" w:hAnsi="Times New Roman" w:cs="Times New Roman"/>
          <w:b/>
          <w:bCs/>
          <w:sz w:val="28"/>
          <w:szCs w:val="28"/>
        </w:rPr>
        <w:t>городское поселение «Северомуйское» Муйского района</w:t>
      </w:r>
      <w:r w:rsidR="00106F3E" w:rsidRPr="00106F3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Бурятия</w:t>
      </w:r>
      <w:r w:rsidR="00281BAE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05A" w:rsidRDefault="00106F3E" w:rsidP="00106F3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F3E">
        <w:rPr>
          <w:rFonts w:ascii="Times New Roman" w:hAnsi="Times New Roman" w:cs="Times New Roman"/>
          <w:sz w:val="28"/>
          <w:szCs w:val="28"/>
        </w:rPr>
        <w:t xml:space="preserve">На основании пункта 1 части 10 статьи 35 и статьи 44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 w:rsidRPr="006C313F">
        <w:rPr>
          <w:rFonts w:ascii="Times New Roman" w:hAnsi="Times New Roman" w:cs="Times New Roman"/>
          <w:sz w:val="28"/>
          <w:szCs w:val="28"/>
        </w:rPr>
        <w:t>муниципального образования городского  поселения «Северомуйское»</w:t>
      </w:r>
      <w:r>
        <w:rPr>
          <w:rFonts w:ascii="Times New Roman" w:hAnsi="Times New Roman" w:cs="Times New Roman"/>
          <w:sz w:val="28"/>
          <w:szCs w:val="28"/>
        </w:rPr>
        <w:t xml:space="preserve"> Муйского района </w:t>
      </w:r>
      <w:r w:rsidRPr="00106F3E">
        <w:rPr>
          <w:rFonts w:ascii="Times New Roman" w:hAnsi="Times New Roman" w:cs="Times New Roman"/>
          <w:sz w:val="28"/>
          <w:szCs w:val="28"/>
        </w:rPr>
        <w:t xml:space="preserve"> Республики Бурятия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законодательством,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C313F">
        <w:rPr>
          <w:rFonts w:ascii="Times New Roman" w:hAnsi="Times New Roman" w:cs="Times New Roman"/>
          <w:sz w:val="28"/>
          <w:szCs w:val="28"/>
        </w:rPr>
        <w:t xml:space="preserve"> МО ГП 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«Северомуйское»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5C050A" w:rsidRPr="005C050A" w:rsidRDefault="00106F3E" w:rsidP="005C050A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F3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6C87">
        <w:rPr>
          <w:rFonts w:ascii="Times New Roman" w:hAnsi="Times New Roman" w:cs="Times New Roman"/>
          <w:sz w:val="28"/>
          <w:szCs w:val="28"/>
        </w:rPr>
        <w:t>в Устав муниципального образования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«Северомуйское»</w:t>
      </w:r>
      <w:r w:rsidR="00646C87">
        <w:rPr>
          <w:rFonts w:ascii="Times New Roman" w:hAnsi="Times New Roman" w:cs="Times New Roman"/>
          <w:sz w:val="28"/>
          <w:szCs w:val="28"/>
        </w:rPr>
        <w:t xml:space="preserve"> Муйского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C87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="00646C87" w:rsidRPr="00646C8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1.1. </w:t>
      </w:r>
      <w:r w:rsidRPr="005C050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Пункт 1 части 1 статьи 1</w:t>
      </w: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Устава муниципального образования городское поселение «Северомуйское» изложить в следующей редакции: </w:t>
      </w: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«1. Официальное наименование – «муниципальное образование городское поселение «Северомуйское» Муйского района Республики Бурятия». Допускается использование сокращенного наименования – МО ГП «Северомуйское».</w:t>
      </w:r>
    </w:p>
    <w:p w:rsidR="003F71B5" w:rsidRPr="005C050A" w:rsidRDefault="003F71B5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1.2. </w:t>
      </w:r>
      <w:r w:rsidRPr="005C050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Часть 6 статьи 27</w:t>
      </w: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изложить в следующей редакции: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«6. Депутат осуществляющие свои полномочия на постоянной основе, член выборного органа местного самоуправления, выборное должностное лицо местного самоуправления не вправе: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gramStart"/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gramStart"/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Бурятия; иных объединениях муниципальных образований, а также в их органах управления;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д) иные случаи, предусмотренные федеральными законами;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F71B5" w:rsidRPr="005C050A" w:rsidRDefault="005C050A" w:rsidP="003F7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2. В порядке, установленном Федеральным законом от 21.07.2005 № 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3. О</w:t>
      </w:r>
      <w:r w:rsidRPr="005C050A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 xml:space="preserve">публиковать зарегистрированный муниципальный правовой акт о внесении изменений и дополнений в Устав муниципального образования городское поселение «Северомуйское» Муйского района Республики Бурятия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4. В десятидневный срок после опубликования направить информацию об опубликовании в </w:t>
      </w:r>
      <w:r w:rsidRPr="005C050A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5. </w:t>
      </w:r>
      <w:proofErr w:type="gramStart"/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Контроль за</w:t>
      </w:r>
      <w:proofErr w:type="gramEnd"/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исполнением настоящего решения возложить на главу - руководителя администрации МО ГП «Северомуйское».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6. 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</w:t>
      </w: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Председатель Совета депутатов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МО ГП «Северомуйское»                                                     Т.В. Ефимова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Pr="00281BAE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81BAE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Глава – руководитель администрации </w:t>
      </w:r>
    </w:p>
    <w:p w:rsidR="005C050A" w:rsidRPr="00281BAE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81BAE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МО ГП «Северомуйское»                                                     </w:t>
      </w:r>
      <w:r w:rsidR="00281BAE">
        <w:rPr>
          <w:rFonts w:ascii="Times New Roman" w:eastAsia="Calibri" w:hAnsi="Times New Roman" w:cs="Times New Roman"/>
          <w:sz w:val="28"/>
          <w:szCs w:val="24"/>
          <w:lang w:eastAsia="en-US"/>
        </w:rPr>
        <w:t>А.А. Кудряшов</w:t>
      </w:r>
      <w:bookmarkStart w:id="0" w:name="_GoBack"/>
      <w:bookmarkEnd w:id="0"/>
    </w:p>
    <w:p w:rsidR="005C050A" w:rsidRPr="00281BAE" w:rsidRDefault="005C050A" w:rsidP="005C0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31184B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19A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06F3E"/>
    <w:rsid w:val="00115DB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81BAE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3E7025"/>
    <w:rsid w:val="003F71B5"/>
    <w:rsid w:val="0040668F"/>
    <w:rsid w:val="0041570B"/>
    <w:rsid w:val="00473F65"/>
    <w:rsid w:val="00492C08"/>
    <w:rsid w:val="004A307B"/>
    <w:rsid w:val="004D4793"/>
    <w:rsid w:val="00524022"/>
    <w:rsid w:val="00577EC8"/>
    <w:rsid w:val="00584576"/>
    <w:rsid w:val="005873C1"/>
    <w:rsid w:val="00591748"/>
    <w:rsid w:val="005C050A"/>
    <w:rsid w:val="005D1AAB"/>
    <w:rsid w:val="005D1D0F"/>
    <w:rsid w:val="005D2FA4"/>
    <w:rsid w:val="006020F9"/>
    <w:rsid w:val="00646C87"/>
    <w:rsid w:val="006836D6"/>
    <w:rsid w:val="006A757E"/>
    <w:rsid w:val="006B4AA2"/>
    <w:rsid w:val="006C313F"/>
    <w:rsid w:val="006D77CB"/>
    <w:rsid w:val="006E4578"/>
    <w:rsid w:val="006F2156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65518"/>
    <w:rsid w:val="00A66372"/>
    <w:rsid w:val="00A8533F"/>
    <w:rsid w:val="00A921C3"/>
    <w:rsid w:val="00AA17CB"/>
    <w:rsid w:val="00AF00F9"/>
    <w:rsid w:val="00B1163C"/>
    <w:rsid w:val="00B419FF"/>
    <w:rsid w:val="00B57237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94177"/>
    <w:rsid w:val="00EB5D4E"/>
    <w:rsid w:val="00EB5EE1"/>
    <w:rsid w:val="00EF06D4"/>
    <w:rsid w:val="00F14328"/>
    <w:rsid w:val="00F15700"/>
    <w:rsid w:val="00F22A53"/>
    <w:rsid w:val="00F43428"/>
    <w:rsid w:val="00F65486"/>
    <w:rsid w:val="00F7580B"/>
    <w:rsid w:val="00F76D86"/>
    <w:rsid w:val="00FA089E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A60A-CE62-4629-ACCC-533813C4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17</cp:revision>
  <cp:lastPrinted>2020-04-20T03:02:00Z</cp:lastPrinted>
  <dcterms:created xsi:type="dcterms:W3CDTF">2019-12-24T09:13:00Z</dcterms:created>
  <dcterms:modified xsi:type="dcterms:W3CDTF">2020-04-20T03:02:00Z</dcterms:modified>
</cp:coreProperties>
</file>