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47"/>
        <w:gridCol w:w="1888"/>
        <w:gridCol w:w="4236"/>
      </w:tblGrid>
      <w:tr w:rsidR="00DE4647" w:rsidRPr="00A720C7" w:rsidTr="002B1CC8">
        <w:tc>
          <w:tcPr>
            <w:tcW w:w="3481" w:type="dxa"/>
            <w:shd w:val="clear" w:color="auto" w:fill="auto"/>
          </w:tcPr>
          <w:p w:rsidR="00DE4647" w:rsidRPr="00A16528" w:rsidRDefault="00DE4647" w:rsidP="002B1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28">
              <w:rPr>
                <w:rFonts w:ascii="Times New Roman" w:hAnsi="Times New Roman"/>
                <w:sz w:val="24"/>
                <w:szCs w:val="24"/>
              </w:rPr>
              <w:t>БуряадУлас</w:t>
            </w:r>
            <w:proofErr w:type="spellEnd"/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28">
              <w:rPr>
                <w:rFonts w:ascii="Times New Roman" w:hAnsi="Times New Roman"/>
                <w:sz w:val="24"/>
                <w:szCs w:val="24"/>
              </w:rPr>
              <w:t>Муяынаймаг</w:t>
            </w:r>
            <w:proofErr w:type="spellEnd"/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2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A16528">
              <w:rPr>
                <w:rFonts w:ascii="Times New Roman" w:hAnsi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6528"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 w:rsidRPr="00A165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16528"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proofErr w:type="gramStart"/>
            <w:r w:rsidRPr="00A1652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16528"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28">
              <w:rPr>
                <w:rFonts w:ascii="Times New Roman" w:hAnsi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28">
              <w:rPr>
                <w:rFonts w:ascii="Times New Roman" w:hAnsi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DE4647" w:rsidRPr="00A16528" w:rsidRDefault="00DE4647" w:rsidP="002B1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DE4647" w:rsidRPr="00A16528" w:rsidRDefault="00DE4647" w:rsidP="002B1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7" w:type="dxa"/>
            <w:shd w:val="clear" w:color="auto" w:fill="auto"/>
          </w:tcPr>
          <w:p w:rsidR="00DE4647" w:rsidRPr="00A16528" w:rsidRDefault="00DE4647" w:rsidP="002B1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28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28">
              <w:rPr>
                <w:rFonts w:ascii="Times New Roman" w:hAnsi="Times New Roman"/>
                <w:sz w:val="24"/>
                <w:szCs w:val="24"/>
              </w:rPr>
              <w:t>Муйский район</w:t>
            </w:r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28">
              <w:rPr>
                <w:rFonts w:ascii="Times New Roman" w:hAnsi="Times New Roman"/>
                <w:sz w:val="24"/>
                <w:szCs w:val="24"/>
              </w:rPr>
              <w:t xml:space="preserve">15 очередная сессия </w:t>
            </w:r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28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образования городского поселения</w:t>
            </w:r>
          </w:p>
          <w:p w:rsidR="00DE4647" w:rsidRPr="00A16528" w:rsidRDefault="00DE4647" w:rsidP="002B1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28">
              <w:rPr>
                <w:rFonts w:ascii="Times New Roman" w:hAnsi="Times New Roman"/>
                <w:sz w:val="24"/>
                <w:szCs w:val="24"/>
              </w:rPr>
              <w:t>«Северомуйское»»</w:t>
            </w:r>
          </w:p>
          <w:p w:rsidR="00DE4647" w:rsidRPr="00A16528" w:rsidRDefault="00DE4647" w:rsidP="002B1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647" w:rsidRDefault="00DE4647" w:rsidP="00DE4647">
      <w:pPr>
        <w:pStyle w:val="a3"/>
        <w:rPr>
          <w:rFonts w:ascii="Times New Roman" w:hAnsi="Times New Roman"/>
          <w:sz w:val="24"/>
          <w:szCs w:val="24"/>
        </w:rPr>
      </w:pPr>
    </w:p>
    <w:p w:rsidR="00DE4647" w:rsidRDefault="00DE4647" w:rsidP="00DE46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69E8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126</w:t>
      </w:r>
    </w:p>
    <w:p w:rsidR="00DE4647" w:rsidRPr="008269E8" w:rsidRDefault="00DE4647" w:rsidP="00DE46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4647" w:rsidRPr="00A16528" w:rsidRDefault="00DE4647" w:rsidP="00DE4647">
      <w:pPr>
        <w:pStyle w:val="a3"/>
        <w:rPr>
          <w:rFonts w:ascii="Times New Roman" w:hAnsi="Times New Roman"/>
          <w:sz w:val="24"/>
          <w:szCs w:val="24"/>
        </w:rPr>
      </w:pPr>
      <w:r w:rsidRPr="009C0394">
        <w:rPr>
          <w:rFonts w:ascii="Times New Roman" w:hAnsi="Times New Roman"/>
          <w:sz w:val="28"/>
          <w:szCs w:val="28"/>
        </w:rPr>
        <w:t xml:space="preserve">  </w:t>
      </w:r>
      <w:r w:rsidRPr="00A16528">
        <w:rPr>
          <w:rFonts w:ascii="Times New Roman" w:hAnsi="Times New Roman"/>
          <w:sz w:val="24"/>
          <w:szCs w:val="24"/>
        </w:rPr>
        <w:t>п. Северомуйск</w:t>
      </w:r>
      <w:r w:rsidRPr="00A16528">
        <w:rPr>
          <w:rFonts w:ascii="Times New Roman" w:hAnsi="Times New Roman"/>
          <w:sz w:val="24"/>
          <w:szCs w:val="24"/>
        </w:rPr>
        <w:tab/>
      </w:r>
      <w:r w:rsidRPr="00A16528">
        <w:rPr>
          <w:rFonts w:ascii="Times New Roman" w:hAnsi="Times New Roman"/>
          <w:sz w:val="24"/>
          <w:szCs w:val="24"/>
        </w:rPr>
        <w:tab/>
      </w:r>
      <w:r w:rsidRPr="00A16528">
        <w:rPr>
          <w:rFonts w:ascii="Times New Roman" w:hAnsi="Times New Roman"/>
          <w:sz w:val="24"/>
          <w:szCs w:val="24"/>
        </w:rPr>
        <w:tab/>
      </w:r>
      <w:r w:rsidRPr="00A16528">
        <w:rPr>
          <w:rFonts w:ascii="Times New Roman" w:hAnsi="Times New Roman"/>
          <w:sz w:val="24"/>
          <w:szCs w:val="24"/>
        </w:rPr>
        <w:tab/>
      </w:r>
      <w:r w:rsidRPr="00A16528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16528">
        <w:rPr>
          <w:rFonts w:ascii="Times New Roman" w:hAnsi="Times New Roman"/>
          <w:sz w:val="24"/>
          <w:szCs w:val="24"/>
        </w:rPr>
        <w:t>«18» апреля 2020 года</w:t>
      </w:r>
    </w:p>
    <w:p w:rsidR="00DE4647" w:rsidRPr="00A16528" w:rsidRDefault="00DE4647" w:rsidP="00DE4647">
      <w:pPr>
        <w:pStyle w:val="a3"/>
        <w:rPr>
          <w:rFonts w:ascii="Times New Roman" w:hAnsi="Times New Roman"/>
          <w:sz w:val="24"/>
          <w:szCs w:val="24"/>
        </w:rPr>
      </w:pPr>
    </w:p>
    <w:p w:rsidR="00DE4647" w:rsidRPr="00A16528" w:rsidRDefault="00DE4647" w:rsidP="00DE46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4647" w:rsidRPr="00A16528" w:rsidRDefault="00DE4647" w:rsidP="00DE4647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  <w:r w:rsidRPr="00A16528">
        <w:rPr>
          <w:rFonts w:ascii="Times New Roman" w:hAnsi="Times New Roman"/>
          <w:b/>
          <w:sz w:val="24"/>
          <w:szCs w:val="24"/>
        </w:rPr>
        <w:t>«</w:t>
      </w:r>
      <w:r w:rsidRPr="00A16528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 Устав муниципального образования городское поселение «Северомуйское» Муйского района Республики Бурятия</w:t>
      </w:r>
      <w:r>
        <w:rPr>
          <w:rFonts w:ascii="Times New Roman" w:hAnsi="Times New Roman"/>
          <w:b/>
          <w:bCs/>
          <w:sz w:val="24"/>
          <w:szCs w:val="24"/>
        </w:rPr>
        <w:t>».</w:t>
      </w:r>
    </w:p>
    <w:p w:rsidR="00DE4647" w:rsidRPr="00A16528" w:rsidRDefault="00DE4647" w:rsidP="00DE4647">
      <w:pPr>
        <w:pStyle w:val="a3"/>
        <w:rPr>
          <w:rFonts w:ascii="Times New Roman" w:hAnsi="Times New Roman"/>
          <w:sz w:val="24"/>
          <w:szCs w:val="24"/>
        </w:rPr>
      </w:pPr>
    </w:p>
    <w:p w:rsidR="00DE4647" w:rsidRPr="00A16528" w:rsidRDefault="00DE4647" w:rsidP="00DE4647">
      <w:pPr>
        <w:suppressAutoHyphens/>
        <w:ind w:firstLine="720"/>
        <w:jc w:val="both"/>
        <w:rPr>
          <w:b/>
        </w:rPr>
      </w:pPr>
      <w:r w:rsidRPr="00A16528">
        <w:t xml:space="preserve">На основании пункта 1 части 10 статьи 35 и статьи 44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 поселения «Северомуйское» Муйского района  Республики Бурятия в соответствие с действующим законодательством, Совет депутатов МО ГП «Северомуйское» </w:t>
      </w:r>
      <w:r w:rsidRPr="00A16528">
        <w:rPr>
          <w:b/>
        </w:rPr>
        <w:t xml:space="preserve">РЕШИЛ: </w:t>
      </w:r>
    </w:p>
    <w:p w:rsidR="00DE4647" w:rsidRPr="00A16528" w:rsidRDefault="00DE4647" w:rsidP="00DE4647">
      <w:pPr>
        <w:suppressAutoHyphens/>
        <w:ind w:firstLine="720"/>
        <w:jc w:val="both"/>
      </w:pPr>
      <w:r w:rsidRPr="00A16528">
        <w:t xml:space="preserve">1. </w:t>
      </w:r>
      <w:proofErr w:type="gramStart"/>
      <w:r w:rsidRPr="00A16528">
        <w:t>Внести в Устав муниципального образования городское поселение «Северомуйское» Муйского района  Республики Бурятия</w:t>
      </w:r>
      <w:r>
        <w:t xml:space="preserve"> от 04.09.2012 №139 (в редакции Решения Совета депутатов от 30.01.2014 №323, от 28.02.2015 №405, от 14.11.2015 №444, от 14.10.2016 №505, от 14.08.2017 №24, от 16.12.2017 №40, от 16.03.2018 №45, от 18.07.2018 №25) </w:t>
      </w:r>
      <w:r w:rsidRPr="00A16528">
        <w:t>следующие изменения и дополнения:</w:t>
      </w:r>
      <w:proofErr w:type="gramEnd"/>
    </w:p>
    <w:p w:rsidR="00DE4647" w:rsidRPr="00A23719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23719">
        <w:rPr>
          <w:rFonts w:ascii="Times New Roman" w:hAnsi="Times New Roman"/>
          <w:sz w:val="24"/>
          <w:szCs w:val="24"/>
        </w:rPr>
        <w:t>1.1 в статье 3:</w:t>
      </w:r>
    </w:p>
    <w:p w:rsidR="00DE4647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2371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пункт 5 изложить в следующей редакции:</w:t>
      </w:r>
    </w:p>
    <w:p w:rsidR="00DE4647" w:rsidRPr="005B58DF" w:rsidRDefault="00DE4647" w:rsidP="00DE464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5B58DF">
        <w:t>«5)</w:t>
      </w:r>
      <w:r w:rsidRPr="005B58DF">
        <w:rPr>
          <w:rFonts w:eastAsia="Calibri"/>
          <w:lang w:eastAsia="en-US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5B58DF">
        <w:rPr>
          <w:rFonts w:eastAsia="Calibri"/>
          <w:lang w:eastAsia="en-US"/>
        </w:rPr>
        <w:t xml:space="preserve"> в соответствии с </w:t>
      </w:r>
      <w:hyperlink r:id="rId6" w:history="1">
        <w:r w:rsidRPr="005B58DF">
          <w:rPr>
            <w:rFonts w:eastAsia="Calibri"/>
            <w:color w:val="0000FF"/>
            <w:lang w:eastAsia="en-US"/>
          </w:rPr>
          <w:t>законодательством</w:t>
        </w:r>
      </w:hyperlink>
      <w:r w:rsidRPr="005B58DF">
        <w:rPr>
          <w:rFonts w:eastAsia="Calibri"/>
          <w:lang w:eastAsia="en-US"/>
        </w:rPr>
        <w:t xml:space="preserve"> Российской Федерации</w:t>
      </w:r>
      <w:r>
        <w:rPr>
          <w:rFonts w:eastAsia="Calibri"/>
          <w:lang w:eastAsia="en-US"/>
        </w:rPr>
        <w:t>»</w:t>
      </w:r>
      <w:r w:rsidRPr="005B58DF">
        <w:rPr>
          <w:rFonts w:eastAsia="Calibri"/>
          <w:lang w:eastAsia="en-US"/>
        </w:rPr>
        <w:t>;</w:t>
      </w:r>
    </w:p>
    <w:p w:rsidR="00DE4647" w:rsidRPr="00A23719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5B58DF">
        <w:rPr>
          <w:rFonts w:ascii="Times New Roman" w:hAnsi="Times New Roman"/>
          <w:sz w:val="24"/>
          <w:szCs w:val="24"/>
        </w:rPr>
        <w:t>пункт 19  изложить в следующей редакции: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>«19)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528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16528">
        <w:rPr>
          <w:rFonts w:ascii="Times New Roman" w:hAnsi="Times New Roman"/>
          <w:sz w:val="24"/>
          <w:szCs w:val="24"/>
        </w:rPr>
        <w:t>;»</w:t>
      </w:r>
      <w:proofErr w:type="gramEnd"/>
      <w:r w:rsidRPr="00A16528">
        <w:rPr>
          <w:rFonts w:ascii="Times New Roman" w:hAnsi="Times New Roman"/>
          <w:sz w:val="24"/>
          <w:szCs w:val="24"/>
        </w:rPr>
        <w:t>;</w:t>
      </w:r>
    </w:p>
    <w:p w:rsidR="00DE4647" w:rsidRPr="005B58DF" w:rsidRDefault="00DE4647" w:rsidP="00DE4647">
      <w:pPr>
        <w:pStyle w:val="a6"/>
        <w:spacing w:before="0" w:beforeAutospacing="0" w:after="0" w:afterAutospacing="0"/>
        <w:ind w:firstLine="461"/>
        <w:jc w:val="both"/>
        <w:rPr>
          <w:color w:val="000000"/>
        </w:rPr>
      </w:pPr>
      <w:r w:rsidRPr="005B58DF">
        <w:rPr>
          <w:color w:val="000000"/>
        </w:rPr>
        <w:t>      в)</w:t>
      </w:r>
      <w:r>
        <w:rPr>
          <w:color w:val="000000"/>
        </w:rPr>
        <w:t xml:space="preserve"> </w:t>
      </w:r>
      <w:r w:rsidRPr="005B58DF">
        <w:t>пункт 20 изложить в следующей редакции:</w:t>
      </w:r>
    </w:p>
    <w:p w:rsidR="00DE4647" w:rsidRDefault="00DE4647" w:rsidP="00DE4647">
      <w:pPr>
        <w:autoSpaceDE w:val="0"/>
        <w:autoSpaceDN w:val="0"/>
        <w:adjustRightInd w:val="0"/>
        <w:ind w:firstLine="461"/>
        <w:jc w:val="both"/>
        <w:rPr>
          <w:rFonts w:eastAsia="Calibri"/>
          <w:lang w:eastAsia="en-US"/>
        </w:rPr>
      </w:pPr>
      <w:r>
        <w:t xml:space="preserve">    </w:t>
      </w:r>
      <w:r w:rsidRPr="005B58DF">
        <w:t>«20)</w:t>
      </w:r>
      <w:r>
        <w:t xml:space="preserve"> </w:t>
      </w:r>
      <w:r>
        <w:rPr>
          <w:rFonts w:eastAsia="Calibri"/>
          <w:lang w:eastAsia="en-US"/>
        </w:rPr>
        <w:t xml:space="preserve">утверждение правил благоустройства территории поселения, осуществление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E4647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пункт 21 изложить в следующей редакции:</w:t>
      </w:r>
    </w:p>
    <w:p w:rsidR="00DE4647" w:rsidRPr="005B58DF" w:rsidRDefault="00DE4647" w:rsidP="00DE464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t xml:space="preserve">«21) </w:t>
      </w:r>
      <w:r>
        <w:rPr>
          <w:rFonts w:eastAsia="Calibri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>
          <w:rPr>
            <w:rFonts w:eastAsia="Calibri"/>
            <w:color w:val="0000FF"/>
            <w:lang w:eastAsia="en-US"/>
          </w:rPr>
          <w:t>плана</w:t>
        </w:r>
      </w:hyperlink>
      <w:r>
        <w:rPr>
          <w:rFonts w:eastAsia="Calibri"/>
          <w:lang w:eastAsia="en-US"/>
        </w:rPr>
        <w:t xml:space="preserve"> земельного </w:t>
      </w:r>
      <w:r>
        <w:rPr>
          <w:rFonts w:eastAsia="Calibri"/>
          <w:lang w:eastAsia="en-US"/>
        </w:rPr>
        <w:lastRenderedPageBreak/>
        <w:t xml:space="preserve">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Fonts w:eastAsia="Calibri"/>
            <w:color w:val="0000FF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>
          <w:rPr>
            <w:rFonts w:eastAsia="Calibri"/>
            <w:color w:val="0000FF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>
          <w:rPr>
            <w:rFonts w:eastAsia="Calibri"/>
            <w:color w:val="0000FF"/>
            <w:lang w:eastAsia="en-US"/>
          </w:rPr>
          <w:t>уведомлении</w:t>
        </w:r>
      </w:hyperlink>
      <w:r>
        <w:rPr>
          <w:rFonts w:eastAsia="Calibri"/>
          <w:lang w:eastAsia="en-US"/>
        </w:rPr>
        <w:t xml:space="preserve"> о планируемых строительстве или реконструкции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>
          <w:rPr>
            <w:rFonts w:eastAsia="Calibri"/>
            <w:color w:val="0000FF"/>
            <w:lang w:eastAsia="en-US"/>
          </w:rPr>
          <w:t>уведомлении</w:t>
        </w:r>
      </w:hyperlink>
      <w:r>
        <w:rPr>
          <w:rFonts w:eastAsia="Calibri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>
          <w:rPr>
            <w:rFonts w:eastAsia="Calibri"/>
            <w:color w:val="0000FF"/>
            <w:lang w:eastAsia="en-US"/>
          </w:rPr>
          <w:t>законодательством</w:t>
        </w:r>
      </w:hyperlink>
      <w:r>
        <w:rPr>
          <w:rFonts w:eastAsia="Calibri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>
          <w:rPr>
            <w:rFonts w:eastAsia="Calibri"/>
            <w:color w:val="0000FF"/>
            <w:lang w:eastAsia="en-US"/>
          </w:rPr>
          <w:t>правилами</w:t>
        </w:r>
      </w:hyperlink>
      <w:r>
        <w:rPr>
          <w:rFonts w:eastAsia="Calibri"/>
          <w:lang w:eastAsia="en-US"/>
        </w:rPr>
        <w:t xml:space="preserve"> землепользования и застройки, </w:t>
      </w:r>
      <w:hyperlink r:id="rId14" w:history="1">
        <w:r>
          <w:rPr>
            <w:rFonts w:eastAsia="Calibri"/>
            <w:color w:val="0000FF"/>
            <w:lang w:eastAsia="en-US"/>
          </w:rPr>
          <w:t>документацией</w:t>
        </w:r>
      </w:hyperlink>
      <w:r>
        <w:rPr>
          <w:rFonts w:eastAsia="Calibri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eastAsia="Calibri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>
          <w:rPr>
            <w:rFonts w:eastAsia="Calibri"/>
            <w:color w:val="0000FF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Российской Федерации»;</w:t>
      </w:r>
    </w:p>
    <w:p w:rsidR="00DE4647" w:rsidRPr="005B58DF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 xml:space="preserve">1.2. дополнить </w:t>
      </w:r>
      <w:r>
        <w:rPr>
          <w:rFonts w:ascii="Times New Roman" w:hAnsi="Times New Roman"/>
          <w:sz w:val="24"/>
          <w:szCs w:val="24"/>
        </w:rPr>
        <w:t xml:space="preserve">Устав </w:t>
      </w:r>
      <w:r w:rsidRPr="005B58DF">
        <w:rPr>
          <w:rFonts w:ascii="Times New Roman" w:hAnsi="Times New Roman"/>
          <w:sz w:val="24"/>
          <w:szCs w:val="24"/>
        </w:rPr>
        <w:t>статьей 3.1 следующего содержания: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58DF">
        <w:rPr>
          <w:rFonts w:ascii="Times New Roman" w:hAnsi="Times New Roman"/>
          <w:sz w:val="24"/>
          <w:szCs w:val="24"/>
        </w:rPr>
        <w:t>Статья 3.1 Содержание правил благоустройства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4647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1. Правила благоустройства территории муниципального образования утверждаются </w:t>
      </w:r>
      <w:r>
        <w:rPr>
          <w:rFonts w:ascii="Times New Roman" w:hAnsi="Times New Roman"/>
          <w:sz w:val="24"/>
          <w:szCs w:val="24"/>
        </w:rPr>
        <w:t xml:space="preserve">Советом </w:t>
      </w:r>
      <w:r w:rsidRPr="00AD5BCA">
        <w:rPr>
          <w:rFonts w:ascii="Times New Roman" w:hAnsi="Times New Roman"/>
          <w:sz w:val="24"/>
          <w:szCs w:val="24"/>
        </w:rPr>
        <w:t>депутатов</w:t>
      </w:r>
      <w:r w:rsidRPr="00AD5BCA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«Северомуйское»</w:t>
      </w:r>
      <w:r>
        <w:rPr>
          <w:rFonts w:ascii="Times New Roman" w:hAnsi="Times New Roman"/>
          <w:color w:val="000000"/>
          <w:sz w:val="24"/>
          <w:szCs w:val="24"/>
        </w:rPr>
        <w:t xml:space="preserve"> Муйского района Республики Бу</w:t>
      </w:r>
      <w:r w:rsidRPr="00AD5BCA">
        <w:rPr>
          <w:rFonts w:ascii="Times New Roman" w:hAnsi="Times New Roman"/>
          <w:color w:val="000000"/>
          <w:sz w:val="24"/>
          <w:szCs w:val="24"/>
        </w:rPr>
        <w:t>рятия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2. Правила благоустройства территории муниципального образования могут регулировать вопросы: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lastRenderedPageBreak/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A16528">
        <w:rPr>
          <w:rFonts w:ascii="Times New Roman" w:hAnsi="Times New Roman"/>
          <w:sz w:val="24"/>
          <w:szCs w:val="24"/>
        </w:rPr>
        <w:t>охраны</w:t>
      </w:r>
      <w:proofErr w:type="gramEnd"/>
      <w:r w:rsidRPr="00A16528">
        <w:rPr>
          <w:rFonts w:ascii="Times New Roman" w:hAnsi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10) уборки территории муниципального образования, в том числе в зимний период;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11) организации стоков ливневых вод;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12) порядка проведения земляных работ;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</w:t>
      </w:r>
      <w:r>
        <w:rPr>
          <w:rFonts w:ascii="Times New Roman" w:hAnsi="Times New Roman"/>
          <w:sz w:val="24"/>
          <w:szCs w:val="24"/>
        </w:rPr>
        <w:t xml:space="preserve"> Республики Бурятия</w:t>
      </w:r>
      <w:r w:rsidRPr="00A16528">
        <w:rPr>
          <w:rFonts w:ascii="Times New Roman" w:hAnsi="Times New Roman"/>
          <w:sz w:val="24"/>
          <w:szCs w:val="24"/>
        </w:rPr>
        <w:t>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15) праздничного оформления территории муниципального образования;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17) осуществления </w:t>
      </w:r>
      <w:proofErr w:type="gramStart"/>
      <w:r w:rsidRPr="00A165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16528">
        <w:rPr>
          <w:rFonts w:ascii="Times New Roman" w:hAnsi="Times New Roman"/>
          <w:sz w:val="24"/>
          <w:szCs w:val="24"/>
        </w:rPr>
        <w:t xml:space="preserve"> соблюдением правил благоустройства территории муниципального образования.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3.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образований»;</w:t>
      </w:r>
    </w:p>
    <w:p w:rsidR="00DE4647" w:rsidRPr="005B58DF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>1.3. В статье 4</w:t>
      </w:r>
      <w:r>
        <w:rPr>
          <w:rFonts w:ascii="Times New Roman" w:hAnsi="Times New Roman"/>
          <w:sz w:val="24"/>
          <w:szCs w:val="24"/>
        </w:rPr>
        <w:t>:</w:t>
      </w:r>
      <w:r w:rsidRPr="005B58DF">
        <w:rPr>
          <w:rFonts w:ascii="Times New Roman" w:hAnsi="Times New Roman"/>
          <w:sz w:val="24"/>
          <w:szCs w:val="24"/>
        </w:rPr>
        <w:t xml:space="preserve"> 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>а)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 xml:space="preserve">б) часть 1 </w:t>
      </w:r>
      <w:r w:rsidRPr="005B58DF">
        <w:rPr>
          <w:rFonts w:ascii="Times New Roman" w:hAnsi="Times New Roman"/>
          <w:spacing w:val="2"/>
          <w:sz w:val="24"/>
          <w:szCs w:val="24"/>
        </w:rPr>
        <w:t>дополнить пунктом 17 следующего содержания: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 xml:space="preserve">«17) осуществление мероприятий по защите прав потребителей, предусмотренных </w:t>
      </w:r>
      <w:hyperlink r:id="rId16" w:history="1">
        <w:r w:rsidRPr="005B58DF">
          <w:rPr>
            <w:rFonts w:ascii="Times New Roman" w:hAnsi="Times New Roman"/>
            <w:sz w:val="24"/>
            <w:szCs w:val="24"/>
          </w:rPr>
          <w:t>Законом</w:t>
        </w:r>
      </w:hyperlink>
      <w:r w:rsidRPr="005B58DF">
        <w:rPr>
          <w:rFonts w:ascii="Times New Roman" w:hAnsi="Times New Roman"/>
          <w:sz w:val="24"/>
          <w:szCs w:val="24"/>
        </w:rPr>
        <w:t xml:space="preserve"> Российской Фед</w:t>
      </w:r>
      <w:r>
        <w:rPr>
          <w:rFonts w:ascii="Times New Roman" w:hAnsi="Times New Roman"/>
          <w:sz w:val="24"/>
          <w:szCs w:val="24"/>
        </w:rPr>
        <w:t>ерации от 7 февраля 1992 года №</w:t>
      </w:r>
      <w:r w:rsidRPr="005B58DF">
        <w:rPr>
          <w:rFonts w:ascii="Times New Roman" w:hAnsi="Times New Roman"/>
          <w:sz w:val="24"/>
          <w:szCs w:val="24"/>
        </w:rPr>
        <w:t>2300-1 «О защите прав потребителей».</w:t>
      </w:r>
    </w:p>
    <w:p w:rsidR="00DE4647" w:rsidRPr="005B58DF" w:rsidRDefault="00DE4647" w:rsidP="00DE464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 xml:space="preserve">1.4. В статье 5 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>а) часть 1 дополнить пунктом 4.1. следующего содержания: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«4.1</w:t>
      </w:r>
      <w:r w:rsidRPr="005B58DF">
        <w:rPr>
          <w:rFonts w:ascii="Times New Roman" w:hAnsi="Times New Roman"/>
          <w:sz w:val="24"/>
          <w:szCs w:val="24"/>
        </w:rPr>
        <w:t xml:space="preserve">)полномочиями в сфере стратегического планирования, предусмотренными Федеральным </w:t>
      </w:r>
      <w:hyperlink r:id="rId17" w:history="1">
        <w:r w:rsidRPr="005B58DF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28 июня 2014 года №</w:t>
      </w:r>
      <w:r w:rsidRPr="005B58DF">
        <w:rPr>
          <w:rFonts w:ascii="Times New Roman" w:hAnsi="Times New Roman"/>
          <w:sz w:val="24"/>
          <w:szCs w:val="24"/>
        </w:rPr>
        <w:t>172-ФЗ «О стратегическом планировании в Российской Федерации».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 xml:space="preserve">б) пункт 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DF">
        <w:rPr>
          <w:rFonts w:ascii="Times New Roman" w:hAnsi="Times New Roman"/>
          <w:sz w:val="24"/>
          <w:szCs w:val="24"/>
        </w:rPr>
        <w:t>части 1 изложить в следующей редакции: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>«8)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5B58DF">
        <w:rPr>
          <w:rFonts w:ascii="Times New Roman" w:hAnsi="Times New Roman"/>
          <w:sz w:val="24"/>
          <w:szCs w:val="24"/>
        </w:rPr>
        <w:t xml:space="preserve">; </w:t>
      </w:r>
    </w:p>
    <w:p w:rsidR="00DE4647" w:rsidRPr="005B58DF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lastRenderedPageBreak/>
        <w:t xml:space="preserve">1.5. </w:t>
      </w:r>
      <w:r>
        <w:rPr>
          <w:rFonts w:ascii="Times New Roman" w:hAnsi="Times New Roman"/>
          <w:sz w:val="24"/>
          <w:szCs w:val="24"/>
        </w:rPr>
        <w:t>в статье</w:t>
      </w:r>
      <w:r w:rsidRPr="005B58DF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:</w:t>
      </w:r>
      <w:r w:rsidRPr="005B58DF">
        <w:rPr>
          <w:rFonts w:ascii="Times New Roman" w:hAnsi="Times New Roman"/>
          <w:sz w:val="24"/>
          <w:szCs w:val="24"/>
        </w:rPr>
        <w:t xml:space="preserve"> 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</w:t>
      </w:r>
      <w:r w:rsidRPr="005B58DF">
        <w:rPr>
          <w:rFonts w:ascii="Times New Roman" w:hAnsi="Times New Roman"/>
          <w:sz w:val="24"/>
          <w:szCs w:val="24"/>
        </w:rPr>
        <w:t>аименование статьи изложить в следующей редакции: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58DF">
        <w:rPr>
          <w:rFonts w:ascii="Times New Roman" w:hAnsi="Times New Roman"/>
          <w:sz w:val="24"/>
          <w:szCs w:val="24"/>
        </w:rPr>
        <w:t>«Статья 15. Публичные слушания, общественные обсуждения»</w:t>
      </w:r>
    </w:p>
    <w:p w:rsidR="00DE4647" w:rsidRPr="005B58DF" w:rsidRDefault="00DE4647" w:rsidP="00DE464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58DF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часть 5 </w:t>
      </w:r>
      <w:r w:rsidRPr="005B58D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«5. </w:t>
      </w:r>
      <w:proofErr w:type="gramStart"/>
      <w:r w:rsidRPr="00A16528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DE4647" w:rsidRPr="00A16528" w:rsidRDefault="00DE4647" w:rsidP="00DE4647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894983">
        <w:rPr>
          <w:rFonts w:eastAsia="Calibri"/>
        </w:rPr>
        <w:t>в) дополнить частью</w:t>
      </w:r>
      <w:r w:rsidRPr="00A16528">
        <w:rPr>
          <w:rFonts w:eastAsia="Calibri"/>
          <w:b/>
        </w:rPr>
        <w:t xml:space="preserve"> 7</w:t>
      </w:r>
      <w:r w:rsidRPr="00A16528">
        <w:rPr>
          <w:rFonts w:eastAsia="Calibri"/>
        </w:rPr>
        <w:t xml:space="preserve"> </w:t>
      </w:r>
      <w:r w:rsidRPr="00A16528">
        <w:t>следующего содержания:</w:t>
      </w:r>
    </w:p>
    <w:p w:rsidR="00DE4647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«7.  </w:t>
      </w:r>
      <w:proofErr w:type="gramStart"/>
      <w:r w:rsidRPr="00A16528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Pr="00A165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6528">
        <w:rPr>
          <w:rFonts w:ascii="Times New Roman" w:hAnsi="Times New Roman"/>
          <w:sz w:val="24"/>
          <w:szCs w:val="24"/>
        </w:rPr>
        <w:t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органа муниципального образования  с  учетом  положений  законодательства  о  градостроительной деятельности.»;</w:t>
      </w:r>
      <w:proofErr w:type="gramEnd"/>
    </w:p>
    <w:p w:rsidR="00DE4647" w:rsidRDefault="00DE4647" w:rsidP="00DE46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 часть 1 статьи 23 дополнить пунктами 12, 13 следующего содержания:</w:t>
      </w:r>
    </w:p>
    <w:p w:rsidR="00DE4647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«12) </w:t>
      </w:r>
      <w:r w:rsidRPr="00A16528">
        <w:rPr>
          <w:rFonts w:ascii="Times New Roman" w:hAnsi="Times New Roman"/>
          <w:sz w:val="24"/>
          <w:szCs w:val="24"/>
        </w:rPr>
        <w:t>утверждение  правил  благоустройства  территории  муниципального образования</w:t>
      </w:r>
      <w:proofErr w:type="gramStart"/>
      <w:r w:rsidRPr="00A16528">
        <w:rPr>
          <w:rFonts w:ascii="Times New Roman" w:hAnsi="Times New Roman"/>
          <w:sz w:val="24"/>
          <w:szCs w:val="24"/>
        </w:rPr>
        <w:t>.»;</w:t>
      </w:r>
      <w:proofErr w:type="gramEnd"/>
    </w:p>
    <w:p w:rsidR="00DE4647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13) утверждение стратегии социально-экономического развития муниципального образования</w:t>
      </w:r>
      <w:proofErr w:type="gramStart"/>
      <w:r w:rsidRPr="00A16528">
        <w:rPr>
          <w:rFonts w:ascii="Times New Roman" w:hAnsi="Times New Roman"/>
          <w:sz w:val="24"/>
          <w:szCs w:val="24"/>
        </w:rPr>
        <w:t>.»;</w:t>
      </w:r>
      <w:proofErr w:type="gramEnd"/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пункт 7 части 1 статьи 26 </w:t>
      </w:r>
      <w:r w:rsidRPr="00A1652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E4647" w:rsidRPr="004A2E15" w:rsidRDefault="00DE4647" w:rsidP="00DE46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16528">
        <w:rPr>
          <w:rFonts w:ascii="Times New Roman" w:hAnsi="Times New Roman"/>
          <w:sz w:val="24"/>
          <w:szCs w:val="24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 w:rsidRPr="00A16528">
        <w:rPr>
          <w:rFonts w:ascii="Times New Roman" w:hAnsi="Times New Roman"/>
          <w:sz w:val="24"/>
          <w:szCs w:val="24"/>
        </w:rPr>
        <w:t>.»;</w:t>
      </w:r>
      <w:proofErr w:type="gramEnd"/>
    </w:p>
    <w:p w:rsidR="00DE4647" w:rsidRPr="0098641B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8641B">
        <w:rPr>
          <w:rFonts w:ascii="Times New Roman" w:hAnsi="Times New Roman"/>
          <w:sz w:val="24"/>
          <w:szCs w:val="24"/>
        </w:rPr>
        <w:t>1.8 в статье 27:</w:t>
      </w:r>
    </w:p>
    <w:p w:rsidR="00DE4647" w:rsidRPr="0098641B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8641B">
        <w:rPr>
          <w:rFonts w:ascii="Times New Roman" w:hAnsi="Times New Roman"/>
          <w:sz w:val="24"/>
          <w:szCs w:val="24"/>
        </w:rPr>
        <w:t>часть 6 изложить в следующей редакции:</w:t>
      </w:r>
    </w:p>
    <w:p w:rsidR="00DE4647" w:rsidRPr="00C46D51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46D51">
        <w:rPr>
          <w:rFonts w:eastAsia="Calibri"/>
          <w:lang w:eastAsia="en-US"/>
        </w:rPr>
        <w:t>«6. Осуществляющие свои полномочия на постоянной основе депутат, Глава поселения не вправе:</w:t>
      </w:r>
    </w:p>
    <w:p w:rsidR="00DE4647" w:rsidRPr="00C46D51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46D51">
        <w:rPr>
          <w:rFonts w:eastAsia="Calibri"/>
          <w:lang w:eastAsia="en-US"/>
        </w:rPr>
        <w:t>1) заниматься предпринимательской деятельностью лично или через доверенных лиц;</w:t>
      </w:r>
    </w:p>
    <w:p w:rsidR="00DE4647" w:rsidRPr="00C46D51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46D51">
        <w:rPr>
          <w:rFonts w:eastAsia="Calibri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E4647" w:rsidRPr="00C46D51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C46D51">
        <w:rPr>
          <w:rFonts w:eastAsia="Calibri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E4647" w:rsidRPr="00C46D51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C46D51">
        <w:rPr>
          <w:rFonts w:eastAsia="Calibri"/>
          <w:lang w:eastAsia="en-US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C46D51">
        <w:rPr>
          <w:rFonts w:eastAsia="Calibri"/>
          <w:lang w:eastAsia="en-US"/>
        </w:rPr>
        <w:t xml:space="preserve"> Бурятия (руководителя высшего исполнительного органа государственной власти Республики Бурятия) в порядке, установленном законом Республики Бурятия;</w:t>
      </w:r>
    </w:p>
    <w:p w:rsidR="00DE4647" w:rsidRPr="00C46D51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46D51">
        <w:rPr>
          <w:rFonts w:eastAsia="Calibri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DE4647" w:rsidRPr="00C46D51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46D51">
        <w:rPr>
          <w:rFonts w:eastAsia="Calibri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E4647" w:rsidRPr="00C46D51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46D51">
        <w:rPr>
          <w:rFonts w:eastAsia="Calibri"/>
          <w:lang w:eastAsia="en-US"/>
        </w:rPr>
        <w:t>д) иные случаи, предусмотренные федеральными законами;</w:t>
      </w:r>
    </w:p>
    <w:p w:rsidR="00DE4647" w:rsidRPr="00C46D51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46D51">
        <w:rPr>
          <w:rFonts w:eastAsia="Calibri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E4647" w:rsidRPr="00221424" w:rsidRDefault="00DE4647" w:rsidP="00DE46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46D51">
        <w:rPr>
          <w:rFonts w:eastAsia="Calibri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E4647" w:rsidRPr="00C46D51" w:rsidRDefault="00DE4647" w:rsidP="00DE4647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46D51">
        <w:rPr>
          <w:rFonts w:ascii="Times New Roman" w:hAnsi="Times New Roman"/>
          <w:sz w:val="24"/>
          <w:szCs w:val="24"/>
        </w:rPr>
        <w:t>б) абзац 6 части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52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E4647" w:rsidRPr="004A2E15" w:rsidRDefault="00DE4647" w:rsidP="00DE46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528">
        <w:rPr>
          <w:rFonts w:ascii="Times New Roman" w:hAnsi="Times New Roman"/>
          <w:sz w:val="24"/>
          <w:szCs w:val="24"/>
        </w:rPr>
        <w:t>«</w:t>
      </w:r>
      <w:r w:rsidRPr="00221424">
        <w:rPr>
          <w:rFonts w:ascii="Times New Roman" w:hAnsi="Times New Roman"/>
          <w:sz w:val="24"/>
          <w:szCs w:val="24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18" w:history="1">
        <w:r w:rsidRPr="00221424">
          <w:rPr>
            <w:rFonts w:ascii="Times New Roman" w:hAnsi="Times New Roman"/>
            <w:sz w:val="24"/>
            <w:szCs w:val="24"/>
          </w:rPr>
          <w:t>законом</w:t>
        </w:r>
      </w:hyperlink>
      <w:r w:rsidRPr="00221424">
        <w:rPr>
          <w:rFonts w:ascii="Times New Roman" w:hAnsi="Times New Roman"/>
          <w:sz w:val="24"/>
          <w:szCs w:val="24"/>
        </w:rPr>
        <w:t xml:space="preserve"> от 25.12.2008 №273-ФЗ «О противодействии коррупции», Федеральным </w:t>
      </w:r>
      <w:hyperlink r:id="rId19" w:history="1">
        <w:r w:rsidRPr="0022142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221424">
        <w:rPr>
          <w:rFonts w:ascii="Times New Roman" w:hAnsi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22142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221424">
        <w:rPr>
          <w:rFonts w:ascii="Times New Roman" w:hAnsi="Times New Roman"/>
          <w:sz w:val="24"/>
          <w:szCs w:val="24"/>
        </w:rPr>
        <w:t xml:space="preserve"> от 7 мая 2013 года №79-ФЗ «О запрете отдельным категориям лиц открывать</w:t>
      </w:r>
      <w:proofErr w:type="gramEnd"/>
      <w:r w:rsidRPr="00221424">
        <w:rPr>
          <w:rFonts w:ascii="Times New Roman" w:hAnsi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№131-ФЗ</w:t>
      </w:r>
      <w:r>
        <w:rPr>
          <w:rFonts w:ascii="Times New Roman" w:hAnsi="Times New Roman"/>
          <w:sz w:val="24"/>
          <w:szCs w:val="24"/>
        </w:rPr>
        <w:t>»</w:t>
      </w:r>
      <w:r w:rsidRPr="00221424">
        <w:rPr>
          <w:rFonts w:ascii="Times New Roman" w:hAnsi="Times New Roman"/>
          <w:sz w:val="24"/>
          <w:szCs w:val="24"/>
        </w:rPr>
        <w:t>.</w:t>
      </w:r>
    </w:p>
    <w:p w:rsidR="00DE4647" w:rsidRPr="00B75A77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8641B">
        <w:rPr>
          <w:rFonts w:ascii="Times New Roman" w:hAnsi="Times New Roman"/>
          <w:sz w:val="24"/>
          <w:szCs w:val="24"/>
        </w:rPr>
        <w:t xml:space="preserve">1.9 </w:t>
      </w:r>
      <w:r w:rsidRPr="00B75A77">
        <w:rPr>
          <w:rFonts w:ascii="Times New Roman" w:hAnsi="Times New Roman"/>
          <w:sz w:val="24"/>
          <w:szCs w:val="24"/>
        </w:rPr>
        <w:t>в части  1 статьи 30:</w:t>
      </w:r>
    </w:p>
    <w:p w:rsidR="00DE4647" w:rsidRPr="00B75A77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75A77">
        <w:rPr>
          <w:rFonts w:ascii="Times New Roman" w:hAnsi="Times New Roman"/>
          <w:sz w:val="24"/>
          <w:szCs w:val="24"/>
        </w:rPr>
        <w:t>а) пункт 5</w:t>
      </w:r>
      <w:r w:rsidRPr="00A16528">
        <w:rPr>
          <w:rFonts w:ascii="Times New Roman" w:hAnsi="Times New Roman"/>
          <w:sz w:val="24"/>
          <w:szCs w:val="24"/>
        </w:rPr>
        <w:t xml:space="preserve"> </w:t>
      </w:r>
      <w:r w:rsidRPr="00A16528">
        <w:rPr>
          <w:rFonts w:ascii="Times New Roman" w:hAnsi="Times New Roman"/>
          <w:b/>
          <w:sz w:val="24"/>
          <w:szCs w:val="24"/>
        </w:rPr>
        <w:t xml:space="preserve"> </w:t>
      </w:r>
      <w:r w:rsidRPr="00A1652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E4647" w:rsidRPr="00B75A77" w:rsidRDefault="00DE4647" w:rsidP="00DE46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5A77">
        <w:rPr>
          <w:rFonts w:ascii="Times New Roman" w:hAnsi="Times New Roman"/>
          <w:b/>
          <w:sz w:val="24"/>
          <w:szCs w:val="24"/>
        </w:rPr>
        <w:t xml:space="preserve"> </w:t>
      </w:r>
      <w:r w:rsidRPr="00B75A7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75A77">
        <w:rPr>
          <w:rFonts w:ascii="Times New Roman" w:hAnsi="Times New Roman"/>
          <w:sz w:val="24"/>
          <w:szCs w:val="24"/>
        </w:rPr>
        <w:t xml:space="preserve">«5)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</w:r>
      <w:r w:rsidRPr="00B75A77">
        <w:rPr>
          <w:rFonts w:ascii="Times New Roman" w:hAnsi="Times New Roman"/>
          <w:sz w:val="24"/>
          <w:szCs w:val="24"/>
        </w:rPr>
        <w:lastRenderedPageBreak/>
        <w:t>использования автомобильных дорог и осуществления дорожной</w:t>
      </w:r>
      <w:proofErr w:type="gramEnd"/>
      <w:r w:rsidRPr="00B75A77">
        <w:rPr>
          <w:rFonts w:ascii="Times New Roman" w:hAnsi="Times New Roman"/>
          <w:sz w:val="24"/>
          <w:szCs w:val="24"/>
        </w:rPr>
        <w:t xml:space="preserve"> деятельности в соответствии с </w:t>
      </w:r>
      <w:hyperlink r:id="rId21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B75A77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5A77">
        <w:rPr>
          <w:rFonts w:ascii="Times New Roman" w:hAnsi="Times New Roman"/>
          <w:sz w:val="24"/>
          <w:szCs w:val="24"/>
        </w:rPr>
        <w:t>б) пункт 20</w:t>
      </w:r>
      <w:r w:rsidRPr="00A1652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E4647" w:rsidRPr="00A16528" w:rsidRDefault="00DE4647" w:rsidP="00DE46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16528">
        <w:rPr>
          <w:rFonts w:ascii="Times New Roman" w:hAnsi="Times New Roman"/>
          <w:sz w:val="24"/>
          <w:szCs w:val="24"/>
        </w:rPr>
        <w:t>«20)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E4647" w:rsidRPr="00B75A77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в) </w:t>
      </w:r>
      <w:r w:rsidRPr="00B75A77">
        <w:rPr>
          <w:rFonts w:ascii="Times New Roman" w:hAnsi="Times New Roman"/>
          <w:sz w:val="24"/>
          <w:szCs w:val="24"/>
        </w:rPr>
        <w:t xml:space="preserve">пункт 31 изложить в следующей редакции:  </w:t>
      </w:r>
    </w:p>
    <w:p w:rsidR="00DE4647" w:rsidRPr="00B75A77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5A77">
        <w:rPr>
          <w:rFonts w:ascii="Times New Roman" w:hAnsi="Times New Roman"/>
          <w:sz w:val="24"/>
          <w:szCs w:val="24"/>
        </w:rPr>
        <w:t>«31)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75A77">
        <w:rPr>
          <w:rFonts w:ascii="Times New Roman" w:hAnsi="Times New Roman"/>
          <w:sz w:val="24"/>
          <w:szCs w:val="24"/>
        </w:rPr>
        <w:t>) пункт 40 изложить</w:t>
      </w:r>
      <w:r w:rsidRPr="00A16528">
        <w:rPr>
          <w:rFonts w:ascii="Times New Roman" w:hAnsi="Times New Roman"/>
          <w:sz w:val="24"/>
          <w:szCs w:val="24"/>
        </w:rPr>
        <w:t xml:space="preserve"> в следующей редакции:  </w:t>
      </w:r>
    </w:p>
    <w:p w:rsidR="00DE4647" w:rsidRPr="00B75A77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77">
        <w:rPr>
          <w:rFonts w:ascii="Times New Roman" w:hAnsi="Times New Roman"/>
          <w:sz w:val="24"/>
          <w:szCs w:val="24"/>
        </w:rPr>
        <w:t xml:space="preserve">«40) организует подготовку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22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плана</w:t>
        </w:r>
      </w:hyperlink>
      <w:r w:rsidRPr="00B75A77">
        <w:rPr>
          <w:rFonts w:ascii="Times New Roman" w:hAnsi="Times New Roman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23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B75A77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Pr="00B75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A77">
        <w:rPr>
          <w:rFonts w:ascii="Times New Roman" w:hAnsi="Times New Roman"/>
          <w:sz w:val="24"/>
          <w:szCs w:val="24"/>
        </w:rPr>
        <w:t xml:space="preserve">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4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B75A77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25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уведомлении</w:t>
        </w:r>
      </w:hyperlink>
      <w:r w:rsidRPr="00B75A77">
        <w:rPr>
          <w:rFonts w:ascii="Times New Roman" w:hAnsi="Times New Roman"/>
          <w:sz w:val="24"/>
          <w:szCs w:val="24"/>
        </w:rPr>
        <w:t xml:space="preserve"> о планируемых строительстве или</w:t>
      </w:r>
      <w:proofErr w:type="gramEnd"/>
      <w:r w:rsidRPr="00B75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A77">
        <w:rPr>
          <w:rFonts w:ascii="Times New Roman" w:hAnsi="Times New Roman"/>
          <w:sz w:val="24"/>
          <w:szCs w:val="24"/>
        </w:rPr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26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уведомлении</w:t>
        </w:r>
      </w:hyperlink>
      <w:r w:rsidRPr="00B75A77">
        <w:rPr>
          <w:rFonts w:ascii="Times New Roman" w:hAnsi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B75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A7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27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B75A77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</w:t>
      </w:r>
      <w:proofErr w:type="gramEnd"/>
      <w:r w:rsidRPr="00B75A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75A77">
        <w:rPr>
          <w:rFonts w:ascii="Times New Roman" w:hAnsi="Times New Roman"/>
          <w:sz w:val="24"/>
          <w:szCs w:val="24"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8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B75A77">
        <w:rPr>
          <w:rFonts w:ascii="Times New Roman" w:hAnsi="Times New Roman"/>
          <w:sz w:val="24"/>
          <w:szCs w:val="24"/>
        </w:rPr>
        <w:t xml:space="preserve"> землепользования и застройки, </w:t>
      </w:r>
      <w:hyperlink r:id="rId29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документацией</w:t>
        </w:r>
      </w:hyperlink>
      <w:r w:rsidRPr="00B75A77">
        <w:rPr>
          <w:rFonts w:ascii="Times New Roman" w:hAnsi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Pr="00B75A77">
        <w:rPr>
          <w:rFonts w:ascii="Times New Roman" w:hAnsi="Times New Roman"/>
          <w:sz w:val="24"/>
          <w:szCs w:val="24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0" w:history="1">
        <w:r w:rsidRPr="00B75A77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B75A77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DE4647" w:rsidRPr="00B75A77" w:rsidRDefault="00DE4647" w:rsidP="00DE464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</w:t>
      </w:r>
      <w:r w:rsidRPr="00B75A77">
        <w:rPr>
          <w:rFonts w:eastAsia="Calibri"/>
          <w:lang w:eastAsia="en-US"/>
        </w:rPr>
        <w:t xml:space="preserve">) </w:t>
      </w:r>
      <w:r w:rsidRPr="00B75A77">
        <w:t xml:space="preserve">в пункте 50 слова «мероприятия по отлову и содержанию бездомных животных, обитающих» заменить словами «деятельность по обращению с животными без владельцев, обитающими»;  </w:t>
      </w:r>
    </w:p>
    <w:p w:rsidR="00DE4647" w:rsidRPr="00B75A77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B75A77">
        <w:rPr>
          <w:rFonts w:ascii="Times New Roman" w:hAnsi="Times New Roman"/>
          <w:sz w:val="24"/>
          <w:szCs w:val="24"/>
        </w:rPr>
        <w:t>) дополнить пунктом 52 следующего содержания:</w:t>
      </w:r>
    </w:p>
    <w:p w:rsidR="00DE4647" w:rsidRPr="00B75A77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5A77">
        <w:rPr>
          <w:rFonts w:ascii="Times New Roman" w:hAnsi="Times New Roman"/>
          <w:sz w:val="24"/>
          <w:szCs w:val="24"/>
        </w:rPr>
        <w:t xml:space="preserve">«52) определяет специально отведенные места для проведения </w:t>
      </w:r>
      <w:proofErr w:type="gramStart"/>
      <w:r w:rsidRPr="00B75A77">
        <w:rPr>
          <w:rFonts w:ascii="Times New Roman" w:hAnsi="Times New Roman"/>
          <w:sz w:val="24"/>
          <w:szCs w:val="24"/>
        </w:rPr>
        <w:t>встреч депутатов Совета депутатов муниципального образования городского</w:t>
      </w:r>
      <w:proofErr w:type="gramEnd"/>
      <w:r w:rsidRPr="00B75A77">
        <w:rPr>
          <w:rFonts w:ascii="Times New Roman" w:hAnsi="Times New Roman"/>
          <w:sz w:val="24"/>
          <w:szCs w:val="24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образования городского поселения «Северомуйское» с избирателями.»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B75A77">
        <w:rPr>
          <w:rFonts w:ascii="Times New Roman" w:hAnsi="Times New Roman"/>
          <w:sz w:val="24"/>
          <w:szCs w:val="24"/>
        </w:rPr>
        <w:t xml:space="preserve">) дополнить пунктом 53 следующего </w:t>
      </w:r>
      <w:r w:rsidRPr="00A16528">
        <w:rPr>
          <w:rFonts w:ascii="Times New Roman" w:hAnsi="Times New Roman"/>
          <w:sz w:val="24"/>
          <w:szCs w:val="24"/>
        </w:rPr>
        <w:t>содержания:</w:t>
      </w:r>
    </w:p>
    <w:p w:rsidR="00DE4647" w:rsidRPr="004A2E15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«53)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Федерации».</w:t>
      </w:r>
    </w:p>
    <w:p w:rsidR="00DE4647" w:rsidRPr="00B75A77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75A77">
        <w:rPr>
          <w:rFonts w:ascii="Times New Roman" w:eastAsia="Times New Roman" w:hAnsi="Times New Roman"/>
          <w:color w:val="000000"/>
          <w:sz w:val="24"/>
          <w:szCs w:val="24"/>
        </w:rPr>
        <w:t>1.10. С</w:t>
      </w:r>
      <w:r w:rsidRPr="00B75A77">
        <w:rPr>
          <w:rFonts w:ascii="Times New Roman" w:eastAsia="Times New Roman" w:hAnsi="Times New Roman"/>
          <w:sz w:val="24"/>
          <w:szCs w:val="24"/>
        </w:rPr>
        <w:t>татью 33 дополнить частью 6 следующего содержания:</w:t>
      </w:r>
    </w:p>
    <w:p w:rsidR="00DE4647" w:rsidRPr="004A2E15" w:rsidRDefault="00DE4647" w:rsidP="00DE464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6528">
        <w:rPr>
          <w:rFonts w:ascii="Times New Roman" w:eastAsia="Times New Roman" w:hAnsi="Times New Roman"/>
          <w:sz w:val="24"/>
          <w:szCs w:val="24"/>
        </w:rPr>
        <w:t>«6.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Pr="00A16528">
        <w:rPr>
          <w:rFonts w:ascii="Times New Roman" w:eastAsia="Times New Roman" w:hAnsi="Times New Roman"/>
          <w:sz w:val="24"/>
          <w:szCs w:val="24"/>
        </w:rPr>
        <w:t>.»;</w:t>
      </w:r>
    </w:p>
    <w:p w:rsidR="00DE4647" w:rsidRPr="00B75A77" w:rsidRDefault="00DE4647" w:rsidP="00DE4647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proofErr w:type="gramEnd"/>
      <w:r w:rsidRPr="00B75A77">
        <w:rPr>
          <w:rFonts w:ascii="Times New Roman" w:eastAsia="Times New Roman" w:hAnsi="Times New Roman"/>
          <w:sz w:val="24"/>
          <w:szCs w:val="24"/>
        </w:rPr>
        <w:t>1.11. Статью 35 изложить в следующей редакции: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1.</w:t>
      </w:r>
      <w:r w:rsidRPr="00A16528">
        <w:rPr>
          <w:rFonts w:ascii="Times New Roman" w:eastAsia="Times New Roman" w:hAnsi="Times New Roman"/>
          <w:sz w:val="24"/>
          <w:szCs w:val="24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DE4647" w:rsidRPr="00A16528" w:rsidRDefault="00DE4647" w:rsidP="00DE464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16528">
        <w:rPr>
          <w:rFonts w:ascii="Times New Roman" w:eastAsia="Times New Roman" w:hAnsi="Times New Roman"/>
          <w:sz w:val="24"/>
          <w:szCs w:val="24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 </w:t>
      </w:r>
      <w:r w:rsidRPr="00A16528">
        <w:rPr>
          <w:rFonts w:ascii="Times New Roman" w:eastAsia="Times New Roman" w:hAnsi="Times New Roman"/>
          <w:sz w:val="24"/>
          <w:szCs w:val="24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2.</w:t>
      </w:r>
      <w:r w:rsidRPr="00A16528">
        <w:rPr>
          <w:rFonts w:ascii="Times New Roman" w:eastAsia="Times New Roman" w:hAnsi="Times New Roman"/>
          <w:sz w:val="24"/>
          <w:szCs w:val="24"/>
        </w:rPr>
        <w:t>Нормативный правовой акт, принятый Советом депутатов поселения, подписывается  председателем Совета депутатов и главой поселения,  направляется для опубликования в течение 10 дней.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3.</w:t>
      </w:r>
      <w:r w:rsidRPr="00A16528">
        <w:rPr>
          <w:rFonts w:ascii="Times New Roman" w:eastAsia="Times New Roman" w:hAnsi="Times New Roman"/>
          <w:sz w:val="24"/>
          <w:szCs w:val="24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 </w:t>
      </w:r>
      <w:r w:rsidRPr="00A16528">
        <w:rPr>
          <w:rFonts w:ascii="Times New Roman" w:eastAsia="Times New Roman" w:hAnsi="Times New Roman"/>
          <w:sz w:val="24"/>
          <w:szCs w:val="24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4.</w:t>
      </w:r>
      <w:r w:rsidRPr="00A16528">
        <w:rPr>
          <w:rFonts w:ascii="Times New Roman" w:eastAsia="Times New Roman" w:hAnsi="Times New Roman"/>
          <w:sz w:val="24"/>
          <w:szCs w:val="24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5.</w:t>
      </w:r>
      <w:r w:rsidRPr="00A16528">
        <w:rPr>
          <w:rFonts w:ascii="Times New Roman" w:eastAsia="Times New Roman" w:hAnsi="Times New Roman"/>
          <w:sz w:val="24"/>
          <w:szCs w:val="24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Pr="00A16528">
        <w:rPr>
          <w:rFonts w:ascii="Times New Roman" w:eastAsia="Times New Roman" w:hAnsi="Times New Roman"/>
          <w:sz w:val="24"/>
          <w:szCs w:val="24"/>
        </w:rPr>
        <w:t>.»;</w:t>
      </w:r>
      <w:proofErr w:type="gramEnd"/>
    </w:p>
    <w:p w:rsidR="00DE4647" w:rsidRPr="00A16528" w:rsidRDefault="00DE4647" w:rsidP="00DE4647">
      <w:pPr>
        <w:pStyle w:val="a3"/>
        <w:spacing w:after="1"/>
        <w:ind w:left="720"/>
        <w:jc w:val="both"/>
        <w:rPr>
          <w:rFonts w:ascii="Times New Roman" w:hAnsi="Times New Roman"/>
          <w:sz w:val="24"/>
          <w:szCs w:val="24"/>
        </w:rPr>
      </w:pPr>
      <w:r w:rsidRPr="00B75A77">
        <w:rPr>
          <w:rFonts w:ascii="Times New Roman" w:hAnsi="Times New Roman"/>
          <w:sz w:val="24"/>
          <w:szCs w:val="24"/>
        </w:rPr>
        <w:t>1.12. Часть 2 статьи 37</w:t>
      </w:r>
      <w:r w:rsidRPr="00A16528">
        <w:rPr>
          <w:rFonts w:ascii="Times New Roman" w:hAnsi="Times New Roman"/>
          <w:b/>
          <w:sz w:val="24"/>
          <w:szCs w:val="24"/>
        </w:rPr>
        <w:t xml:space="preserve"> </w:t>
      </w:r>
      <w:r w:rsidRPr="00A16528">
        <w:rPr>
          <w:rFonts w:ascii="Times New Roman" w:hAnsi="Times New Roman"/>
          <w:sz w:val="24"/>
          <w:szCs w:val="24"/>
        </w:rPr>
        <w:t>изложить в следующей редакции:</w:t>
      </w:r>
      <w:r w:rsidRPr="00A16528">
        <w:rPr>
          <w:rFonts w:ascii="Times New Roman" w:hAnsi="Times New Roman"/>
          <w:b/>
          <w:sz w:val="24"/>
          <w:szCs w:val="24"/>
        </w:rPr>
        <w:t xml:space="preserve">  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eastAsia="Times New Roman" w:hAnsi="Times New Roman"/>
          <w:sz w:val="24"/>
          <w:szCs w:val="24"/>
        </w:rPr>
        <w:t xml:space="preserve"> «2. </w:t>
      </w:r>
      <w:r w:rsidRPr="00A16528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Pr="00A16528">
        <w:rPr>
          <w:rFonts w:ascii="Times New Roman" w:eastAsia="Times New Roman" w:hAnsi="Times New Roman"/>
          <w:sz w:val="24"/>
          <w:szCs w:val="24"/>
        </w:rPr>
        <w:t xml:space="preserve"> определенном правовым актом Главы городского поселения. </w:t>
      </w:r>
      <w:r w:rsidRPr="00A16528">
        <w:rPr>
          <w:rFonts w:ascii="Times New Roman" w:hAnsi="Times New Roman"/>
          <w:sz w:val="24"/>
          <w:szCs w:val="24"/>
        </w:rPr>
        <w:t xml:space="preserve"> </w:t>
      </w:r>
    </w:p>
    <w:p w:rsidR="00DE4647" w:rsidRPr="00A16528" w:rsidRDefault="00DE4647" w:rsidP="00DE4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A16528">
        <w:rPr>
          <w:rFonts w:ascii="Times New Roman" w:hAnsi="Times New Roman"/>
          <w:sz w:val="24"/>
          <w:szCs w:val="24"/>
        </w:rPr>
        <w:t>.»</w:t>
      </w:r>
      <w:proofErr w:type="gramEnd"/>
    </w:p>
    <w:p w:rsidR="00DE4647" w:rsidRPr="00A16528" w:rsidRDefault="00DE4647" w:rsidP="00DE4647">
      <w:pPr>
        <w:suppressAutoHyphens/>
        <w:ind w:firstLine="720"/>
        <w:jc w:val="both"/>
      </w:pPr>
      <w:r w:rsidRPr="00A16528">
        <w:rPr>
          <w:rFonts w:eastAsia="Calibri"/>
        </w:rPr>
        <w:t>2</w:t>
      </w:r>
      <w:r w:rsidRPr="00A16528">
        <w:t>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DE4647" w:rsidRPr="00A16528" w:rsidRDefault="00DE4647" w:rsidP="00DE4647">
      <w:pPr>
        <w:ind w:firstLine="567"/>
        <w:jc w:val="both"/>
      </w:pPr>
      <w:r w:rsidRPr="00A16528">
        <w:t>3. О</w:t>
      </w:r>
      <w:r>
        <w:rPr>
          <w:rFonts w:eastAsia="Calibri"/>
          <w:iCs/>
        </w:rPr>
        <w:t>бнародовать</w:t>
      </w:r>
      <w:r w:rsidRPr="00A16528">
        <w:rPr>
          <w:rFonts w:eastAsia="Calibri"/>
          <w:iCs/>
        </w:rPr>
        <w:t xml:space="preserve"> зарегистрированный муниципальный правовой акт о внесении изменений и дополнений в Устав муниципального образования городское поселение «Северомуйское» Муйского района Республики Бурятия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DE4647" w:rsidRPr="00A16528" w:rsidRDefault="00DE4647" w:rsidP="00DE4647">
      <w:pPr>
        <w:ind w:firstLine="567"/>
        <w:jc w:val="both"/>
        <w:rPr>
          <w:rFonts w:eastAsia="Calibri"/>
          <w:iCs/>
        </w:rPr>
      </w:pPr>
      <w:r w:rsidRPr="00A16528">
        <w:t>4. В десятидневный срок после о</w:t>
      </w:r>
      <w:r>
        <w:t xml:space="preserve">бнародования </w:t>
      </w:r>
      <w:r w:rsidRPr="00A16528">
        <w:t>направить информацию об о</w:t>
      </w:r>
      <w:r>
        <w:t xml:space="preserve">бнародовании </w:t>
      </w:r>
      <w:r w:rsidRPr="00A16528">
        <w:t xml:space="preserve">и в </w:t>
      </w:r>
      <w:r w:rsidRPr="00A16528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E4647" w:rsidRPr="00A16528" w:rsidRDefault="00DE4647" w:rsidP="00DE4647">
      <w:pPr>
        <w:ind w:firstLine="567"/>
        <w:jc w:val="both"/>
      </w:pPr>
      <w:r w:rsidRPr="00A16528">
        <w:t xml:space="preserve">5. </w:t>
      </w:r>
      <w:proofErr w:type="gramStart"/>
      <w:r w:rsidRPr="00A16528">
        <w:t>Контроль за</w:t>
      </w:r>
      <w:proofErr w:type="gramEnd"/>
      <w:r w:rsidRPr="00A16528">
        <w:t xml:space="preserve"> исполнением настоящего решения возложить на главу - руководителя администрации МО ГП «Северомуйское».</w:t>
      </w:r>
    </w:p>
    <w:p w:rsidR="00DE4647" w:rsidRPr="00B75A77" w:rsidRDefault="00DE4647" w:rsidP="00DE4647">
      <w:pPr>
        <w:adjustRightInd w:val="0"/>
        <w:ind w:firstLine="540"/>
        <w:jc w:val="both"/>
        <w:rPr>
          <w:rFonts w:eastAsia="Calibri"/>
        </w:rPr>
      </w:pPr>
      <w:r w:rsidRPr="00A16528">
        <w:rPr>
          <w:rFonts w:eastAsia="Calibri"/>
        </w:rPr>
        <w:t>6.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DE4647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E4647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E4647" w:rsidRPr="00A16528" w:rsidRDefault="00DE4647" w:rsidP="00DE46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E4647" w:rsidRPr="00A16528" w:rsidRDefault="00DE4647" w:rsidP="00DE46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DE4647" w:rsidRPr="00A16528" w:rsidRDefault="00DE4647" w:rsidP="00DE46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 xml:space="preserve">МО ГП «Северомуйское»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16528">
        <w:rPr>
          <w:rFonts w:ascii="Times New Roman" w:hAnsi="Times New Roman"/>
          <w:sz w:val="24"/>
          <w:szCs w:val="24"/>
        </w:rPr>
        <w:t>Т.В. Ефимова.</w:t>
      </w:r>
    </w:p>
    <w:p w:rsidR="00DE4647" w:rsidRDefault="00DE4647" w:rsidP="00DE464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E4647" w:rsidRDefault="00DE4647" w:rsidP="00DE464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E4647" w:rsidRPr="00A16528" w:rsidRDefault="00DE4647" w:rsidP="00DE464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E4647" w:rsidRPr="00A16528" w:rsidRDefault="00DE4647" w:rsidP="00DE46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Глава – руководитель администрации</w:t>
      </w:r>
    </w:p>
    <w:p w:rsidR="00DE4647" w:rsidRPr="00A16528" w:rsidRDefault="00DE4647" w:rsidP="00DE46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6528">
        <w:rPr>
          <w:rFonts w:ascii="Times New Roman" w:hAnsi="Times New Roman"/>
          <w:sz w:val="24"/>
          <w:szCs w:val="24"/>
        </w:rPr>
        <w:t>МО ГП «Северомуйское»</w:t>
      </w:r>
      <w:r w:rsidRPr="00A1652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528">
        <w:rPr>
          <w:rFonts w:ascii="Times New Roman" w:hAnsi="Times New Roman"/>
          <w:sz w:val="24"/>
          <w:szCs w:val="24"/>
        </w:rPr>
        <w:t>А.А. Кудряшов</w:t>
      </w:r>
      <w:r w:rsidRPr="00A16528">
        <w:rPr>
          <w:rFonts w:ascii="Times New Roman" w:hAnsi="Times New Roman"/>
          <w:b/>
          <w:sz w:val="24"/>
          <w:szCs w:val="24"/>
        </w:rPr>
        <w:t xml:space="preserve">   </w:t>
      </w:r>
    </w:p>
    <w:p w:rsidR="009F1D6F" w:rsidRDefault="009F1D6F"/>
    <w:sectPr w:rsidR="009F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A0"/>
    <w:rsid w:val="000719A0"/>
    <w:rsid w:val="001F3AB0"/>
    <w:rsid w:val="00266BBA"/>
    <w:rsid w:val="002D3B48"/>
    <w:rsid w:val="004355AB"/>
    <w:rsid w:val="00451242"/>
    <w:rsid w:val="0067527F"/>
    <w:rsid w:val="00930912"/>
    <w:rsid w:val="00950A63"/>
    <w:rsid w:val="009927A5"/>
    <w:rsid w:val="009E0F92"/>
    <w:rsid w:val="009E2546"/>
    <w:rsid w:val="009F1D6F"/>
    <w:rsid w:val="00DE4647"/>
    <w:rsid w:val="00E0174D"/>
    <w:rsid w:val="00F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4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E464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E46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E46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4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E464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E46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E46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64FE3671D13CB9C14441D96776297A384551390BFC5CB441AF8C4AEC61383D22596299611D98DB4C8060A8DAC0B195494AD802E1NAH" TargetMode="External"/><Relationship Id="rId13" Type="http://schemas.openxmlformats.org/officeDocument/2006/relationships/hyperlink" Target="consultantplus://offline/ref=C2EF64FE3671D13CB9C14441D96776297A384551390BFC5CB441AF8C4AEC61383D225960996712CA8E03813CED8CD3B0934948DD1E18E1B9E4N9H" TargetMode="External"/><Relationship Id="rId18" Type="http://schemas.openxmlformats.org/officeDocument/2006/relationships/hyperlink" Target="consultantplus://offline/ref=A13B57AC7C08F71D806CFC9D94827425EA1A6903BBB04AE5311213FEDF47fCG" TargetMode="External"/><Relationship Id="rId26" Type="http://schemas.openxmlformats.org/officeDocument/2006/relationships/hyperlink" Target="consultantplus://offline/ref=C2EF64FE3671D13CB9C14441D96776297A384551390BFC5CB441AF8C4AEC61383D2259639C601FC7DE599138A4D8DDAF905256DA0018EEN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934AB1C19D03AB963BAEB2C1A1EFD528820112F26C371707244BD96F3AB06AE71FCDE6027D3198FC97EA87BADCB8B70C6C7CBBB731380AYCH1H" TargetMode="External"/><Relationship Id="rId7" Type="http://schemas.openxmlformats.org/officeDocument/2006/relationships/hyperlink" Target="consultantplus://offline/ref=C2EF64FE3671D13CB9C14441D96776297A38445A360BFC5CB441AF8C4AEC61383D225960996716CD8E03813CED8CD3B0934948DD1E18E1B9E4N9H" TargetMode="External"/><Relationship Id="rId12" Type="http://schemas.openxmlformats.org/officeDocument/2006/relationships/hyperlink" Target="consultantplus://offline/ref=C2EF64FE3671D13CB9C14441D96776297A3944503D07FC5CB441AF8C4AEC61383D225960986715C8815C8429FCD4DFB28E574DC6021AE3EBNBH" TargetMode="External"/><Relationship Id="rId17" Type="http://schemas.openxmlformats.org/officeDocument/2006/relationships/hyperlink" Target="consultantplus://offline/ref=C9B6FB911E507E7DCC3E9623CBDB0A3715A3EF0C6084F6A11C262EF3A44BAF40EB59BDF2449511B021B36B978DlBo9K" TargetMode="External"/><Relationship Id="rId25" Type="http://schemas.openxmlformats.org/officeDocument/2006/relationships/hyperlink" Target="consultantplus://offline/ref=C2EF64FE3671D13CB9C14441D96776297A384551390BFC5CB441AF8C4AEC61383D2259639C601FC7DE599138A4D8DDAF905256DA0018EEN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DC3C8B0B7ECFD6D4A983B83E93E03146E48012D8532A404A69044E07DiAD" TargetMode="External"/><Relationship Id="rId20" Type="http://schemas.openxmlformats.org/officeDocument/2006/relationships/hyperlink" Target="consultantplus://offline/ref=BA15135CEB648CC0C8C1A52EC236004E12DC225185B79DDD8B53B6D277NETCH" TargetMode="External"/><Relationship Id="rId29" Type="http://schemas.openxmlformats.org/officeDocument/2006/relationships/hyperlink" Target="consultantplus://offline/ref=C2EF64FE3671D13CB9C14441D96776297A384551390BFC5CB441AF8C4AEC61383D2259609F6211C7DE599138A4D8DDAF905256DA0018EE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34AB1C19D03AB963BAEB2C1A1EFD528820112F26C371707244BD96F3AB06AE71FCDE6027D3198FC97EA87BADCB8B70C6C7CBBB731380AYCH1H" TargetMode="External"/><Relationship Id="rId11" Type="http://schemas.openxmlformats.org/officeDocument/2006/relationships/hyperlink" Target="consultantplus://offline/ref=C2EF64FE3671D13CB9C14441D96776297A384551390BFC5CB441AF8C4AEC61383D2259639C601FC7DE599138A4D8DDAF905256DA0018EEN1H" TargetMode="External"/><Relationship Id="rId24" Type="http://schemas.openxmlformats.org/officeDocument/2006/relationships/hyperlink" Target="consultantplus://offline/ref=C2EF64FE3671D13CB9C14441D96776297A384551390BFC5CB441AF8C4AEC61382F22016C986408CC8F16D76DABEDN9H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C2EF64FE3671D13CB9C14441D96776297A384551390BFC5CB441AF8C4AEC61383D2259639E6F17C7DE599138A4D8DDAF905256DA0018EEN1H" TargetMode="External"/><Relationship Id="rId23" Type="http://schemas.openxmlformats.org/officeDocument/2006/relationships/hyperlink" Target="consultantplus://offline/ref=C2EF64FE3671D13CB9C14441D96776297A384551390BFC5CB441AF8C4AEC61383D22596299611D98DB4C8060A8DAC0B195494AD802E1NAH" TargetMode="External"/><Relationship Id="rId28" Type="http://schemas.openxmlformats.org/officeDocument/2006/relationships/hyperlink" Target="consultantplus://offline/ref=C2EF64FE3671D13CB9C14441D96776297A384551390BFC5CB441AF8C4AEC61383D225960996712CA8E03813CED8CD3B0934948DD1E18E1B9E4N9H" TargetMode="External"/><Relationship Id="rId10" Type="http://schemas.openxmlformats.org/officeDocument/2006/relationships/hyperlink" Target="consultantplus://offline/ref=C2EF64FE3671D13CB9C14441D96776297A384551390BFC5CB441AF8C4AEC61383D2259639C601FC7DE599138A4D8DDAF905256DA0018EEN1H" TargetMode="External"/><Relationship Id="rId19" Type="http://schemas.openxmlformats.org/officeDocument/2006/relationships/hyperlink" Target="consultantplus://offline/ref=BA15135CEB648CC0C8C1A52EC236004E12DC23578BB29DDD8B53B6D277NET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F64FE3671D13CB9C14441D96776297A384551390BFC5CB441AF8C4AEC61382F22016C986408CC8F16D76DABEDN9H" TargetMode="External"/><Relationship Id="rId14" Type="http://schemas.openxmlformats.org/officeDocument/2006/relationships/hyperlink" Target="consultantplus://offline/ref=C2EF64FE3671D13CB9C14441D96776297A384551390BFC5CB441AF8C4AEC61383D2259609F6211C7DE599138A4D8DDAF905256DA0018EEN1H" TargetMode="External"/><Relationship Id="rId22" Type="http://schemas.openxmlformats.org/officeDocument/2006/relationships/hyperlink" Target="consultantplus://offline/ref=C2EF64FE3671D13CB9C14441D96776297A38445A360BFC5CB441AF8C4AEC61383D225960996716CD8E03813CED8CD3B0934948DD1E18E1B9E4N9H" TargetMode="External"/><Relationship Id="rId27" Type="http://schemas.openxmlformats.org/officeDocument/2006/relationships/hyperlink" Target="consultantplus://offline/ref=C2EF64FE3671D13CB9C14441D96776297A3944503D07FC5CB441AF8C4AEC61383D225960986715C8815C8429FCD4DFB28E574DC6021AE3EBNBH" TargetMode="External"/><Relationship Id="rId30" Type="http://schemas.openxmlformats.org/officeDocument/2006/relationships/hyperlink" Target="consultantplus://offline/ref=C2EF64FE3671D13CB9C14441D96776297A384551390BFC5CB441AF8C4AEC61383D2259639E6F17C7DE599138A4D8DDAF905256DA0018EE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4343</Words>
  <Characters>24756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2</cp:revision>
  <dcterms:created xsi:type="dcterms:W3CDTF">2020-05-15T07:58:00Z</dcterms:created>
  <dcterms:modified xsi:type="dcterms:W3CDTF">2020-05-15T07:59:00Z</dcterms:modified>
</cp:coreProperties>
</file>