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FA9" w:rsidRPr="00774FA9" w:rsidRDefault="00774FA9" w:rsidP="00774FA9">
      <w:pPr>
        <w:spacing w:after="0" w:line="240" w:lineRule="auto"/>
        <w:jc w:val="center"/>
        <w:rPr>
          <w:rFonts w:ascii="Arial" w:eastAsia="Times New Roman" w:hAnsi="Arial" w:cs="Arial"/>
          <w:color w:val="000000"/>
          <w:sz w:val="24"/>
          <w:szCs w:val="24"/>
          <w:lang w:eastAsia="ru-RU"/>
        </w:rPr>
      </w:pPr>
      <w:r w:rsidRPr="00774FA9">
        <w:rPr>
          <w:rFonts w:ascii="Arial" w:eastAsia="Times New Roman" w:hAnsi="Arial" w:cs="Arial"/>
          <w:b/>
          <w:bCs/>
          <w:color w:val="000000"/>
          <w:sz w:val="32"/>
          <w:szCs w:val="32"/>
          <w:lang w:eastAsia="ru-RU"/>
        </w:rPr>
        <w:t>Муйский район Республики Бурятия</w:t>
      </w:r>
    </w:p>
    <w:p w:rsidR="00774FA9" w:rsidRPr="00774FA9" w:rsidRDefault="00774FA9" w:rsidP="00774FA9">
      <w:pPr>
        <w:spacing w:after="0" w:line="240" w:lineRule="auto"/>
        <w:jc w:val="center"/>
        <w:rPr>
          <w:rFonts w:ascii="Arial" w:eastAsia="Times New Roman" w:hAnsi="Arial" w:cs="Arial"/>
          <w:color w:val="000000"/>
          <w:sz w:val="24"/>
          <w:szCs w:val="24"/>
          <w:lang w:eastAsia="ru-RU"/>
        </w:rPr>
      </w:pPr>
      <w:r w:rsidRPr="00774FA9">
        <w:rPr>
          <w:rFonts w:ascii="Arial" w:eastAsia="Times New Roman" w:hAnsi="Arial" w:cs="Arial"/>
          <w:b/>
          <w:bCs/>
          <w:color w:val="000000"/>
          <w:sz w:val="32"/>
          <w:szCs w:val="32"/>
          <w:lang w:eastAsia="ru-RU"/>
        </w:rPr>
        <w:t>Совет депутатов муниципального образования городского поселения «Северомуйское»</w:t>
      </w:r>
    </w:p>
    <w:p w:rsidR="00774FA9" w:rsidRPr="00774FA9" w:rsidRDefault="00774FA9" w:rsidP="00774FA9">
      <w:pPr>
        <w:spacing w:after="0" w:line="240" w:lineRule="auto"/>
        <w:jc w:val="center"/>
        <w:rPr>
          <w:rFonts w:ascii="Arial" w:eastAsia="Times New Roman" w:hAnsi="Arial" w:cs="Arial"/>
          <w:color w:val="000000"/>
          <w:sz w:val="24"/>
          <w:szCs w:val="24"/>
          <w:lang w:eastAsia="ru-RU"/>
        </w:rPr>
      </w:pPr>
      <w:r w:rsidRPr="00774FA9">
        <w:rPr>
          <w:rFonts w:ascii="Arial" w:eastAsia="Times New Roman" w:hAnsi="Arial" w:cs="Arial"/>
          <w:b/>
          <w:bCs/>
          <w:color w:val="000000"/>
          <w:sz w:val="32"/>
          <w:szCs w:val="32"/>
          <w:lang w:eastAsia="ru-RU"/>
        </w:rPr>
        <w:t>Двенадцатая внеочередная сессия Совета депутатов первого созыва</w:t>
      </w:r>
    </w:p>
    <w:p w:rsidR="00774FA9" w:rsidRPr="00774FA9" w:rsidRDefault="00774FA9" w:rsidP="00774FA9">
      <w:pPr>
        <w:spacing w:after="0" w:line="240" w:lineRule="auto"/>
        <w:jc w:val="center"/>
        <w:rPr>
          <w:rFonts w:ascii="Arial" w:eastAsia="Times New Roman" w:hAnsi="Arial" w:cs="Arial"/>
          <w:color w:val="000000"/>
          <w:sz w:val="24"/>
          <w:szCs w:val="24"/>
          <w:lang w:eastAsia="ru-RU"/>
        </w:rPr>
      </w:pPr>
      <w:r w:rsidRPr="00774FA9">
        <w:rPr>
          <w:rFonts w:ascii="Arial" w:eastAsia="Times New Roman" w:hAnsi="Arial" w:cs="Arial"/>
          <w:b/>
          <w:bCs/>
          <w:color w:val="000000"/>
          <w:sz w:val="32"/>
          <w:szCs w:val="32"/>
          <w:lang w:eastAsia="ru-RU"/>
        </w:rPr>
        <w:t> </w:t>
      </w:r>
    </w:p>
    <w:p w:rsidR="00774FA9" w:rsidRPr="00774FA9" w:rsidRDefault="00774FA9" w:rsidP="00774FA9">
      <w:pPr>
        <w:spacing w:after="0" w:line="240" w:lineRule="auto"/>
        <w:jc w:val="center"/>
        <w:rPr>
          <w:rFonts w:ascii="Arial" w:eastAsia="Times New Roman" w:hAnsi="Arial" w:cs="Arial"/>
          <w:color w:val="000000"/>
          <w:sz w:val="24"/>
          <w:szCs w:val="24"/>
          <w:lang w:eastAsia="ru-RU"/>
        </w:rPr>
      </w:pPr>
      <w:r w:rsidRPr="00774FA9">
        <w:rPr>
          <w:rFonts w:ascii="Arial" w:eastAsia="Times New Roman" w:hAnsi="Arial" w:cs="Arial"/>
          <w:b/>
          <w:bCs/>
          <w:color w:val="000000"/>
          <w:sz w:val="32"/>
          <w:szCs w:val="32"/>
          <w:lang w:eastAsia="ru-RU"/>
        </w:rPr>
        <w:t>п. Северомуйск                                                   27.05.2006</w:t>
      </w:r>
    </w:p>
    <w:p w:rsidR="00774FA9" w:rsidRPr="00774FA9" w:rsidRDefault="00774FA9" w:rsidP="00774FA9">
      <w:pPr>
        <w:spacing w:after="0" w:line="240" w:lineRule="auto"/>
        <w:jc w:val="center"/>
        <w:rPr>
          <w:rFonts w:ascii="Arial" w:eastAsia="Times New Roman" w:hAnsi="Arial" w:cs="Arial"/>
          <w:color w:val="000000"/>
          <w:sz w:val="24"/>
          <w:szCs w:val="24"/>
          <w:lang w:eastAsia="ru-RU"/>
        </w:rPr>
      </w:pPr>
      <w:bookmarkStart w:id="0" w:name="_GoBack"/>
      <w:r w:rsidRPr="00774FA9">
        <w:rPr>
          <w:rFonts w:ascii="Arial" w:eastAsia="Times New Roman" w:hAnsi="Arial" w:cs="Arial"/>
          <w:b/>
          <w:bCs/>
          <w:color w:val="000000"/>
          <w:sz w:val="32"/>
          <w:szCs w:val="32"/>
          <w:lang w:eastAsia="ru-RU"/>
        </w:rPr>
        <w:t>РЕШЕНИЕ № 49</w:t>
      </w:r>
    </w:p>
    <w:p w:rsidR="00774FA9" w:rsidRPr="00774FA9" w:rsidRDefault="00774FA9" w:rsidP="00774FA9">
      <w:pPr>
        <w:spacing w:after="0" w:line="240" w:lineRule="auto"/>
        <w:jc w:val="center"/>
        <w:rPr>
          <w:rFonts w:ascii="Arial" w:eastAsia="Times New Roman" w:hAnsi="Arial" w:cs="Arial"/>
          <w:color w:val="000000"/>
          <w:sz w:val="24"/>
          <w:szCs w:val="24"/>
          <w:lang w:eastAsia="ru-RU"/>
        </w:rPr>
      </w:pPr>
      <w:r w:rsidRPr="00774FA9">
        <w:rPr>
          <w:rFonts w:ascii="Arial" w:eastAsia="Times New Roman" w:hAnsi="Arial" w:cs="Arial"/>
          <w:b/>
          <w:bCs/>
          <w:color w:val="000000"/>
          <w:sz w:val="32"/>
          <w:szCs w:val="32"/>
          <w:lang w:eastAsia="ru-RU"/>
        </w:rPr>
        <w:t> </w:t>
      </w:r>
    </w:p>
    <w:p w:rsidR="00774FA9" w:rsidRPr="00774FA9" w:rsidRDefault="00774FA9" w:rsidP="00774FA9">
      <w:pPr>
        <w:spacing w:after="0" w:line="240" w:lineRule="auto"/>
        <w:jc w:val="center"/>
        <w:rPr>
          <w:rFonts w:ascii="Arial" w:eastAsia="Times New Roman" w:hAnsi="Arial" w:cs="Arial"/>
          <w:color w:val="000000"/>
          <w:sz w:val="24"/>
          <w:szCs w:val="24"/>
          <w:lang w:eastAsia="ru-RU"/>
        </w:rPr>
      </w:pPr>
      <w:r w:rsidRPr="00774FA9">
        <w:rPr>
          <w:rFonts w:ascii="Arial" w:eastAsia="Times New Roman" w:hAnsi="Arial" w:cs="Arial"/>
          <w:b/>
          <w:bCs/>
          <w:color w:val="000000"/>
          <w:sz w:val="32"/>
          <w:szCs w:val="32"/>
          <w:lang w:eastAsia="ru-RU"/>
        </w:rPr>
        <w:t>Об утверждении Положения о контрольном органе</w:t>
      </w:r>
    </w:p>
    <w:bookmarkEnd w:id="0"/>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 </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 </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В соответствии со ст. 38 </w:t>
      </w:r>
      <w:hyperlink r:id="rId5" w:tgtFrame="Logical" w:history="1">
        <w:r w:rsidRPr="00774FA9">
          <w:rPr>
            <w:rFonts w:ascii="Arial" w:eastAsia="Times New Roman" w:hAnsi="Arial" w:cs="Arial"/>
            <w:color w:val="800080"/>
            <w:sz w:val="24"/>
            <w:szCs w:val="24"/>
            <w:u w:val="single"/>
            <w:lang w:eastAsia="ru-RU"/>
          </w:rPr>
          <w:t>Федеральным законом «Об основных принципах организации местного самоуправления в Российской Федерации № 131-ФЗ от 06.10.2003 г.</w:t>
        </w:r>
      </w:hyperlink>
      <w:r w:rsidRPr="00774FA9">
        <w:rPr>
          <w:rFonts w:ascii="Arial" w:eastAsia="Times New Roman" w:hAnsi="Arial" w:cs="Arial"/>
          <w:color w:val="000000"/>
          <w:sz w:val="24"/>
          <w:szCs w:val="24"/>
          <w:lang w:eastAsia="ru-RU"/>
        </w:rPr>
        <w:t>, ст. </w:t>
      </w:r>
      <w:hyperlink r:id="rId6" w:tgtFrame="Logical" w:history="1">
        <w:r w:rsidRPr="00774FA9">
          <w:rPr>
            <w:rFonts w:ascii="Arial" w:eastAsia="Times New Roman" w:hAnsi="Arial" w:cs="Arial"/>
            <w:color w:val="800080"/>
            <w:sz w:val="24"/>
            <w:szCs w:val="24"/>
            <w:u w:val="single"/>
            <w:lang w:eastAsia="ru-RU"/>
          </w:rPr>
          <w:t>Устава городского поселения «Северомуйское»</w:t>
        </w:r>
      </w:hyperlink>
      <w:r w:rsidRPr="00774FA9">
        <w:rPr>
          <w:rFonts w:ascii="Arial" w:eastAsia="Times New Roman" w:hAnsi="Arial" w:cs="Arial"/>
          <w:color w:val="000000"/>
          <w:sz w:val="24"/>
          <w:szCs w:val="24"/>
          <w:lang w:eastAsia="ru-RU"/>
        </w:rPr>
        <w:t>, Совет депутатов РЕШАЕТ: Утвердить Положение о контрольном органе.</w:t>
      </w:r>
    </w:p>
    <w:p w:rsidR="00774FA9" w:rsidRPr="00774FA9" w:rsidRDefault="00774FA9" w:rsidP="00774FA9">
      <w:pPr>
        <w:spacing w:after="0" w:line="240" w:lineRule="auto"/>
        <w:ind w:firstLine="567"/>
        <w:jc w:val="right"/>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 </w:t>
      </w:r>
    </w:p>
    <w:p w:rsidR="00774FA9" w:rsidRPr="00774FA9" w:rsidRDefault="00774FA9" w:rsidP="00774FA9">
      <w:pPr>
        <w:spacing w:after="0" w:line="240" w:lineRule="auto"/>
        <w:ind w:firstLine="567"/>
        <w:jc w:val="right"/>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 </w:t>
      </w:r>
    </w:p>
    <w:p w:rsidR="00774FA9" w:rsidRPr="00774FA9" w:rsidRDefault="00774FA9" w:rsidP="00774FA9">
      <w:pPr>
        <w:spacing w:after="0" w:line="240" w:lineRule="auto"/>
        <w:ind w:firstLine="567"/>
        <w:jc w:val="right"/>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Глава администрации</w:t>
      </w:r>
    </w:p>
    <w:p w:rsidR="00774FA9" w:rsidRPr="00774FA9" w:rsidRDefault="00774FA9" w:rsidP="00774FA9">
      <w:pPr>
        <w:spacing w:after="0" w:line="240" w:lineRule="auto"/>
        <w:ind w:firstLine="567"/>
        <w:jc w:val="right"/>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городского поселения «Северомуйское»</w:t>
      </w:r>
    </w:p>
    <w:p w:rsidR="00774FA9" w:rsidRPr="00774FA9" w:rsidRDefault="00774FA9" w:rsidP="00774FA9">
      <w:pPr>
        <w:spacing w:after="0" w:line="240" w:lineRule="auto"/>
        <w:rPr>
          <w:rFonts w:ascii="Times New Roman" w:eastAsia="Times New Roman" w:hAnsi="Times New Roman" w:cs="Times New Roman"/>
          <w:sz w:val="24"/>
          <w:szCs w:val="24"/>
          <w:lang w:eastAsia="ru-RU"/>
        </w:rPr>
      </w:pPr>
      <w:r w:rsidRPr="00774FA9">
        <w:rPr>
          <w:rFonts w:ascii="Arial" w:eastAsia="Times New Roman" w:hAnsi="Arial" w:cs="Arial"/>
          <w:color w:val="000000"/>
          <w:sz w:val="24"/>
          <w:szCs w:val="24"/>
          <w:lang w:eastAsia="ru-RU"/>
        </w:rPr>
        <w:br w:type="textWrapping" w:clear="all"/>
      </w:r>
    </w:p>
    <w:p w:rsidR="00774FA9" w:rsidRPr="00774FA9" w:rsidRDefault="00774FA9" w:rsidP="00774FA9">
      <w:pPr>
        <w:spacing w:after="0" w:line="240" w:lineRule="auto"/>
        <w:ind w:firstLine="567"/>
        <w:jc w:val="right"/>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 Приложение №1</w:t>
      </w:r>
    </w:p>
    <w:p w:rsidR="00774FA9" w:rsidRPr="00774FA9" w:rsidRDefault="00774FA9" w:rsidP="00774FA9">
      <w:pPr>
        <w:spacing w:after="0" w:line="240" w:lineRule="auto"/>
        <w:ind w:firstLine="567"/>
        <w:jc w:val="right"/>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 к Решению сессии Совета депутатов</w:t>
      </w:r>
    </w:p>
    <w:p w:rsidR="00774FA9" w:rsidRPr="00774FA9" w:rsidRDefault="00774FA9" w:rsidP="00774FA9">
      <w:pPr>
        <w:spacing w:after="0" w:line="240" w:lineRule="auto"/>
        <w:ind w:firstLine="567"/>
        <w:jc w:val="right"/>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 МО ГП «Северомуйское»</w:t>
      </w:r>
    </w:p>
    <w:p w:rsidR="00774FA9" w:rsidRPr="00774FA9" w:rsidRDefault="00774FA9" w:rsidP="00774FA9">
      <w:pPr>
        <w:spacing w:after="0" w:line="240" w:lineRule="auto"/>
        <w:ind w:firstLine="567"/>
        <w:jc w:val="right"/>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 № 49 от 27.05.2006г.</w:t>
      </w:r>
    </w:p>
    <w:p w:rsidR="00774FA9" w:rsidRPr="00774FA9" w:rsidRDefault="00774FA9" w:rsidP="00774FA9">
      <w:pPr>
        <w:spacing w:after="0" w:line="240" w:lineRule="auto"/>
        <w:ind w:firstLine="567"/>
        <w:jc w:val="right"/>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 </w:t>
      </w:r>
    </w:p>
    <w:p w:rsidR="00774FA9" w:rsidRPr="00774FA9" w:rsidRDefault="00774FA9" w:rsidP="00774FA9">
      <w:pPr>
        <w:spacing w:after="0" w:line="240" w:lineRule="auto"/>
        <w:jc w:val="center"/>
        <w:rPr>
          <w:rFonts w:ascii="Arial" w:eastAsia="Times New Roman" w:hAnsi="Arial" w:cs="Arial"/>
          <w:color w:val="000000"/>
          <w:sz w:val="24"/>
          <w:szCs w:val="24"/>
          <w:lang w:eastAsia="ru-RU"/>
        </w:rPr>
      </w:pPr>
      <w:r w:rsidRPr="00774FA9">
        <w:rPr>
          <w:rFonts w:ascii="Arial" w:eastAsia="Times New Roman" w:hAnsi="Arial" w:cs="Arial"/>
          <w:b/>
          <w:bCs/>
          <w:color w:val="000000"/>
          <w:sz w:val="30"/>
          <w:szCs w:val="30"/>
          <w:lang w:eastAsia="ru-RU"/>
        </w:rPr>
        <w:t>ПОЛОЖЕНИЕ О КОНТРОЛЬНОМ ОРГАНЕ ГОРОДСКОГО ПОСЕЛЕНИЯ «СЕВЕРОМУЙСКОЕ»</w:t>
      </w:r>
    </w:p>
    <w:p w:rsidR="00774FA9" w:rsidRPr="00774FA9" w:rsidRDefault="00774FA9" w:rsidP="00774FA9">
      <w:pPr>
        <w:spacing w:after="0" w:line="240" w:lineRule="auto"/>
        <w:jc w:val="center"/>
        <w:rPr>
          <w:rFonts w:ascii="Arial" w:eastAsia="Times New Roman" w:hAnsi="Arial" w:cs="Arial"/>
          <w:color w:val="000000"/>
          <w:sz w:val="24"/>
          <w:szCs w:val="24"/>
          <w:lang w:eastAsia="ru-RU"/>
        </w:rPr>
      </w:pPr>
      <w:proofErr w:type="spellStart"/>
      <w:r w:rsidRPr="00774FA9">
        <w:rPr>
          <w:rFonts w:ascii="Arial" w:eastAsia="Times New Roman" w:hAnsi="Arial" w:cs="Arial"/>
          <w:b/>
          <w:bCs/>
          <w:color w:val="000000"/>
          <w:sz w:val="30"/>
          <w:szCs w:val="30"/>
          <w:lang w:eastAsia="ru-RU"/>
        </w:rPr>
        <w:t>п.Северомуйск</w:t>
      </w:r>
      <w:proofErr w:type="spellEnd"/>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 </w:t>
      </w:r>
    </w:p>
    <w:p w:rsidR="00774FA9" w:rsidRPr="00774FA9" w:rsidRDefault="00774FA9" w:rsidP="00774FA9">
      <w:pPr>
        <w:spacing w:after="0" w:line="240" w:lineRule="auto"/>
        <w:jc w:val="center"/>
        <w:rPr>
          <w:rFonts w:ascii="Arial" w:eastAsia="Times New Roman" w:hAnsi="Arial" w:cs="Arial"/>
          <w:color w:val="000000"/>
          <w:sz w:val="24"/>
          <w:szCs w:val="24"/>
          <w:lang w:eastAsia="ru-RU"/>
        </w:rPr>
      </w:pPr>
      <w:r w:rsidRPr="00774FA9">
        <w:rPr>
          <w:rFonts w:ascii="Arial" w:eastAsia="Times New Roman" w:hAnsi="Arial" w:cs="Arial"/>
          <w:b/>
          <w:bCs/>
          <w:color w:val="000000"/>
          <w:sz w:val="28"/>
          <w:szCs w:val="28"/>
          <w:lang w:eastAsia="ru-RU"/>
        </w:rPr>
        <w:t>ГЛАВА </w:t>
      </w:r>
      <w:r w:rsidRPr="00774FA9">
        <w:rPr>
          <w:rFonts w:ascii="Arial" w:eastAsia="Times New Roman" w:hAnsi="Arial" w:cs="Arial"/>
          <w:b/>
          <w:bCs/>
          <w:color w:val="000000"/>
          <w:sz w:val="28"/>
          <w:szCs w:val="28"/>
          <w:lang w:val="en-US" w:eastAsia="ru-RU"/>
        </w:rPr>
        <w:t>I</w:t>
      </w:r>
      <w:r w:rsidRPr="00774FA9">
        <w:rPr>
          <w:rFonts w:ascii="Arial" w:eastAsia="Times New Roman" w:hAnsi="Arial" w:cs="Arial"/>
          <w:b/>
          <w:bCs/>
          <w:color w:val="000000"/>
          <w:sz w:val="28"/>
          <w:szCs w:val="28"/>
          <w:lang w:eastAsia="ru-RU"/>
        </w:rPr>
        <w:t>. ОБЩЕЕ ПОЛОЖЕНИЕ</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 </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1. Статус контрольного органа муниципального образования</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1.1 Контрольный орган муниципального образования (далее – Контрольный орган) является постоянно действующим органом муниципального финансового контроля, образуется Советом депутатов и подконтролен ему.</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1.2.В своей деятельности Контрольный орган руководствуется законодательством Российской Федерации, Республики Бурятия, Уставом Совета депутатов, нормативно правовыми актами органов местного самоуправления и настоящим Положением.</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1.3.В рамках задач, определённым действующим законодательством и настоящим Положением, Контрольный орган обладает организационной и функциональной независимостью</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1.4. Контрольный орган является юридическим лицом, имеет печать с собственным наименованием, угловой штамп бланки с полным наименованием, расчетный и другие счета в банковских учреждениях.</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lastRenderedPageBreak/>
        <w:t xml:space="preserve">1.5. Контрольный орган вправе от своего имени заключать соглашения, договора, приобретать имущественные права, </w:t>
      </w:r>
      <w:proofErr w:type="gramStart"/>
      <w:r w:rsidRPr="00774FA9">
        <w:rPr>
          <w:rFonts w:ascii="Arial" w:eastAsia="Times New Roman" w:hAnsi="Arial" w:cs="Arial"/>
          <w:color w:val="000000"/>
          <w:sz w:val="24"/>
          <w:szCs w:val="24"/>
          <w:lang w:eastAsia="ru-RU"/>
        </w:rPr>
        <w:t>нести обязанности</w:t>
      </w:r>
      <w:proofErr w:type="gramEnd"/>
      <w:r w:rsidRPr="00774FA9">
        <w:rPr>
          <w:rFonts w:ascii="Arial" w:eastAsia="Times New Roman" w:hAnsi="Arial" w:cs="Arial"/>
          <w:color w:val="000000"/>
          <w:sz w:val="24"/>
          <w:szCs w:val="24"/>
          <w:lang w:eastAsia="ru-RU"/>
        </w:rPr>
        <w:t>, быть истцом и ответчиком в судах общей юрисдикции, арбитражных и третейских судов.</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2. Задачи контрольного органа</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 xml:space="preserve">2.1. Организация и осуществление </w:t>
      </w:r>
      <w:proofErr w:type="gramStart"/>
      <w:r w:rsidRPr="00774FA9">
        <w:rPr>
          <w:rFonts w:ascii="Arial" w:eastAsia="Times New Roman" w:hAnsi="Arial" w:cs="Arial"/>
          <w:color w:val="000000"/>
          <w:sz w:val="24"/>
          <w:szCs w:val="24"/>
          <w:lang w:eastAsia="ru-RU"/>
        </w:rPr>
        <w:t>контроля за</w:t>
      </w:r>
      <w:proofErr w:type="gramEnd"/>
      <w:r w:rsidRPr="00774FA9">
        <w:rPr>
          <w:rFonts w:ascii="Arial" w:eastAsia="Times New Roman" w:hAnsi="Arial" w:cs="Arial"/>
          <w:color w:val="000000"/>
          <w:sz w:val="24"/>
          <w:szCs w:val="24"/>
          <w:lang w:eastAsia="ru-RU"/>
        </w:rPr>
        <w:t xml:space="preserve"> своевременным исполнением доходных и расходных статей местного бюджета по объёмам, структуре и целевому назначению.</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 xml:space="preserve">2.2. Организация и осуществление </w:t>
      </w:r>
      <w:proofErr w:type="gramStart"/>
      <w:r w:rsidRPr="00774FA9">
        <w:rPr>
          <w:rFonts w:ascii="Arial" w:eastAsia="Times New Roman" w:hAnsi="Arial" w:cs="Arial"/>
          <w:color w:val="000000"/>
          <w:sz w:val="24"/>
          <w:szCs w:val="24"/>
          <w:lang w:eastAsia="ru-RU"/>
        </w:rPr>
        <w:t>контроля за</w:t>
      </w:r>
      <w:proofErr w:type="gramEnd"/>
      <w:r w:rsidRPr="00774FA9">
        <w:rPr>
          <w:rFonts w:ascii="Arial" w:eastAsia="Times New Roman" w:hAnsi="Arial" w:cs="Arial"/>
          <w:color w:val="000000"/>
          <w:sz w:val="24"/>
          <w:szCs w:val="24"/>
          <w:lang w:eastAsia="ru-RU"/>
        </w:rPr>
        <w:t xml:space="preserve"> соблюдением установленного порядка подготовки и рассмотрения проекта местного бюджета, отчета и его исполнения.</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 xml:space="preserve">2.3. Организация и осуществление контроля за соблюдением установленного порядка управления и распоряжения имуществом, </w:t>
      </w:r>
      <w:proofErr w:type="gramStart"/>
      <w:r w:rsidRPr="00774FA9">
        <w:rPr>
          <w:rFonts w:ascii="Arial" w:eastAsia="Times New Roman" w:hAnsi="Arial" w:cs="Arial"/>
          <w:color w:val="000000"/>
          <w:sz w:val="24"/>
          <w:szCs w:val="24"/>
          <w:lang w:eastAsia="ru-RU"/>
        </w:rPr>
        <w:t>находящемся</w:t>
      </w:r>
      <w:proofErr w:type="gramEnd"/>
      <w:r w:rsidRPr="00774FA9">
        <w:rPr>
          <w:rFonts w:ascii="Arial" w:eastAsia="Times New Roman" w:hAnsi="Arial" w:cs="Arial"/>
          <w:color w:val="000000"/>
          <w:sz w:val="24"/>
          <w:szCs w:val="24"/>
          <w:lang w:eastAsia="ru-RU"/>
        </w:rPr>
        <w:t xml:space="preserve"> в муниципальной собственности.</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 xml:space="preserve">2.4. Организация и осуществление </w:t>
      </w:r>
      <w:proofErr w:type="gramStart"/>
      <w:r w:rsidRPr="00774FA9">
        <w:rPr>
          <w:rFonts w:ascii="Arial" w:eastAsia="Times New Roman" w:hAnsi="Arial" w:cs="Arial"/>
          <w:color w:val="000000"/>
          <w:sz w:val="24"/>
          <w:szCs w:val="24"/>
          <w:lang w:eastAsia="ru-RU"/>
        </w:rPr>
        <w:t>контроля за</w:t>
      </w:r>
      <w:proofErr w:type="gramEnd"/>
      <w:r w:rsidRPr="00774FA9">
        <w:rPr>
          <w:rFonts w:ascii="Arial" w:eastAsia="Times New Roman" w:hAnsi="Arial" w:cs="Arial"/>
          <w:color w:val="000000"/>
          <w:sz w:val="24"/>
          <w:szCs w:val="24"/>
          <w:lang w:eastAsia="ru-RU"/>
        </w:rPr>
        <w:t xml:space="preserve"> исполнением бюджетов муниципальных целевых бюджетных фондов по объёмам, структуре и целевому назначению.</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2.5. Определение эффективности и целесообразности расходов бюджетных средств и использование муниципальной собственности.</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2.6. Оценка эффективности и целесообразности предоставления льгот по налогам, кредитов за счёт средств местного бюджета.</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2.7.Оценка обоснованности доходных и расходных статей проектов местного бюджета и муниципальных целевых бюджетных фондов.</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2.8. Финансовая экспертиза проектов нормативных правовых актов органов местного самоуправления, предусматривающих расходы, покрываемые за счет средств местного бюджета, или влияющих на формирование и исполнение местного бюджета и бюджетов муниципальных целевых бюджетных фондов.</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 xml:space="preserve">2.9. Анализ выявленных отклонений от установленных показателей местного бюджета, бюджетов муниципальных целевых бюджетных фондов и подготовка предложений, направленных на их устранение, </w:t>
      </w:r>
      <w:proofErr w:type="gramStart"/>
      <w:r w:rsidRPr="00774FA9">
        <w:rPr>
          <w:rFonts w:ascii="Arial" w:eastAsia="Times New Roman" w:hAnsi="Arial" w:cs="Arial"/>
          <w:color w:val="000000"/>
          <w:sz w:val="24"/>
          <w:szCs w:val="24"/>
          <w:lang w:eastAsia="ru-RU"/>
        </w:rPr>
        <w:t>о</w:t>
      </w:r>
      <w:proofErr w:type="gramEnd"/>
      <w:r w:rsidRPr="00774FA9">
        <w:rPr>
          <w:rFonts w:ascii="Arial" w:eastAsia="Times New Roman" w:hAnsi="Arial" w:cs="Arial"/>
          <w:color w:val="000000"/>
          <w:sz w:val="24"/>
          <w:szCs w:val="24"/>
          <w:lang w:eastAsia="ru-RU"/>
        </w:rPr>
        <w:t xml:space="preserve"> также на совершенствование бюджетного процесса в целом.</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2.10. Контроль за законностью и своевременностью движения средств местного бюджета, средств муниципальных целевых бюджетных фондов в уполномоченных банках и других финансов</w:t>
      </w:r>
      <w:proofErr w:type="gramStart"/>
      <w:r w:rsidRPr="00774FA9">
        <w:rPr>
          <w:rFonts w:ascii="Arial" w:eastAsia="Times New Roman" w:hAnsi="Arial" w:cs="Arial"/>
          <w:color w:val="000000"/>
          <w:sz w:val="24"/>
          <w:szCs w:val="24"/>
          <w:lang w:eastAsia="ru-RU"/>
        </w:rPr>
        <w:t>о-</w:t>
      </w:r>
      <w:proofErr w:type="gramEnd"/>
      <w:r w:rsidRPr="00774FA9">
        <w:rPr>
          <w:rFonts w:ascii="Arial" w:eastAsia="Times New Roman" w:hAnsi="Arial" w:cs="Arial"/>
          <w:color w:val="000000"/>
          <w:sz w:val="24"/>
          <w:szCs w:val="24"/>
          <w:lang w:eastAsia="ru-RU"/>
        </w:rPr>
        <w:t xml:space="preserve"> кредитных учреждениях в части обслуживания ими местного бюджета.</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 xml:space="preserve">2.11. </w:t>
      </w:r>
      <w:proofErr w:type="gramStart"/>
      <w:r w:rsidRPr="00774FA9">
        <w:rPr>
          <w:rFonts w:ascii="Arial" w:eastAsia="Times New Roman" w:hAnsi="Arial" w:cs="Arial"/>
          <w:color w:val="000000"/>
          <w:sz w:val="24"/>
          <w:szCs w:val="24"/>
          <w:lang w:eastAsia="ru-RU"/>
        </w:rPr>
        <w:t>Контроль за</w:t>
      </w:r>
      <w:proofErr w:type="gramEnd"/>
      <w:r w:rsidRPr="00774FA9">
        <w:rPr>
          <w:rFonts w:ascii="Arial" w:eastAsia="Times New Roman" w:hAnsi="Arial" w:cs="Arial"/>
          <w:color w:val="000000"/>
          <w:sz w:val="24"/>
          <w:szCs w:val="24"/>
          <w:lang w:eastAsia="ru-RU"/>
        </w:rPr>
        <w:t xml:space="preserve"> законностью, рациональностью и эффективностью использования средств, получаемых муниципальным образованием из бюджетов Муйского района, Республики Бурятия и иных финансовых источников, за состоянием внутреннего долга, а также эффективностью размещение финансовых ресурсов, выдаваемых на возвратной и безвозвратной основе.</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2.12. Регулярное представление главе городского поселения, Совету депутатов информации о ходе исполнения местного бюджета и результатах проводимых контрольных мероприятий.</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3. Принципы деятельности Контрольного органа.</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3.1. Контрольный орган осуществляет свою работу на основе принципов законности, гласности, объективности и независимости от объектов контроля.</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4.Взаимодействие Контрольного органа с органами местного самоуправления.</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4.1. Органы местного самоуправления оказывают содействие деятельности Контрольного органа, представляют по его запросам информацию о результатах проводимых ими ревизий и проверок.</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4.2. Контрольный орган инициирует внеочередные заседания Совета депутатов в соответствии с регламентом</w:t>
      </w:r>
      <w:proofErr w:type="gramStart"/>
      <w:r w:rsidRPr="00774FA9">
        <w:rPr>
          <w:rFonts w:ascii="Arial" w:eastAsia="Times New Roman" w:hAnsi="Arial" w:cs="Arial"/>
          <w:color w:val="000000"/>
          <w:sz w:val="24"/>
          <w:szCs w:val="24"/>
          <w:lang w:eastAsia="ru-RU"/>
        </w:rPr>
        <w:t>.</w:t>
      </w:r>
      <w:proofErr w:type="gramEnd"/>
      <w:r w:rsidRPr="00774FA9">
        <w:rPr>
          <w:rFonts w:ascii="Arial" w:eastAsia="Times New Roman" w:hAnsi="Arial" w:cs="Arial"/>
          <w:color w:val="000000"/>
          <w:sz w:val="24"/>
          <w:szCs w:val="24"/>
          <w:lang w:eastAsia="ru-RU"/>
        </w:rPr>
        <w:t xml:space="preserve"> </w:t>
      </w:r>
      <w:proofErr w:type="gramStart"/>
      <w:r w:rsidRPr="00774FA9">
        <w:rPr>
          <w:rFonts w:ascii="Arial" w:eastAsia="Times New Roman" w:hAnsi="Arial" w:cs="Arial"/>
          <w:color w:val="000000"/>
          <w:sz w:val="24"/>
          <w:szCs w:val="24"/>
          <w:lang w:eastAsia="ru-RU"/>
        </w:rPr>
        <w:t>п</w:t>
      </w:r>
      <w:proofErr w:type="gramEnd"/>
      <w:r w:rsidRPr="00774FA9">
        <w:rPr>
          <w:rFonts w:ascii="Arial" w:eastAsia="Times New Roman" w:hAnsi="Arial" w:cs="Arial"/>
          <w:color w:val="000000"/>
          <w:sz w:val="24"/>
          <w:szCs w:val="24"/>
          <w:lang w:eastAsia="ru-RU"/>
        </w:rPr>
        <w:t xml:space="preserve">о предметам своей деятельности </w:t>
      </w:r>
      <w:r w:rsidRPr="00774FA9">
        <w:rPr>
          <w:rFonts w:ascii="Arial" w:eastAsia="Times New Roman" w:hAnsi="Arial" w:cs="Arial"/>
          <w:color w:val="000000"/>
          <w:sz w:val="24"/>
          <w:szCs w:val="24"/>
          <w:lang w:eastAsia="ru-RU"/>
        </w:rPr>
        <w:lastRenderedPageBreak/>
        <w:t>имеет право вносить предложения о включении вопросов в повестку дня заседания Совета депутатов.</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4.3. Контрольный орган на основе ревизионных стандартов и накопленного опыта разрабатывает методики проведения ревизий и проверок, которые могут быть применены в практической деятельности органами местного самоуправления.</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 xml:space="preserve">4.4. В пределах своей компетенции Контрольный орган вправе осуществлять </w:t>
      </w:r>
      <w:proofErr w:type="spellStart"/>
      <w:r w:rsidRPr="00774FA9">
        <w:rPr>
          <w:rFonts w:ascii="Arial" w:eastAsia="Times New Roman" w:hAnsi="Arial" w:cs="Arial"/>
          <w:color w:val="000000"/>
          <w:sz w:val="24"/>
          <w:szCs w:val="24"/>
          <w:lang w:eastAsia="ru-RU"/>
        </w:rPr>
        <w:t>контрольно</w:t>
      </w:r>
      <w:proofErr w:type="spellEnd"/>
      <w:r w:rsidRPr="00774FA9">
        <w:rPr>
          <w:rFonts w:ascii="Arial" w:eastAsia="Times New Roman" w:hAnsi="Arial" w:cs="Arial"/>
          <w:color w:val="000000"/>
          <w:sz w:val="24"/>
          <w:szCs w:val="24"/>
          <w:lang w:eastAsia="ru-RU"/>
        </w:rPr>
        <w:t xml:space="preserve"> – ревизионные мероприятия, взаимодействовать с государственными контрольными органами.</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4.5 Контрольный орган вправе привлекать на договорной основе негосударственные аудиторские фирмы или отдельных специалистов.</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 </w:t>
      </w:r>
    </w:p>
    <w:p w:rsidR="00774FA9" w:rsidRPr="00774FA9" w:rsidRDefault="00774FA9" w:rsidP="00774FA9">
      <w:pPr>
        <w:spacing w:after="0" w:line="240" w:lineRule="auto"/>
        <w:jc w:val="center"/>
        <w:rPr>
          <w:rFonts w:ascii="Arial" w:eastAsia="Times New Roman" w:hAnsi="Arial" w:cs="Arial"/>
          <w:color w:val="000000"/>
          <w:sz w:val="24"/>
          <w:szCs w:val="24"/>
          <w:lang w:eastAsia="ru-RU"/>
        </w:rPr>
      </w:pPr>
      <w:r w:rsidRPr="00774FA9">
        <w:rPr>
          <w:rFonts w:ascii="Arial" w:eastAsia="Times New Roman" w:hAnsi="Arial" w:cs="Arial"/>
          <w:b/>
          <w:bCs/>
          <w:color w:val="000000"/>
          <w:sz w:val="28"/>
          <w:szCs w:val="28"/>
          <w:lang w:eastAsia="ru-RU"/>
        </w:rPr>
        <w:t>ГЛАВА </w:t>
      </w:r>
      <w:r w:rsidRPr="00774FA9">
        <w:rPr>
          <w:rFonts w:ascii="Arial" w:eastAsia="Times New Roman" w:hAnsi="Arial" w:cs="Arial"/>
          <w:b/>
          <w:bCs/>
          <w:color w:val="000000"/>
          <w:sz w:val="28"/>
          <w:szCs w:val="28"/>
          <w:lang w:val="en-US" w:eastAsia="ru-RU"/>
        </w:rPr>
        <w:t>II</w:t>
      </w:r>
      <w:r w:rsidRPr="00774FA9">
        <w:rPr>
          <w:rFonts w:ascii="Arial" w:eastAsia="Times New Roman" w:hAnsi="Arial" w:cs="Arial"/>
          <w:b/>
          <w:bCs/>
          <w:color w:val="000000"/>
          <w:sz w:val="28"/>
          <w:szCs w:val="28"/>
          <w:lang w:eastAsia="ru-RU"/>
        </w:rPr>
        <w:t>. ПОРЯДОК ОБРАЗОВАНИЯ, СОСТАВ И СРОК ДЕЙСТВИЯ КОНТОЛЬНОГО ОРГАНА</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 </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5. Состав, срок действия Контрольного органа</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5.1. Функции Контрольного органа возлагаются на Бюджетную комиссию Совета депутатов. Контрольный орган состоит из председателя, членов бюджетной комиссии, инспекторов, обеспечивающих полномочия Контрольного органа и других работников, исполняющих обязанности по техническому обеспечению деятельности контрольного органа на договорной основе. Действие контрольного органа в существующем составе прекращается в момент роспуска Совета депутатов.</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5.2. В служебные обязанности инспекторов контрольного органа входит непосредственная организация и проведение контроля в пределах компетенции контрольного органа.</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5.3. Структуру и штатное расписание контрольного органа утверждает Совет депутатов по представлению председателя контрольного органа в пределах средств, выделенных на её содержание.</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6. Назначение на должность Председателя и инспекторов контрольного органа</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6.1. Председатель и инспектора контрольного органа назначается на должность на срок определённый Решением Совета депутатов. Председателем контрольного органа является председатель комиссии по бюджету Совета депутатов. Решение об этом принимается простым большинством голосов от установленного числа депутатов.</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7.Председатель контрольного органа.</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7.1. Председатель контрольного органа осуществляет руководство деятельностью контрольного органа, организует его работу в соответствии с Федеральными законами, законами Республики Бурятия, Уставом городского поселения и настоящим положением.</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7.2. Председатель контрольного органа представляет контрольный орган в органах местного самоуправления и иных организациях, структурах, создаваемых ими для решения задач формирования и использования финансовых ресурсов городского поселения.</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7.3. Председатель контрольного органа представляет Совету депутатов ежеквартальные отчёты о работе контрольного органа.</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7.4. Председатель контрольного органа вправе принимать участие в заседаниях Совета депутатов и депутатских комиссий, а также совещаниях, проводимых в органах местного самоуправления при рассмотрении вопросов по управлению и распоряжению финансовыми и материальными ресурсами городского поселения.</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lastRenderedPageBreak/>
        <w:t xml:space="preserve">7.5. </w:t>
      </w:r>
      <w:proofErr w:type="gramStart"/>
      <w:r w:rsidRPr="00774FA9">
        <w:rPr>
          <w:rFonts w:ascii="Arial" w:eastAsia="Times New Roman" w:hAnsi="Arial" w:cs="Arial"/>
          <w:color w:val="000000"/>
          <w:sz w:val="24"/>
          <w:szCs w:val="24"/>
          <w:lang w:eastAsia="ru-RU"/>
        </w:rPr>
        <w:t>Во</w:t>
      </w:r>
      <w:proofErr w:type="gramEnd"/>
      <w:r w:rsidRPr="00774FA9">
        <w:rPr>
          <w:rFonts w:ascii="Arial" w:eastAsia="Times New Roman" w:hAnsi="Arial" w:cs="Arial"/>
          <w:color w:val="000000"/>
          <w:sz w:val="24"/>
          <w:szCs w:val="24"/>
          <w:lang w:eastAsia="ru-RU"/>
        </w:rPr>
        <w:t xml:space="preserve"> исполнения возложенных на него полномочий председатель контрольного органа осуществляет прием и увольнение инспекторов, обеспечивающих полномочия контрольного органа, других </w:t>
      </w:r>
      <w:proofErr w:type="spellStart"/>
      <w:r w:rsidRPr="00774FA9">
        <w:rPr>
          <w:rFonts w:ascii="Arial" w:eastAsia="Times New Roman" w:hAnsi="Arial" w:cs="Arial"/>
          <w:color w:val="000000"/>
          <w:sz w:val="24"/>
          <w:szCs w:val="24"/>
          <w:lang w:eastAsia="ru-RU"/>
        </w:rPr>
        <w:t>работникрв</w:t>
      </w:r>
      <w:proofErr w:type="spellEnd"/>
      <w:r w:rsidRPr="00774FA9">
        <w:rPr>
          <w:rFonts w:ascii="Arial" w:eastAsia="Times New Roman" w:hAnsi="Arial" w:cs="Arial"/>
          <w:color w:val="000000"/>
          <w:sz w:val="24"/>
          <w:szCs w:val="24"/>
          <w:lang w:eastAsia="ru-RU"/>
        </w:rPr>
        <w:t xml:space="preserve"> контрольного органа, исполняющих обязанности по техническому обеспечению деятельности контрольного органа, заключает договора на проведение необходимых работ, о чем издает приказы и распоряжения, касающиеся внутренней деятельности контрольного органа.</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 </w:t>
      </w:r>
    </w:p>
    <w:p w:rsidR="00774FA9" w:rsidRPr="00774FA9" w:rsidRDefault="00774FA9" w:rsidP="00774FA9">
      <w:pPr>
        <w:spacing w:after="0" w:line="240" w:lineRule="auto"/>
        <w:jc w:val="center"/>
        <w:rPr>
          <w:rFonts w:ascii="Arial" w:eastAsia="Times New Roman" w:hAnsi="Arial" w:cs="Arial"/>
          <w:color w:val="000000"/>
          <w:sz w:val="24"/>
          <w:szCs w:val="24"/>
          <w:lang w:eastAsia="ru-RU"/>
        </w:rPr>
      </w:pPr>
      <w:r w:rsidRPr="00774FA9">
        <w:rPr>
          <w:rFonts w:ascii="Arial" w:eastAsia="Times New Roman" w:hAnsi="Arial" w:cs="Arial"/>
          <w:b/>
          <w:bCs/>
          <w:color w:val="000000"/>
          <w:sz w:val="28"/>
          <w:szCs w:val="28"/>
          <w:lang w:eastAsia="ru-RU"/>
        </w:rPr>
        <w:t>ГЛАВА </w:t>
      </w:r>
      <w:r w:rsidRPr="00774FA9">
        <w:rPr>
          <w:rFonts w:ascii="Arial" w:eastAsia="Times New Roman" w:hAnsi="Arial" w:cs="Arial"/>
          <w:b/>
          <w:bCs/>
          <w:color w:val="000000"/>
          <w:sz w:val="28"/>
          <w:szCs w:val="28"/>
          <w:lang w:val="en-US" w:eastAsia="ru-RU"/>
        </w:rPr>
        <w:t>III</w:t>
      </w:r>
      <w:r w:rsidRPr="00774FA9">
        <w:rPr>
          <w:rFonts w:ascii="Arial" w:eastAsia="Times New Roman" w:hAnsi="Arial" w:cs="Arial"/>
          <w:b/>
          <w:bCs/>
          <w:color w:val="000000"/>
          <w:sz w:val="28"/>
          <w:szCs w:val="28"/>
          <w:lang w:eastAsia="ru-RU"/>
        </w:rPr>
        <w:t>. ПОРЯДОК ДЕЯТЕЛЬНОСТИ КОНТРОЛЬНОГО ОРГАНА</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 </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8. Виды деятельности контрольного органа</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В целях решения задач, указанных в статье 2 настоящего Положения:</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 xml:space="preserve">8.1. Контрольный орган обеспечивает единую систему </w:t>
      </w:r>
      <w:proofErr w:type="gramStart"/>
      <w:r w:rsidRPr="00774FA9">
        <w:rPr>
          <w:rFonts w:ascii="Arial" w:eastAsia="Times New Roman" w:hAnsi="Arial" w:cs="Arial"/>
          <w:color w:val="000000"/>
          <w:sz w:val="24"/>
          <w:szCs w:val="24"/>
          <w:lang w:eastAsia="ru-RU"/>
        </w:rPr>
        <w:t>контроля за</w:t>
      </w:r>
      <w:proofErr w:type="gramEnd"/>
      <w:r w:rsidRPr="00774FA9">
        <w:rPr>
          <w:rFonts w:ascii="Arial" w:eastAsia="Times New Roman" w:hAnsi="Arial" w:cs="Arial"/>
          <w:color w:val="000000"/>
          <w:sz w:val="24"/>
          <w:szCs w:val="24"/>
          <w:lang w:eastAsia="ru-RU"/>
        </w:rPr>
        <w:t xml:space="preserve"> исполнением местного бюджета, что предусматривает:</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 xml:space="preserve">- организацию и проведение предварительного, текущего и последующего </w:t>
      </w:r>
      <w:proofErr w:type="gramStart"/>
      <w:r w:rsidRPr="00774FA9">
        <w:rPr>
          <w:rFonts w:ascii="Arial" w:eastAsia="Times New Roman" w:hAnsi="Arial" w:cs="Arial"/>
          <w:color w:val="000000"/>
          <w:sz w:val="24"/>
          <w:szCs w:val="24"/>
          <w:lang w:eastAsia="ru-RU"/>
        </w:rPr>
        <w:t>контроля за</w:t>
      </w:r>
      <w:proofErr w:type="gramEnd"/>
      <w:r w:rsidRPr="00774FA9">
        <w:rPr>
          <w:rFonts w:ascii="Arial" w:eastAsia="Times New Roman" w:hAnsi="Arial" w:cs="Arial"/>
          <w:color w:val="000000"/>
          <w:sz w:val="24"/>
          <w:szCs w:val="24"/>
          <w:lang w:eastAsia="ru-RU"/>
        </w:rPr>
        <w:t xml:space="preserve"> исполнением местного бюджета в отчетном году;</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 xml:space="preserve">- организацию и проведение </w:t>
      </w:r>
      <w:proofErr w:type="gramStart"/>
      <w:r w:rsidRPr="00774FA9">
        <w:rPr>
          <w:rFonts w:ascii="Arial" w:eastAsia="Times New Roman" w:hAnsi="Arial" w:cs="Arial"/>
          <w:color w:val="000000"/>
          <w:sz w:val="24"/>
          <w:szCs w:val="24"/>
          <w:lang w:eastAsia="ru-RU"/>
        </w:rPr>
        <w:t>контроля за</w:t>
      </w:r>
      <w:proofErr w:type="gramEnd"/>
      <w:r w:rsidRPr="00774FA9">
        <w:rPr>
          <w:rFonts w:ascii="Arial" w:eastAsia="Times New Roman" w:hAnsi="Arial" w:cs="Arial"/>
          <w:color w:val="000000"/>
          <w:sz w:val="24"/>
          <w:szCs w:val="24"/>
          <w:lang w:eastAsia="ru-RU"/>
        </w:rPr>
        <w:t xml:space="preserve"> соблюдением установленного порядка подготовки и рассмотрения проекта местного бюджета, отчета о его исполнении;</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 xml:space="preserve">- организацию и проведения контроля за соблюдением установленного порядка управлением и распоряжением имуществом, </w:t>
      </w:r>
      <w:proofErr w:type="gramStart"/>
      <w:r w:rsidRPr="00774FA9">
        <w:rPr>
          <w:rFonts w:ascii="Arial" w:eastAsia="Times New Roman" w:hAnsi="Arial" w:cs="Arial"/>
          <w:color w:val="000000"/>
          <w:sz w:val="24"/>
          <w:szCs w:val="24"/>
          <w:lang w:eastAsia="ru-RU"/>
        </w:rPr>
        <w:t>находящемся</w:t>
      </w:r>
      <w:proofErr w:type="gramEnd"/>
      <w:r w:rsidRPr="00774FA9">
        <w:rPr>
          <w:rFonts w:ascii="Arial" w:eastAsia="Times New Roman" w:hAnsi="Arial" w:cs="Arial"/>
          <w:color w:val="000000"/>
          <w:sz w:val="24"/>
          <w:szCs w:val="24"/>
          <w:lang w:eastAsia="ru-RU"/>
        </w:rPr>
        <w:t xml:space="preserve"> в муниципальной собственности;</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 экспертизу проектов местного бюджета, иных нормативно правовых актов, затрагивающих вопросы местного бюджета и финансов муниципального образования;</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 анализ и исследование фактов нарушений и отклонений в бюджетном процессе, подготовку и внесение в представительный орган местного самоуправления предложений по их устранению, а также по совершенствованию бюджетного процесса в целом;</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 анализ эффективности использования предоставленных льгот по налогам и кредитам за счёт средств местного бюджета;</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 подготовку и представление в Совет депутатов заключений по использованию местного бюджета и целевых бюджетных фондов;</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8.2. Контрольный орган осуществляет подготовку и представление заключений и ответов на запросы органов государственной власти и местного самоуправления по вопросам своей деятельности.</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9. Организация и планирование деятельности Контрольного органа</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9.1. Контрольный орган является коллегиальным. Заседания контрольного органа проводятся по мере необходимости, решения принимаются коллегиально большинством голосов. При равенстве голосов председатель контрольного органа имеет право решающего голоса.</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 xml:space="preserve">9.2. Контрольный орган строит свою работу на основе годовых и текущих планов и программ, которые формируются, исходя из необходимости обеспечения всестороннего системного контроля за исполнением местного бюджета с учетом направлений деятельности контрольного органа на основе </w:t>
      </w:r>
      <w:proofErr w:type="spellStart"/>
      <w:proofErr w:type="gramStart"/>
      <w:r w:rsidRPr="00774FA9">
        <w:rPr>
          <w:rFonts w:ascii="Arial" w:eastAsia="Times New Roman" w:hAnsi="Arial" w:cs="Arial"/>
          <w:color w:val="000000"/>
          <w:sz w:val="24"/>
          <w:szCs w:val="24"/>
          <w:lang w:eastAsia="ru-RU"/>
        </w:rPr>
        <w:t>технико</w:t>
      </w:r>
      <w:proofErr w:type="spellEnd"/>
      <w:r w:rsidRPr="00774FA9">
        <w:rPr>
          <w:rFonts w:ascii="Arial" w:eastAsia="Times New Roman" w:hAnsi="Arial" w:cs="Arial"/>
          <w:color w:val="000000"/>
          <w:sz w:val="24"/>
          <w:szCs w:val="24"/>
          <w:lang w:eastAsia="ru-RU"/>
        </w:rPr>
        <w:t xml:space="preserve"> – экономических</w:t>
      </w:r>
      <w:proofErr w:type="gramEnd"/>
      <w:r w:rsidRPr="00774FA9">
        <w:rPr>
          <w:rFonts w:ascii="Arial" w:eastAsia="Times New Roman" w:hAnsi="Arial" w:cs="Arial"/>
          <w:color w:val="000000"/>
          <w:sz w:val="24"/>
          <w:szCs w:val="24"/>
          <w:lang w:eastAsia="ru-RU"/>
        </w:rPr>
        <w:t xml:space="preserve"> норм и нормативов, контрольных и ревизионных стандартов, методических указаний;</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 xml:space="preserve">9.3. Обязательному включению в планы работы контрольного </w:t>
      </w:r>
      <w:proofErr w:type="spellStart"/>
      <w:proofErr w:type="gramStart"/>
      <w:r w:rsidRPr="00774FA9">
        <w:rPr>
          <w:rFonts w:ascii="Arial" w:eastAsia="Times New Roman" w:hAnsi="Arial" w:cs="Arial"/>
          <w:color w:val="000000"/>
          <w:sz w:val="24"/>
          <w:szCs w:val="24"/>
          <w:lang w:eastAsia="ru-RU"/>
        </w:rPr>
        <w:t>орана</w:t>
      </w:r>
      <w:proofErr w:type="spellEnd"/>
      <w:proofErr w:type="gramEnd"/>
      <w:r w:rsidRPr="00774FA9">
        <w:rPr>
          <w:rFonts w:ascii="Arial" w:eastAsia="Times New Roman" w:hAnsi="Arial" w:cs="Arial"/>
          <w:color w:val="000000"/>
          <w:sz w:val="24"/>
          <w:szCs w:val="24"/>
          <w:lang w:eastAsia="ru-RU"/>
        </w:rPr>
        <w:t xml:space="preserve"> подлежат мероприятиям по запросам главы городского поселения, председателя Совета депутатов, а также обращения групп депутатов численностью не менее одной трети от установленного числа депутатов Совета депутатов. Обязательному рассмотрению при формировании планов и программ работы </w:t>
      </w:r>
      <w:r w:rsidRPr="00774FA9">
        <w:rPr>
          <w:rFonts w:ascii="Arial" w:eastAsia="Times New Roman" w:hAnsi="Arial" w:cs="Arial"/>
          <w:color w:val="000000"/>
          <w:sz w:val="24"/>
          <w:szCs w:val="24"/>
          <w:lang w:eastAsia="ru-RU"/>
        </w:rPr>
        <w:lastRenderedPageBreak/>
        <w:t>подлежат запросы органов государственной власти и местного самоуправления. Годовой план контрольного органа утверждается контрольным органом самостоятельно.</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9.4. Внеплановые контрольные мероприятия проводятся на основании постановлений Совета депутатов, группы депутатов Совета депутатов численностью не менее одной трети от установленного числа депутатов Совета депутатов.</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9.5. Внутренние вопросы деятельности контрольного органа, распределение обязанностей между сотрудниками, порядок ведения дел, подготовки и подготовки мероприятий всех видов и форм регулируются решениями председателя контрольного органа. Методические документы по проведению контрольных и иных мероприятий контрольного органа разрабатываются на основе федеральных и республиканских стандартов и утверждаются приказом председателя контрольного органа.</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10. Сфера действий контрольных полномочий контрольного органа</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10.1. Контрольные полномочия контрольного органа распространяются на все органы местного самоуправления и муниципальные учреждения, а также организации, предприятия, осуществляющие деятельность на территории муниципального образования, вне зависимости от форм их собственности, в части прохождения и использования средств местного бюджета, использования муниципальной собственности, полученных налоговых и иных льгот и преимуществ.</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10.2. На деятельность общественных объединений, негосударственных фондов и иных негосударственных некоммерческих организаций контрольные полномочия контрольного органа распространяются в части, связанной с получением, перечислением или использованием ими средств местного бюджета, использованием муниципальной собственности и управлением ею, а также в части предоставленных налоговых и иных льгот и преимуществ.</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11. Предоставление информации по запросам контрольного органа</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 11.1 Органы местного самоуправления, предприятия, учреждения и организации, осуществляющие деятельность на территории муниципального образования, независимо от форм собственности и их должностные лица обязаны представлять по запросам контрольного органа информацию, необходимую для обеспечения ее деятельности, в сроки, установленные контрольным органом.</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 xml:space="preserve">11.2. При проведении комплексных ревизий и проверок работники контрольного органа получают от проверяемых органов местного самоуправления, учреждений и организаций, банков и иных </w:t>
      </w:r>
      <w:proofErr w:type="spellStart"/>
      <w:r w:rsidRPr="00774FA9">
        <w:rPr>
          <w:rFonts w:ascii="Arial" w:eastAsia="Times New Roman" w:hAnsi="Arial" w:cs="Arial"/>
          <w:color w:val="000000"/>
          <w:sz w:val="24"/>
          <w:szCs w:val="24"/>
          <w:lang w:eastAsia="ru-RU"/>
        </w:rPr>
        <w:t>кредитно</w:t>
      </w:r>
      <w:proofErr w:type="spellEnd"/>
      <w:r w:rsidRPr="00774FA9">
        <w:rPr>
          <w:rFonts w:ascii="Arial" w:eastAsia="Times New Roman" w:hAnsi="Arial" w:cs="Arial"/>
          <w:color w:val="000000"/>
          <w:sz w:val="24"/>
          <w:szCs w:val="24"/>
          <w:lang w:eastAsia="ru-RU"/>
        </w:rPr>
        <w:t xml:space="preserve"> – финансовых учреждений всю необходимую документацию и информацию по вопросам, входящим в её компетенцию</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11.3. Отказ или отклонение должностных лиц перечисленных выше органов, предприятий, учреждений и организаций от своевременного предоставления необходимой информации или документации по требованию должностных лиц контрольного органа, а также предоставления заведомо ложной информации влекут за собой ответственность в соответствии с действующим законодательством Российской Федерации.</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12. Проведение комплексных ревизий и проверок контрольным органом и оформление их результатов</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12.1.Комплексные ревизии и тематические проверки проводятся по месту расположения проверяемых объектов. Сроки, объемы и способы их проведения устанавливаются контрольным органом.</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 xml:space="preserve">12.2. В ходе проведения ревизий и проверок работники контрольного органа изучают подлинные бухгалтерские документы проверяемого объекта и </w:t>
      </w:r>
      <w:r w:rsidRPr="00774FA9">
        <w:rPr>
          <w:rFonts w:ascii="Arial" w:eastAsia="Times New Roman" w:hAnsi="Arial" w:cs="Arial"/>
          <w:color w:val="000000"/>
          <w:sz w:val="24"/>
          <w:szCs w:val="24"/>
          <w:lang w:eastAsia="ru-RU"/>
        </w:rPr>
        <w:lastRenderedPageBreak/>
        <w:t>устанавливают достоверность данных бухгалтерского учета и отчетности, правильность расходования средств, сохранность муниципального имущества, а также законность и эффективность распоряжения им.</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12.3</w:t>
      </w:r>
      <w:proofErr w:type="gramStart"/>
      <w:r w:rsidRPr="00774FA9">
        <w:rPr>
          <w:rFonts w:ascii="Arial" w:eastAsia="Times New Roman" w:hAnsi="Arial" w:cs="Arial"/>
          <w:color w:val="000000"/>
          <w:sz w:val="24"/>
          <w:szCs w:val="24"/>
          <w:lang w:eastAsia="ru-RU"/>
        </w:rPr>
        <w:t xml:space="preserve"> П</w:t>
      </w:r>
      <w:proofErr w:type="gramEnd"/>
      <w:r w:rsidRPr="00774FA9">
        <w:rPr>
          <w:rFonts w:ascii="Arial" w:eastAsia="Times New Roman" w:hAnsi="Arial" w:cs="Arial"/>
          <w:color w:val="000000"/>
          <w:sz w:val="24"/>
          <w:szCs w:val="24"/>
          <w:lang w:eastAsia="ru-RU"/>
        </w:rPr>
        <w:t>ри проведении комплексных ревизий и проверок работники контрольного органа не вправе вмешиваться в оперативную деятельность проверяемых организаций, а также придавать гласности свои выводы до завершения контрольных мероприятий.</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12.4. Должностные лица контрольного органа и привлеченные к ее работе специалисты могут использовать данные, полученные в ходе ревизий и проверок, только при выполнении работ, поручаемых контрольным органом.</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 xml:space="preserve">12.5. </w:t>
      </w:r>
      <w:proofErr w:type="gramStart"/>
      <w:r w:rsidRPr="00774FA9">
        <w:rPr>
          <w:rFonts w:ascii="Arial" w:eastAsia="Times New Roman" w:hAnsi="Arial" w:cs="Arial"/>
          <w:color w:val="000000"/>
          <w:sz w:val="24"/>
          <w:szCs w:val="24"/>
          <w:lang w:eastAsia="ru-RU"/>
        </w:rPr>
        <w:t>Результаты</w:t>
      </w:r>
      <w:proofErr w:type="gramEnd"/>
      <w:r w:rsidRPr="00774FA9">
        <w:rPr>
          <w:rFonts w:ascii="Arial" w:eastAsia="Times New Roman" w:hAnsi="Arial" w:cs="Arial"/>
          <w:color w:val="000000"/>
          <w:sz w:val="24"/>
          <w:szCs w:val="24"/>
          <w:lang w:eastAsia="ru-RU"/>
        </w:rPr>
        <w:t xml:space="preserve"> проведенные работниками контрольного органа комплексных ревизий и проверок оформляются актом, который подписывается главой (ревизионной) группы, проводившим проверку (ревизию), и руководителями проверенного органа местного самоуправления и управления, предприятия, учреждения или организации. При обоснованных возражениях (замечаниях) акты комплексных ревизий и проверок подписываются руководителями проверенной организации с указанием на наличие этих разногласий.</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12.6. О результатах проведенных ревизий и проверок контрольный орган информирует Совет депутатов и главу городского поселения, доводит их до сведения руководителей соответствующих органов местного самоуправления, предприятий, учреждений, организаций.</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12.7. При выявлении в ходе комплексных ревизий и проверок нарушений законов, влекущих за собой уголовную ответственность, контрольный орган передаёт соответствующие материалы в правоохранительные органы для правовой оценки выявленных фактов.</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13. Представления и предписания контрольного органа.</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13.1</w:t>
      </w:r>
      <w:proofErr w:type="gramStart"/>
      <w:r w:rsidRPr="00774FA9">
        <w:rPr>
          <w:rFonts w:ascii="Arial" w:eastAsia="Times New Roman" w:hAnsi="Arial" w:cs="Arial"/>
          <w:color w:val="000000"/>
          <w:sz w:val="24"/>
          <w:szCs w:val="24"/>
          <w:lang w:eastAsia="ru-RU"/>
        </w:rPr>
        <w:t xml:space="preserve"> П</w:t>
      </w:r>
      <w:proofErr w:type="gramEnd"/>
      <w:r w:rsidRPr="00774FA9">
        <w:rPr>
          <w:rFonts w:ascii="Arial" w:eastAsia="Times New Roman" w:hAnsi="Arial" w:cs="Arial"/>
          <w:color w:val="000000"/>
          <w:sz w:val="24"/>
          <w:szCs w:val="24"/>
          <w:lang w:eastAsia="ru-RU"/>
        </w:rPr>
        <w:t>о результатам проведенных контрольных мероприятий контрольный орган обязан направить органам местного самоуправления, а также руководителям проверенных предприятий, учреждений или организаций представления для принятия мер по устранению выявленных нарушений, возмещению причинённого ущерба и привлечению к дисциплинарной ответственности виновных лиц.</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 xml:space="preserve">13.2 Представления контрольного органа должны быть рассмотрены в </w:t>
      </w:r>
      <w:proofErr w:type="gramStart"/>
      <w:r w:rsidRPr="00774FA9">
        <w:rPr>
          <w:rFonts w:ascii="Arial" w:eastAsia="Times New Roman" w:hAnsi="Arial" w:cs="Arial"/>
          <w:color w:val="000000"/>
          <w:sz w:val="24"/>
          <w:szCs w:val="24"/>
          <w:lang w:eastAsia="ru-RU"/>
        </w:rPr>
        <w:t>установленном</w:t>
      </w:r>
      <w:proofErr w:type="gramEnd"/>
      <w:r w:rsidRPr="00774FA9">
        <w:rPr>
          <w:rFonts w:ascii="Arial" w:eastAsia="Times New Roman" w:hAnsi="Arial" w:cs="Arial"/>
          <w:color w:val="000000"/>
          <w:sz w:val="24"/>
          <w:szCs w:val="24"/>
          <w:lang w:eastAsia="ru-RU"/>
        </w:rPr>
        <w:t xml:space="preserve"> для них сроки. О результатах рассмотрения представления</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контрольный орган уведомляет незамедлительно в письменной форме.</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13.3. При выявлении на проверяемых объектах нарушений, наносящих ущерб городскому поселению и требующих безотлагательного пресечения, а также в случае создания препятствий для проведения контрольных мероприятий, контрольный орган имеет право давать руководителям проверяемых объектов обязательные для исполнения предписания.</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13.4. При неисполнении или ненадлежащем исполнении своих представлений и предписаний контрольный орган имеет право давать соответствующим органам местного самоуправления обязательные для исполнения указания о приостановлении финансирования из местного бюджета.</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13.5 Председатель контрольного органа может отменить предписание или внести в него изменения в случае, если проверяемой организацией будет документально доказана обоснованность предъявляемых требований.</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14. Полномочия работников контрольного органа при проведении контрольных мероприятий</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 xml:space="preserve">14.1. При обнаружении хищений бюджетных средств, подделок документов, подлогов и других злоупотреблений работники контрольного органа должны </w:t>
      </w:r>
      <w:r w:rsidRPr="00774FA9">
        <w:rPr>
          <w:rFonts w:ascii="Arial" w:eastAsia="Times New Roman" w:hAnsi="Arial" w:cs="Arial"/>
          <w:color w:val="000000"/>
          <w:sz w:val="24"/>
          <w:szCs w:val="24"/>
          <w:lang w:eastAsia="ru-RU"/>
        </w:rPr>
        <w:lastRenderedPageBreak/>
        <w:t>принимать меры для обеспечения сохранности подлинников соответствующих документов.</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14.2. Требования работников контрольного органа</w:t>
      </w:r>
      <w:proofErr w:type="gramStart"/>
      <w:r w:rsidRPr="00774FA9">
        <w:rPr>
          <w:rFonts w:ascii="Arial" w:eastAsia="Times New Roman" w:hAnsi="Arial" w:cs="Arial"/>
          <w:color w:val="000000"/>
          <w:sz w:val="24"/>
          <w:szCs w:val="24"/>
          <w:lang w:eastAsia="ru-RU"/>
        </w:rPr>
        <w:t xml:space="preserve"> ,</w:t>
      </w:r>
      <w:proofErr w:type="gramEnd"/>
      <w:r w:rsidRPr="00774FA9">
        <w:rPr>
          <w:rFonts w:ascii="Arial" w:eastAsia="Times New Roman" w:hAnsi="Arial" w:cs="Arial"/>
          <w:color w:val="000000"/>
          <w:sz w:val="24"/>
          <w:szCs w:val="24"/>
          <w:lang w:eastAsia="ru-RU"/>
        </w:rPr>
        <w:t>связанные с исполнением ими своих служебных обязанностей, являются обязательными для органов местного самоуправления, а также для предприятий, учреждений и организаций, осуществляющих деятельность на территории муниципального образования, не зависимо от форм собственника.</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 xml:space="preserve">14.3. Руководители проверяемых организаций обязаны создавать необходимые условия для инспекторов контрольного органа, проводящих проверку или ревизию, </w:t>
      </w:r>
      <w:proofErr w:type="gramStart"/>
      <w:r w:rsidRPr="00774FA9">
        <w:rPr>
          <w:rFonts w:ascii="Arial" w:eastAsia="Times New Roman" w:hAnsi="Arial" w:cs="Arial"/>
          <w:color w:val="000000"/>
          <w:sz w:val="24"/>
          <w:szCs w:val="24"/>
          <w:lang w:eastAsia="ru-RU"/>
        </w:rPr>
        <w:t>представлять им необходимые помещения</w:t>
      </w:r>
      <w:proofErr w:type="gramEnd"/>
      <w:r w:rsidRPr="00774FA9">
        <w:rPr>
          <w:rFonts w:ascii="Arial" w:eastAsia="Times New Roman" w:hAnsi="Arial" w:cs="Arial"/>
          <w:color w:val="000000"/>
          <w:sz w:val="24"/>
          <w:szCs w:val="24"/>
          <w:lang w:eastAsia="ru-RU"/>
        </w:rPr>
        <w:t>, средства связи, транспорт и осуществлять техническое обеспечение их деятельности.</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15. Ответственность работников контрольного органа</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15.1. Работники контрольного органа несут ответственность в соответствии с действующим законодательством за достоверность результатов проводимых ими ревизий или проверок, представляемых в органы местного самоуправления и предаваемые гласности, а также за разглашение окончательных или промежуточных результатов проверок и иных сведений, полученных ими в результате профессиональной деятельности.</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15.2 Неправомерные действия работников контрольного органа могут быть обжалованы в Администрацию муниципального образования, Совет депутатов, а также суд.</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16. Морально – этические нормы поведения работников контрольного органа</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 xml:space="preserve">16.1Работники контрольного </w:t>
      </w:r>
      <w:proofErr w:type="gramStart"/>
      <w:r w:rsidRPr="00774FA9">
        <w:rPr>
          <w:rFonts w:ascii="Arial" w:eastAsia="Times New Roman" w:hAnsi="Arial" w:cs="Arial"/>
          <w:color w:val="000000"/>
          <w:sz w:val="24"/>
          <w:szCs w:val="24"/>
          <w:lang w:eastAsia="ru-RU"/>
        </w:rPr>
        <w:t>органа</w:t>
      </w:r>
      <w:proofErr w:type="gramEnd"/>
      <w:r w:rsidRPr="00774FA9">
        <w:rPr>
          <w:rFonts w:ascii="Arial" w:eastAsia="Times New Roman" w:hAnsi="Arial" w:cs="Arial"/>
          <w:color w:val="000000"/>
          <w:sz w:val="24"/>
          <w:szCs w:val="24"/>
          <w:lang w:eastAsia="ru-RU"/>
        </w:rPr>
        <w:t xml:space="preserve"> не вправе принимать </w:t>
      </w:r>
      <w:proofErr w:type="gramStart"/>
      <w:r w:rsidRPr="00774FA9">
        <w:rPr>
          <w:rFonts w:ascii="Arial" w:eastAsia="Times New Roman" w:hAnsi="Arial" w:cs="Arial"/>
          <w:color w:val="000000"/>
          <w:sz w:val="24"/>
          <w:szCs w:val="24"/>
          <w:lang w:eastAsia="ru-RU"/>
        </w:rPr>
        <w:t>какие</w:t>
      </w:r>
      <w:proofErr w:type="gramEnd"/>
      <w:r w:rsidRPr="00774FA9">
        <w:rPr>
          <w:rFonts w:ascii="Arial" w:eastAsia="Times New Roman" w:hAnsi="Arial" w:cs="Arial"/>
          <w:color w:val="000000"/>
          <w:sz w:val="24"/>
          <w:szCs w:val="24"/>
          <w:lang w:eastAsia="ru-RU"/>
        </w:rPr>
        <w:t xml:space="preserve"> либо подношения и подарки, а также услуги от иных подконтрольных субъектов.</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17. Гарантии правового статуса сотрудников контрольного органа</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17.1 Воздействия на должностных лиц контрольного органа с целью воспрепятствования ими исполнения своих служебных обязанностей либо принятия решений чью- либо пользу, насильственные действия, оскорбления, клевета либо распространения искаженной информации о выполнении ими служебных обязанностей влекут за собой ответственность, установленную законодательством Российской Федерации.</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18. Средства на содержание контрольного органа</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Средства на содержание контрольного органа выделяются из местного бюджета.</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19. Информация о деятельности контрольного органа</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19.1. Контрольный орган регулярно информирует о ходе исполнения местного бюджета и результатах проводимых мероприятий Главу городского поселения, председателя Совета депутатов и ежегодно представляет отчет о своей деятельности Совету депутатов, который заслушивается на сессии Совета депутатов.</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19.2. Результаты проверок, проведенных контрольных органом, подлежат обнародованию.</w:t>
      </w:r>
    </w:p>
    <w:p w:rsidR="00774FA9" w:rsidRPr="00774FA9" w:rsidRDefault="00774FA9" w:rsidP="00774FA9">
      <w:pPr>
        <w:spacing w:after="0" w:line="240" w:lineRule="auto"/>
        <w:ind w:firstLine="567"/>
        <w:jc w:val="both"/>
        <w:rPr>
          <w:rFonts w:ascii="Arial" w:eastAsia="Times New Roman" w:hAnsi="Arial" w:cs="Arial"/>
          <w:color w:val="000000"/>
          <w:sz w:val="24"/>
          <w:szCs w:val="24"/>
          <w:lang w:eastAsia="ru-RU"/>
        </w:rPr>
      </w:pPr>
      <w:r w:rsidRPr="00774FA9">
        <w:rPr>
          <w:rFonts w:ascii="Arial" w:eastAsia="Times New Roman" w:hAnsi="Arial" w:cs="Arial"/>
          <w:color w:val="000000"/>
          <w:sz w:val="24"/>
          <w:szCs w:val="24"/>
          <w:lang w:eastAsia="ru-RU"/>
        </w:rPr>
        <w:t>19.3. Годовой отчет контрольного органа подлежит обязательному обнародованию тем или иным способом.</w:t>
      </w:r>
    </w:p>
    <w:p w:rsidR="002F07F3" w:rsidRDefault="002F07F3" w:rsidP="00774FA9"/>
    <w:sectPr w:rsidR="002F07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574"/>
    <w:rsid w:val="001F4574"/>
    <w:rsid w:val="002F07F3"/>
    <w:rsid w:val="00774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4F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4F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972283">
      <w:bodyDiv w:val="1"/>
      <w:marLeft w:val="0"/>
      <w:marRight w:val="0"/>
      <w:marTop w:val="0"/>
      <w:marBottom w:val="0"/>
      <w:divBdr>
        <w:top w:val="none" w:sz="0" w:space="0" w:color="auto"/>
        <w:left w:val="none" w:sz="0" w:space="0" w:color="auto"/>
        <w:bottom w:val="none" w:sz="0" w:space="0" w:color="auto"/>
        <w:right w:val="none" w:sz="0" w:space="0" w:color="auto"/>
      </w:divBdr>
    </w:div>
    <w:div w:id="11579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search.minjust.ru/content/act/157a9388-3bcf-4e8f-a018-64691589e222.doc" TargetMode="External"/><Relationship Id="rId5" Type="http://schemas.openxmlformats.org/officeDocument/2006/relationships/hyperlink" Target="http://pravo-search.minjust.ru/content/act/96e20c02-1b12-465a-b64c-24aa92270007.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2972</Words>
  <Characters>16945</Characters>
  <Application>Microsoft Office Word</Application>
  <DocSecurity>0</DocSecurity>
  <Lines>141</Lines>
  <Paragraphs>39</Paragraphs>
  <ScaleCrop>false</ScaleCrop>
  <Company/>
  <LinksUpToDate>false</LinksUpToDate>
  <CharactersWithSpaces>19878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dc:creator>
  <cp:keywords/>
  <dc:description/>
  <cp:lastModifiedBy>НОС</cp:lastModifiedBy>
  <cp:revision>3</cp:revision>
  <dcterms:created xsi:type="dcterms:W3CDTF">2019-07-15T02:32:00Z</dcterms:created>
  <dcterms:modified xsi:type="dcterms:W3CDTF">2019-07-15T02:36:00Z</dcterms:modified>
</cp:coreProperties>
</file>