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32"/>
          <w:szCs w:val="32"/>
          <w:lang w:eastAsia="ru-RU"/>
        </w:rPr>
        <w:t>Муйский район Республики Бурятия</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32"/>
          <w:szCs w:val="32"/>
          <w:lang w:eastAsia="ru-RU"/>
        </w:rPr>
        <w:t>Совет депутатов муниципального образования городского поселения «Северомуйское»</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32"/>
          <w:szCs w:val="32"/>
          <w:lang w:eastAsia="ru-RU"/>
        </w:rPr>
        <w:t>Пятая очередная сессия Совета депутатов первого созыва</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32"/>
          <w:szCs w:val="32"/>
          <w:lang w:eastAsia="ru-RU"/>
        </w:rPr>
        <w:t> </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32"/>
          <w:szCs w:val="32"/>
          <w:lang w:eastAsia="ru-RU"/>
        </w:rPr>
        <w:t>п. Северомуйск                                                     08.01.2007</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32"/>
          <w:szCs w:val="32"/>
          <w:lang w:eastAsia="ru-RU"/>
        </w:rPr>
        <w:t>РЕШЕНИЕ № 3</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32"/>
          <w:szCs w:val="32"/>
          <w:lang w:eastAsia="ru-RU"/>
        </w:rPr>
        <w:t> </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32"/>
          <w:szCs w:val="32"/>
          <w:lang w:eastAsia="ru-RU"/>
        </w:rPr>
        <w:t xml:space="preserve">О Положении, о правотворческой инициативе граждан </w:t>
      </w:r>
      <w:proofErr w:type="gramStart"/>
      <w:r w:rsidRPr="00B31DAC">
        <w:rPr>
          <w:rFonts w:ascii="Arial" w:eastAsia="Times New Roman" w:hAnsi="Arial" w:cs="Arial"/>
          <w:b/>
          <w:bCs/>
          <w:color w:val="000000"/>
          <w:sz w:val="32"/>
          <w:szCs w:val="32"/>
          <w:lang w:eastAsia="ru-RU"/>
        </w:rPr>
        <w:t>в</w:t>
      </w:r>
      <w:proofErr w:type="gramEnd"/>
      <w:r w:rsidRPr="00B31DAC">
        <w:rPr>
          <w:rFonts w:ascii="Arial" w:eastAsia="Times New Roman" w:hAnsi="Arial" w:cs="Arial"/>
          <w:b/>
          <w:bCs/>
          <w:color w:val="000000"/>
          <w:sz w:val="32"/>
          <w:szCs w:val="32"/>
          <w:lang w:eastAsia="ru-RU"/>
        </w:rPr>
        <w:t xml:space="preserve"> Муниципальном </w:t>
      </w:r>
      <w:proofErr w:type="gramStart"/>
      <w:r w:rsidRPr="00B31DAC">
        <w:rPr>
          <w:rFonts w:ascii="Arial" w:eastAsia="Times New Roman" w:hAnsi="Arial" w:cs="Arial"/>
          <w:b/>
          <w:bCs/>
          <w:color w:val="000000"/>
          <w:sz w:val="32"/>
          <w:szCs w:val="32"/>
          <w:lang w:eastAsia="ru-RU"/>
        </w:rPr>
        <w:t>образовании</w:t>
      </w:r>
      <w:proofErr w:type="gramEnd"/>
      <w:r w:rsidRPr="00B31DAC">
        <w:rPr>
          <w:rFonts w:ascii="Arial" w:eastAsia="Times New Roman" w:hAnsi="Arial" w:cs="Arial"/>
          <w:b/>
          <w:bCs/>
          <w:color w:val="000000"/>
          <w:sz w:val="32"/>
          <w:szCs w:val="32"/>
          <w:lang w:eastAsia="ru-RU"/>
        </w:rPr>
        <w:t xml:space="preserve"> городского поселения «Северомуйское»</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На основании статьи 26 </w:t>
      </w:r>
      <w:hyperlink r:id="rId5" w:tgtFrame="_blank" w:history="1">
        <w:r w:rsidRPr="00B31DAC">
          <w:rPr>
            <w:rFonts w:ascii="Arial" w:eastAsia="Times New Roman" w:hAnsi="Arial" w:cs="Arial"/>
            <w:color w:val="800080"/>
            <w:sz w:val="27"/>
            <w:szCs w:val="27"/>
            <w:u w:val="single"/>
            <w:lang w:eastAsia="ru-RU"/>
          </w:rPr>
          <w:t>Федерального закона от 06.10.2003 № 131-ФЗ «Об основных принципах организации местного самоуправления в Российской Федерации»</w:t>
        </w:r>
      </w:hyperlink>
      <w:r w:rsidRPr="00B31DAC">
        <w:rPr>
          <w:rFonts w:ascii="Arial" w:eastAsia="Times New Roman" w:hAnsi="Arial" w:cs="Arial"/>
          <w:color w:val="000000"/>
          <w:sz w:val="27"/>
          <w:szCs w:val="27"/>
          <w:lang w:eastAsia="ru-RU"/>
        </w:rPr>
        <w:t>, в соответствии со статьей 13 </w:t>
      </w:r>
      <w:hyperlink r:id="rId6" w:tgtFrame="_blank" w:history="1">
        <w:r w:rsidRPr="00B31DAC">
          <w:rPr>
            <w:rFonts w:ascii="Arial" w:eastAsia="Times New Roman" w:hAnsi="Arial" w:cs="Arial"/>
            <w:color w:val="800080"/>
            <w:sz w:val="27"/>
            <w:szCs w:val="27"/>
            <w:u w:val="single"/>
            <w:lang w:eastAsia="ru-RU"/>
          </w:rPr>
          <w:t>Устава муниципального образования городского поселения «Северомуйское»</w:t>
        </w:r>
      </w:hyperlink>
      <w:r w:rsidRPr="00B31DAC">
        <w:rPr>
          <w:rFonts w:ascii="Arial" w:eastAsia="Times New Roman" w:hAnsi="Arial" w:cs="Arial"/>
          <w:color w:val="000000"/>
          <w:sz w:val="27"/>
          <w:szCs w:val="27"/>
          <w:lang w:eastAsia="ru-RU"/>
        </w:rPr>
        <w:t> Совет депутатов РЕШАЕТ:</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xml:space="preserve">Принять Положение о правотворческой инициативе граждан с поправками </w:t>
      </w:r>
      <w:proofErr w:type="gramStart"/>
      <w:r w:rsidRPr="00B31DAC">
        <w:rPr>
          <w:rFonts w:ascii="Arial" w:eastAsia="Times New Roman" w:hAnsi="Arial" w:cs="Arial"/>
          <w:color w:val="000000"/>
          <w:sz w:val="27"/>
          <w:szCs w:val="27"/>
          <w:lang w:eastAsia="ru-RU"/>
        </w:rPr>
        <w:t>согласно приложения</w:t>
      </w:r>
      <w:proofErr w:type="gramEnd"/>
      <w:r w:rsidRPr="00B31DAC">
        <w:rPr>
          <w:rFonts w:ascii="Arial" w:eastAsia="Times New Roman" w:hAnsi="Arial" w:cs="Arial"/>
          <w:color w:val="000000"/>
          <w:sz w:val="27"/>
          <w:szCs w:val="27"/>
          <w:lang w:eastAsia="ru-RU"/>
        </w:rPr>
        <w:t xml:space="preserve"> №1. в муниципальном образовании городского поселения «Северомуйское»</w:t>
      </w:r>
    </w:p>
    <w:p w:rsidR="00B31DAC" w:rsidRPr="00B31DAC" w:rsidRDefault="00B31DAC" w:rsidP="00B31DAC">
      <w:pPr>
        <w:spacing w:after="0" w:line="240" w:lineRule="auto"/>
        <w:ind w:firstLine="567"/>
        <w:jc w:val="right"/>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ind w:firstLine="567"/>
        <w:jc w:val="right"/>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ind w:firstLine="567"/>
        <w:jc w:val="right"/>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Глава администрации</w:t>
      </w:r>
    </w:p>
    <w:p w:rsidR="00B31DAC" w:rsidRPr="00B31DAC" w:rsidRDefault="00B31DAC" w:rsidP="00B31DAC">
      <w:pPr>
        <w:spacing w:after="0" w:line="240" w:lineRule="auto"/>
        <w:ind w:firstLine="567"/>
        <w:jc w:val="right"/>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xml:space="preserve">городского поселения «Северомуйское» З.С. </w:t>
      </w:r>
      <w:proofErr w:type="spellStart"/>
      <w:r w:rsidRPr="00B31DAC">
        <w:rPr>
          <w:rFonts w:ascii="Arial" w:eastAsia="Times New Roman" w:hAnsi="Arial" w:cs="Arial"/>
          <w:color w:val="000000"/>
          <w:sz w:val="27"/>
          <w:szCs w:val="27"/>
          <w:lang w:eastAsia="ru-RU"/>
        </w:rPr>
        <w:t>Рататова</w:t>
      </w:r>
      <w:proofErr w:type="spellEnd"/>
    </w:p>
    <w:p w:rsidR="00B31DAC" w:rsidRPr="00B31DAC" w:rsidRDefault="00B31DAC" w:rsidP="00B31DAC">
      <w:pPr>
        <w:spacing w:after="0" w:line="240" w:lineRule="auto"/>
        <w:rPr>
          <w:rFonts w:ascii="Times New Roman" w:eastAsia="Times New Roman" w:hAnsi="Times New Roman" w:cs="Times New Roman"/>
          <w:sz w:val="24"/>
          <w:szCs w:val="24"/>
          <w:lang w:eastAsia="ru-RU"/>
        </w:rPr>
      </w:pPr>
      <w:r w:rsidRPr="00B31DAC">
        <w:rPr>
          <w:rFonts w:ascii="Arial" w:eastAsia="Times New Roman" w:hAnsi="Arial" w:cs="Arial"/>
          <w:color w:val="000000"/>
          <w:sz w:val="24"/>
          <w:szCs w:val="24"/>
          <w:lang w:eastAsia="ru-RU"/>
        </w:rPr>
        <w:br w:type="textWrapping" w:clear="all"/>
      </w:r>
    </w:p>
    <w:p w:rsidR="00B31DAC" w:rsidRPr="00B31DAC" w:rsidRDefault="00B31DAC" w:rsidP="00B31DAC">
      <w:pPr>
        <w:spacing w:after="0" w:line="240" w:lineRule="auto"/>
        <w:ind w:firstLine="567"/>
        <w:jc w:val="right"/>
        <w:rPr>
          <w:rFonts w:ascii="Arial" w:eastAsia="Times New Roman" w:hAnsi="Arial" w:cs="Arial"/>
          <w:color w:val="000000"/>
          <w:sz w:val="28"/>
          <w:szCs w:val="28"/>
          <w:lang w:eastAsia="ru-RU"/>
        </w:rPr>
      </w:pPr>
      <w:r w:rsidRPr="00B31DAC">
        <w:rPr>
          <w:rFonts w:ascii="Arial" w:eastAsia="Times New Roman" w:hAnsi="Arial" w:cs="Arial"/>
          <w:color w:val="000000"/>
          <w:sz w:val="24"/>
          <w:szCs w:val="24"/>
          <w:lang w:eastAsia="ru-RU"/>
        </w:rPr>
        <w:t>Приложение №1</w:t>
      </w:r>
    </w:p>
    <w:p w:rsidR="00B31DAC" w:rsidRPr="00B31DAC" w:rsidRDefault="00B31DAC" w:rsidP="00B31DAC">
      <w:pPr>
        <w:spacing w:after="0" w:line="240" w:lineRule="auto"/>
        <w:ind w:firstLine="567"/>
        <w:jc w:val="right"/>
        <w:rPr>
          <w:rFonts w:ascii="Arial" w:eastAsia="Times New Roman" w:hAnsi="Arial" w:cs="Arial"/>
          <w:color w:val="000000"/>
          <w:sz w:val="28"/>
          <w:szCs w:val="28"/>
          <w:lang w:eastAsia="ru-RU"/>
        </w:rPr>
      </w:pPr>
      <w:r w:rsidRPr="00B31DAC">
        <w:rPr>
          <w:rFonts w:ascii="Arial" w:eastAsia="Times New Roman" w:hAnsi="Arial" w:cs="Arial"/>
          <w:color w:val="000000"/>
          <w:sz w:val="24"/>
          <w:szCs w:val="24"/>
          <w:lang w:eastAsia="ru-RU"/>
        </w:rPr>
        <w:t>к Решению сессии Совета депутатов</w:t>
      </w:r>
    </w:p>
    <w:p w:rsidR="00B31DAC" w:rsidRPr="00B31DAC" w:rsidRDefault="00B31DAC" w:rsidP="00B31DAC">
      <w:pPr>
        <w:spacing w:after="0" w:line="240" w:lineRule="auto"/>
        <w:ind w:firstLine="567"/>
        <w:jc w:val="right"/>
        <w:rPr>
          <w:rFonts w:ascii="Arial" w:eastAsia="Times New Roman" w:hAnsi="Arial" w:cs="Arial"/>
          <w:color w:val="000000"/>
          <w:sz w:val="28"/>
          <w:szCs w:val="28"/>
          <w:lang w:eastAsia="ru-RU"/>
        </w:rPr>
      </w:pPr>
      <w:r w:rsidRPr="00B31DAC">
        <w:rPr>
          <w:rFonts w:ascii="Arial" w:eastAsia="Times New Roman" w:hAnsi="Arial" w:cs="Arial"/>
          <w:color w:val="000000"/>
          <w:sz w:val="24"/>
          <w:szCs w:val="24"/>
          <w:lang w:eastAsia="ru-RU"/>
        </w:rPr>
        <w:t>МО ГП «Северомуйское»</w:t>
      </w:r>
    </w:p>
    <w:p w:rsidR="00B31DAC" w:rsidRPr="00B31DAC" w:rsidRDefault="00B31DAC" w:rsidP="00B31DAC">
      <w:pPr>
        <w:spacing w:after="0" w:line="240" w:lineRule="auto"/>
        <w:ind w:firstLine="567"/>
        <w:jc w:val="right"/>
        <w:rPr>
          <w:rFonts w:ascii="Arial" w:eastAsia="Times New Roman" w:hAnsi="Arial" w:cs="Arial"/>
          <w:color w:val="000000"/>
          <w:sz w:val="28"/>
          <w:szCs w:val="28"/>
          <w:lang w:eastAsia="ru-RU"/>
        </w:rPr>
      </w:pPr>
      <w:r w:rsidRPr="00B31DAC">
        <w:rPr>
          <w:rFonts w:ascii="Arial" w:eastAsia="Times New Roman" w:hAnsi="Arial" w:cs="Arial"/>
          <w:color w:val="000000"/>
          <w:sz w:val="24"/>
          <w:szCs w:val="24"/>
          <w:lang w:eastAsia="ru-RU"/>
        </w:rPr>
        <w:t>№ 3 от 08.01.2007г.</w:t>
      </w:r>
    </w:p>
    <w:p w:rsidR="00B31DAC" w:rsidRPr="00B31DAC" w:rsidRDefault="00B31DAC" w:rsidP="00B31DAC">
      <w:pPr>
        <w:spacing w:after="0" w:line="240" w:lineRule="auto"/>
        <w:ind w:firstLine="567"/>
        <w:jc w:val="right"/>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30"/>
          <w:szCs w:val="30"/>
          <w:lang w:eastAsia="ru-RU"/>
        </w:rPr>
        <w:t>ПОЛОЖЕНИЕ</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30"/>
          <w:szCs w:val="30"/>
          <w:lang w:eastAsia="ru-RU"/>
        </w:rPr>
        <w:t>о правотворческой инициативе граждан городского поселения «Северомуйское»</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proofErr w:type="gramStart"/>
      <w:r w:rsidRPr="00B31DAC">
        <w:rPr>
          <w:rFonts w:ascii="Arial" w:eastAsia="Times New Roman" w:hAnsi="Arial" w:cs="Arial"/>
          <w:color w:val="000000"/>
          <w:sz w:val="27"/>
          <w:szCs w:val="27"/>
          <w:lang w:eastAsia="ru-RU"/>
        </w:rPr>
        <w:t>Настоящее Положение в соответствии с </w:t>
      </w:r>
      <w:hyperlink r:id="rId7" w:tgtFrame="_blank" w:history="1">
        <w:r w:rsidRPr="00B31DAC">
          <w:rPr>
            <w:rFonts w:ascii="Arial" w:eastAsia="Times New Roman" w:hAnsi="Arial" w:cs="Arial"/>
            <w:color w:val="800080"/>
            <w:sz w:val="27"/>
            <w:szCs w:val="27"/>
            <w:u w:val="single"/>
            <w:lang w:eastAsia="ru-RU"/>
          </w:rPr>
          <w:t>Федеральным законом от 06 октября 2003г № 131-ФЗ «Об общих принципах организации местного самоуправления в Российской Федерации»</w:t>
        </w:r>
      </w:hyperlink>
      <w:r w:rsidRPr="00B31DAC">
        <w:rPr>
          <w:rFonts w:ascii="Arial" w:eastAsia="Times New Roman" w:hAnsi="Arial" w:cs="Arial"/>
          <w:color w:val="000000"/>
          <w:sz w:val="27"/>
          <w:szCs w:val="27"/>
          <w:lang w:eastAsia="ru-RU"/>
        </w:rPr>
        <w:t>, законами Республики Бурятия, </w:t>
      </w:r>
      <w:hyperlink r:id="rId8" w:tgtFrame="_blank" w:history="1">
        <w:r w:rsidRPr="00B31DAC">
          <w:rPr>
            <w:rFonts w:ascii="Arial" w:eastAsia="Times New Roman" w:hAnsi="Arial" w:cs="Arial"/>
            <w:color w:val="800080"/>
            <w:sz w:val="27"/>
            <w:szCs w:val="27"/>
            <w:u w:val="single"/>
            <w:lang w:eastAsia="ru-RU"/>
          </w:rPr>
          <w:t>Уставом городского поселения «Северомуйское»</w:t>
        </w:r>
      </w:hyperlink>
      <w:r w:rsidRPr="00B31DAC">
        <w:rPr>
          <w:rFonts w:ascii="Arial" w:eastAsia="Times New Roman" w:hAnsi="Arial" w:cs="Arial"/>
          <w:color w:val="000000"/>
          <w:sz w:val="27"/>
          <w:szCs w:val="27"/>
          <w:lang w:eastAsia="ru-RU"/>
        </w:rPr>
        <w:t> регулирует порядок реализации правотворческой инициативы граждан, принятие к рассмотрению и рассмотрение внесенных гражданами проектов муниципальных правовых актов органами и должностными лицами местного самоуправления.</w:t>
      </w:r>
      <w:proofErr w:type="gramEnd"/>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lastRenderedPageBreak/>
        <w:t> </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28"/>
          <w:szCs w:val="28"/>
          <w:lang w:eastAsia="ru-RU"/>
        </w:rPr>
        <w:t>1. Понятие правотворческой инициативы граждан</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1. Под правотворческой инициативой в настоящем Положении понимается право граждан, обладающих избирательным правом, вносить на рассмотрение органов и должностных лиц местного самоуправления проекты муниципальных правовых актов по вопросам местного значения.</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2. Предметом правотворческой инициативы могут выступать:</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проект устава муниципального образования;</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внесение изменений и дополнений в устав муниципального образования;</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проекты правовых актов представительного органа муниципального образования;</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проекты постановлений и распоряжений главы муниципального образования;</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проекты других муниципальных правовых актов.</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xml:space="preserve">3. </w:t>
      </w:r>
      <w:proofErr w:type="gramStart"/>
      <w:r w:rsidRPr="00B31DAC">
        <w:rPr>
          <w:rFonts w:ascii="Arial" w:eastAsia="Times New Roman" w:hAnsi="Arial" w:cs="Arial"/>
          <w:color w:val="000000"/>
          <w:sz w:val="27"/>
          <w:szCs w:val="27"/>
          <w:lang w:eastAsia="ru-RU"/>
        </w:rPr>
        <w:t>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признании их утратившими силу.</w:t>
      </w:r>
      <w:proofErr w:type="gramEnd"/>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28"/>
          <w:szCs w:val="28"/>
          <w:lang w:eastAsia="ru-RU"/>
        </w:rPr>
        <w:t>2.Порядок формирования инициативной группы по реализации правотворческой инициативы.</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1. Формирование инициативной группы по внесению в органы местного самоуправления муниципального образования проектов муниципальных правовых актов осуществляется на основе волеизъявления граждан на собраниях по месту жительства и работы, на сходах граждан, а также общественными объединениями граждан.</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2. С правотворческой инициативой может выступить инициативная группа граждан в количестве:</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не менее 5 жителей.</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3. Членом инициативной группы может быть совершеннолетний дееспособный гражданин Российской Федерации, обладающий активным избирательным правом на выборах в органы местного самоуправления Городского поселения «Северомуйское».</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4. Решение о создании инициативной группы граждан для реализации правотворческой инициативы принимается на собрании граждан или общественным объединением и оформляется протоколом.</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5. В целях реализации правотворческой инициативы, инициативная группа граждан вносит в орган местного самоуправления или должностному лицу местного самоуправления, в компетенцию которого входит принятие муниципального правового акта, следующие документы:</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5.1. проект муниципального правового акта;</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lastRenderedPageBreak/>
        <w:t>5.2. пояснительную записку, содержащую обоснование необходимости принятия муниципального правового акта, его целей и основных положений;</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5.3. финансово-экономическое обоснование (в случае внесения проекта правового акта, реализация которого потребует дополнительных материальных и иных затрат);</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5.4. список инициативной группы граждан с указанием фамилии, имени, отчества, паспортных данных, адреса места жительства и телефона членов группы;</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5.5. протокол собрания (заседания), на котором было принято решение о создании инициативной группы граждан для реализации правотворческой инициативы.</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xml:space="preserve">6. </w:t>
      </w:r>
      <w:proofErr w:type="gramStart"/>
      <w:r w:rsidRPr="00B31DAC">
        <w:rPr>
          <w:rFonts w:ascii="Arial" w:eastAsia="Times New Roman" w:hAnsi="Arial" w:cs="Arial"/>
          <w:color w:val="000000"/>
          <w:sz w:val="27"/>
          <w:szCs w:val="27"/>
          <w:lang w:eastAsia="ru-RU"/>
        </w:rPr>
        <w:t>Документы</w:t>
      </w:r>
      <w:proofErr w:type="gramEnd"/>
      <w:r w:rsidRPr="00B31DAC">
        <w:rPr>
          <w:rFonts w:ascii="Arial" w:eastAsia="Times New Roman" w:hAnsi="Arial" w:cs="Arial"/>
          <w:color w:val="000000"/>
          <w:sz w:val="27"/>
          <w:szCs w:val="27"/>
          <w:lang w:eastAsia="ru-RU"/>
        </w:rPr>
        <w:t xml:space="preserve"> представленные инициативной группой в 10-й срок со дня получения органами местного самоуправления рассматриваются в присутствии указанных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7. По итогам их рассмотрения соответствующий орган местного самоуправления выдает заверенные печатью подписные листы в поддержку инициативы, и устанавливает срок сбора подписей в поддержку.</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8. Основанием для отказа инициативной группе в принятии документов и сборе подписей под проектом правового акта, вносимого по инициативе избирателей муниципального образования, может быть, только нарушение инициативной группой Законов Российской Федерации, Законов Республики Бурятия, устава муниципального образования, правовых актов органа местного самоуправления.</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9. В случае отказа в приеме документов и сборе подписей инициативной группе выдается решение представительного органа местного самоуправления, в котором указываются основания отказа. Отказ может быть обжалован в судебном порядке.</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10.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 вызвавших отказ.</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28"/>
          <w:szCs w:val="28"/>
          <w:lang w:eastAsia="ru-RU"/>
        </w:rPr>
        <w:t>3.Сбор подписей в поддержку правотворческой инициативы.</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1.Для поддержки правотворческой инициативы необходимо собрать подписи не менее 50 жителей муниципального образования, обладающих активным избирательным правом на выборах в органы местного самоуправления соответствующего муниципального образования городского поселения «Северомуйское» (не более 3% от общего числа жителей муниципального образования).</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2. Право сбора подписей принадлежит совершеннолетнему дееспособному гражданину Российской Федерации.</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lastRenderedPageBreak/>
        <w:t>3. Сбор подписей производится в сроки, установленные решением представительного органа местного самоуправления муниципального образования, и начинается с момента выдачи подписного листа.</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4. Подписи в поддержку правотворческой инициативы собираются посредством внесения их в подписные листы, содержащие формулировку проекта муниципального правового акта, выносимого на рассмотрение органа местного самоуправления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5. Житель муниципального образования,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6. Расходы, связанные со сбором подписей, несет инициативная группа.</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7. 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Инициативной группе гарантируется предоставление платного эфирного времени по каналам (муниципальной) телерадиокомпании (при наличии в муниципальном образовании телерадиокомпании). Порядок предоставления эфирного времени устанавливается главой муниципального образования по согласованию с соответствующими средствами массовой информации.</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28"/>
          <w:szCs w:val="28"/>
          <w:lang w:eastAsia="ru-RU"/>
        </w:rPr>
        <w:t>4. Проверка достоверности подписей, содержащихся в подписных листах</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xml:space="preserve">1. </w:t>
      </w:r>
      <w:proofErr w:type="gramStart"/>
      <w:r w:rsidRPr="00B31DAC">
        <w:rPr>
          <w:rFonts w:ascii="Arial" w:eastAsia="Times New Roman" w:hAnsi="Arial" w:cs="Arial"/>
          <w:color w:val="000000"/>
          <w:sz w:val="27"/>
          <w:szCs w:val="27"/>
          <w:lang w:eastAsia="ru-RU"/>
        </w:rPr>
        <w:t xml:space="preserve">После окончания срока сбора подписей, инициативная группа вносит в соответствующий орган местного самоуправления муниципального образования окончательный проект муниципального правового акта, а также итоговый протокол инициативной группы о </w:t>
      </w:r>
      <w:r w:rsidRPr="00B31DAC">
        <w:rPr>
          <w:rFonts w:ascii="Arial" w:eastAsia="Times New Roman" w:hAnsi="Arial" w:cs="Arial"/>
          <w:color w:val="000000"/>
          <w:sz w:val="27"/>
          <w:szCs w:val="27"/>
          <w:lang w:eastAsia="ru-RU"/>
        </w:rPr>
        <w:lastRenderedPageBreak/>
        <w:t>результатах сбора подписей, в котором указывается общее количество собранных подписей, с пронумерованными и сброшюрованными подписными листами, а также лица уполномоченные представлять инициативную группу муниципального образования правотворческой инициативы, в том числе докладчик по проекту</w:t>
      </w:r>
      <w:proofErr w:type="gramEnd"/>
      <w:r w:rsidRPr="00B31DAC">
        <w:rPr>
          <w:rFonts w:ascii="Arial" w:eastAsia="Times New Roman" w:hAnsi="Arial" w:cs="Arial"/>
          <w:color w:val="000000"/>
          <w:sz w:val="27"/>
          <w:szCs w:val="27"/>
          <w:lang w:eastAsia="ru-RU"/>
        </w:rPr>
        <w:t xml:space="preserve"> муниципального правого акта из числа уполномоченных представителей инициативной группы.</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2. В десятидневный срок со дня получения органами местного самоуправления муниципального образования итоговых документов инициативной групп, указанными органами при участи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3. Недействительными считаются:</w:t>
      </w:r>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3.1.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3.2.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3.3. подписи, собранные до дня выдачи подписных листов;</w:t>
      </w:r>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 xml:space="preserve">3.4. подписи, признанные недействительными на основании </w:t>
      </w:r>
      <w:proofErr w:type="gramStart"/>
      <w:r w:rsidRPr="00B31DAC">
        <w:rPr>
          <w:rFonts w:ascii="Arial" w:eastAsia="Times New Roman" w:hAnsi="Arial" w:cs="Arial"/>
          <w:color w:val="000000"/>
          <w:sz w:val="24"/>
          <w:szCs w:val="24"/>
          <w:lang w:eastAsia="ru-RU"/>
        </w:rPr>
        <w:t>сбора</w:t>
      </w:r>
      <w:proofErr w:type="gramEnd"/>
      <w:r w:rsidRPr="00B31DAC">
        <w:rPr>
          <w:rFonts w:ascii="Arial" w:eastAsia="Times New Roman" w:hAnsi="Arial" w:cs="Arial"/>
          <w:color w:val="000000"/>
          <w:sz w:val="24"/>
          <w:szCs w:val="24"/>
          <w:lang w:eastAsia="ru-RU"/>
        </w:rPr>
        <w:t xml:space="preserve"> на рабочем месте, при получении пенсии и т.д.;</w:t>
      </w:r>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3.5. подписи участников, данные о которых внесены в подписной лист нерукописным способом или карандашом;</w:t>
      </w:r>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3.6.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3.7. подложные подписи, а именно подписи, в отношении которых установлено, что данные об участнике подписавшим подписной лист были внесены не им самим и не лицом, собиравшим подписи.</w:t>
      </w:r>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4. Недостоверными считаются:</w:t>
      </w:r>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4.1.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в случае необходимости привлеченного к работе комиссией</w:t>
      </w:r>
      <w:proofErr w:type="gramStart"/>
      <w:r w:rsidRPr="00B31DAC">
        <w:rPr>
          <w:rFonts w:ascii="Arial" w:eastAsia="Times New Roman" w:hAnsi="Arial" w:cs="Arial"/>
          <w:color w:val="000000"/>
          <w:sz w:val="24"/>
          <w:szCs w:val="24"/>
          <w:lang w:eastAsia="ru-RU"/>
        </w:rPr>
        <w:t xml:space="preserve"> .</w:t>
      </w:r>
      <w:proofErr w:type="gramEnd"/>
    </w:p>
    <w:p w:rsidR="00B31DAC" w:rsidRPr="00B31DAC" w:rsidRDefault="00B31DAC" w:rsidP="00B31DAC">
      <w:pPr>
        <w:spacing w:after="0" w:line="240" w:lineRule="auto"/>
        <w:ind w:firstLine="567"/>
        <w:jc w:val="both"/>
        <w:rPr>
          <w:rFonts w:ascii="Arial" w:eastAsia="Times New Roman" w:hAnsi="Arial" w:cs="Arial"/>
          <w:color w:val="000000"/>
          <w:sz w:val="20"/>
          <w:szCs w:val="20"/>
          <w:lang w:eastAsia="ru-RU"/>
        </w:rPr>
      </w:pPr>
      <w:r w:rsidRPr="00B31DAC">
        <w:rPr>
          <w:rFonts w:ascii="Arial" w:eastAsia="Times New Roman" w:hAnsi="Arial" w:cs="Arial"/>
          <w:color w:val="000000"/>
          <w:sz w:val="24"/>
          <w:szCs w:val="24"/>
          <w:lang w:eastAsia="ru-RU"/>
        </w:rPr>
        <w:t>4.2. Если при проверке подписных листов обнаруживается несколько подписей одного и того же лица, учитывается только одна подпись.</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5. В случае выявления данных о применении принуждения при сборе подписей, а также обнаружения фактов фальсификации в подписных листах (более чем 5% от проверяемых подписей) органы местного самоуправления муниципального образования вправе не рассматривать правотворческую инициативу.</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6.Представители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w:t>
      </w:r>
    </w:p>
    <w:p w:rsidR="00B31DAC" w:rsidRPr="00B31DAC" w:rsidRDefault="00B31DAC" w:rsidP="00B31DAC">
      <w:pPr>
        <w:spacing w:after="0" w:line="240" w:lineRule="auto"/>
        <w:jc w:val="center"/>
        <w:rPr>
          <w:rFonts w:ascii="Arial" w:eastAsia="Times New Roman" w:hAnsi="Arial" w:cs="Arial"/>
          <w:color w:val="000000"/>
          <w:sz w:val="27"/>
          <w:szCs w:val="27"/>
          <w:lang w:eastAsia="ru-RU"/>
        </w:rPr>
      </w:pPr>
      <w:r w:rsidRPr="00B31DAC">
        <w:rPr>
          <w:rFonts w:ascii="Arial" w:eastAsia="Times New Roman" w:hAnsi="Arial" w:cs="Arial"/>
          <w:b/>
          <w:bCs/>
          <w:color w:val="000000"/>
          <w:sz w:val="28"/>
          <w:szCs w:val="28"/>
          <w:lang w:eastAsia="ru-RU"/>
        </w:rPr>
        <w:t>5. Рассмотрение правотворческой инициативы в органах местного самоуправления муниципального образования.</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lastRenderedPageBreak/>
        <w:t> </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1. Проект муниципального правового акта, внесенный в порядке реализации правотворческой инициативы,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xml:space="preserve"> 2. Орган или должностное лицо местного самоуправления не </w:t>
      </w:r>
      <w:proofErr w:type="gramStart"/>
      <w:r w:rsidRPr="00B31DAC">
        <w:rPr>
          <w:rFonts w:ascii="Arial" w:eastAsia="Times New Roman" w:hAnsi="Arial" w:cs="Arial"/>
          <w:color w:val="000000"/>
          <w:sz w:val="27"/>
          <w:szCs w:val="27"/>
          <w:lang w:eastAsia="ru-RU"/>
        </w:rPr>
        <w:t>позднее</w:t>
      </w:r>
      <w:proofErr w:type="gramEnd"/>
      <w:r w:rsidRPr="00B31DAC">
        <w:rPr>
          <w:rFonts w:ascii="Arial" w:eastAsia="Times New Roman" w:hAnsi="Arial" w:cs="Arial"/>
          <w:color w:val="000000"/>
          <w:sz w:val="27"/>
          <w:szCs w:val="27"/>
          <w:lang w:eastAsia="ru-RU"/>
        </w:rPr>
        <w:t xml:space="preserve"> чем за 10 дней до даты рассмотрения проекта муниципального правового акта в письменной форме уведомляет инициативную группу граждан о дате и времени рассмотрении внесенного ими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3.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4. Мотивированное решение, принятое по результатам рассмотрения проекта правового акта, внесенного в порядке реализации правотворческой инициативы, не позднее 7 дней со дня принятия решения должно быть в письменной форме доведено до сведения внесшего его субъекта правотворческой инициативы и обнародовано.</w:t>
      </w:r>
    </w:p>
    <w:p w:rsidR="00B31DAC" w:rsidRPr="00B31DAC" w:rsidRDefault="00B31DAC" w:rsidP="00B31DAC">
      <w:pPr>
        <w:spacing w:after="0" w:line="240" w:lineRule="auto"/>
        <w:ind w:firstLine="567"/>
        <w:jc w:val="both"/>
        <w:rPr>
          <w:rFonts w:ascii="Arial" w:eastAsia="Times New Roman" w:hAnsi="Arial" w:cs="Arial"/>
          <w:color w:val="000000"/>
          <w:sz w:val="27"/>
          <w:szCs w:val="27"/>
          <w:lang w:eastAsia="ru-RU"/>
        </w:rPr>
      </w:pPr>
      <w:r w:rsidRPr="00B31DAC">
        <w:rPr>
          <w:rFonts w:ascii="Arial" w:eastAsia="Times New Roman" w:hAnsi="Arial" w:cs="Arial"/>
          <w:color w:val="000000"/>
          <w:sz w:val="27"/>
          <w:szCs w:val="27"/>
          <w:lang w:eastAsia="ru-RU"/>
        </w:rPr>
        <w:t xml:space="preserve">5. Представители инициативной группы вправе обжаловать в </w:t>
      </w:r>
      <w:proofErr w:type="gramStart"/>
      <w:r w:rsidRPr="00B31DAC">
        <w:rPr>
          <w:rFonts w:ascii="Arial" w:eastAsia="Times New Roman" w:hAnsi="Arial" w:cs="Arial"/>
          <w:color w:val="000000"/>
          <w:sz w:val="27"/>
          <w:szCs w:val="27"/>
          <w:lang w:eastAsia="ru-RU"/>
        </w:rPr>
        <w:t>порядке</w:t>
      </w:r>
      <w:proofErr w:type="gramEnd"/>
      <w:r w:rsidRPr="00B31DAC">
        <w:rPr>
          <w:rFonts w:ascii="Arial" w:eastAsia="Times New Roman" w:hAnsi="Arial" w:cs="Arial"/>
          <w:color w:val="000000"/>
          <w:sz w:val="27"/>
          <w:szCs w:val="27"/>
          <w:lang w:eastAsia="ru-RU"/>
        </w:rPr>
        <w:t xml:space="preserve"> установленном законодательством решение, принятое, по результатам рассмотрения проекта правового акта, внесенного в порядке реализации правотворческой инициативы.</w:t>
      </w:r>
    </w:p>
    <w:p w:rsidR="000410F3" w:rsidRDefault="000410F3">
      <w:bookmarkStart w:id="0" w:name="_GoBack"/>
      <w:bookmarkEnd w:id="0"/>
    </w:p>
    <w:sectPr w:rsidR="00041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26"/>
    <w:rsid w:val="000410F3"/>
    <w:rsid w:val="00B31DAC"/>
    <w:rsid w:val="00BF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57A9388-3BCF-4E8F-A018-64691589E222"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157A9388-3BCF-4E8F-A018-64691589E222" TargetMode="Externa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1997</Words>
  <Characters>11385</Characters>
  <Application>Microsoft Office Word</Application>
  <DocSecurity>0</DocSecurity>
  <Lines>94</Lines>
  <Paragraphs>26</Paragraphs>
  <ScaleCrop>false</ScaleCrop>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dc:creator>
  <cp:keywords/>
  <dc:description/>
  <cp:lastModifiedBy>НОС</cp:lastModifiedBy>
  <cp:revision>3</cp:revision>
  <dcterms:created xsi:type="dcterms:W3CDTF">2019-07-15T02:52:00Z</dcterms:created>
  <dcterms:modified xsi:type="dcterms:W3CDTF">2019-07-15T02:52:00Z</dcterms:modified>
</cp:coreProperties>
</file>