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93" w:rsidRPr="009C4693" w:rsidRDefault="009C4693" w:rsidP="009C4693">
      <w:pPr>
        <w:spacing w:after="0" w:line="240" w:lineRule="auto"/>
        <w:jc w:val="center"/>
        <w:rPr>
          <w:rFonts w:ascii="Courier New" w:eastAsia="Times New Roman" w:hAnsi="Courier New" w:cs="Courier New"/>
          <w:color w:val="000000"/>
          <w:sz w:val="20"/>
          <w:szCs w:val="20"/>
          <w:lang w:eastAsia="ru-RU"/>
        </w:rPr>
      </w:pPr>
      <w:r w:rsidRPr="009C4693">
        <w:rPr>
          <w:rFonts w:ascii="Arial" w:eastAsia="Times New Roman" w:hAnsi="Arial" w:cs="Arial"/>
          <w:b/>
          <w:bCs/>
          <w:color w:val="000000"/>
          <w:sz w:val="32"/>
          <w:szCs w:val="32"/>
          <w:lang w:eastAsia="ru-RU"/>
        </w:rPr>
        <w:t>Муйский район Республики Бурятия</w:t>
      </w:r>
    </w:p>
    <w:p w:rsidR="009C4693" w:rsidRPr="009C4693" w:rsidRDefault="009C4693" w:rsidP="009C4693">
      <w:pPr>
        <w:spacing w:after="0" w:line="240" w:lineRule="auto"/>
        <w:jc w:val="center"/>
        <w:rPr>
          <w:rFonts w:ascii="Courier New" w:eastAsia="Times New Roman" w:hAnsi="Courier New" w:cs="Courier New"/>
          <w:color w:val="000000"/>
          <w:sz w:val="20"/>
          <w:szCs w:val="20"/>
          <w:lang w:eastAsia="ru-RU"/>
        </w:rPr>
      </w:pPr>
      <w:r w:rsidRPr="009C4693">
        <w:rPr>
          <w:rFonts w:ascii="Arial" w:eastAsia="Times New Roman" w:hAnsi="Arial" w:cs="Arial"/>
          <w:b/>
          <w:bCs/>
          <w:color w:val="000000"/>
          <w:sz w:val="32"/>
          <w:szCs w:val="32"/>
          <w:lang w:eastAsia="ru-RU"/>
        </w:rPr>
        <w:t>Совет депутатов муниципального образования городского поселения «Северомуйское»</w:t>
      </w:r>
    </w:p>
    <w:p w:rsidR="009C4693" w:rsidRPr="009C4693" w:rsidRDefault="009C4693" w:rsidP="009C4693">
      <w:pPr>
        <w:spacing w:after="0" w:line="240" w:lineRule="auto"/>
        <w:jc w:val="center"/>
        <w:rPr>
          <w:rFonts w:ascii="Courier New" w:eastAsia="Times New Roman" w:hAnsi="Courier New" w:cs="Courier New"/>
          <w:color w:val="000000"/>
          <w:sz w:val="20"/>
          <w:szCs w:val="20"/>
          <w:lang w:eastAsia="ru-RU"/>
        </w:rPr>
      </w:pPr>
      <w:r w:rsidRPr="009C4693">
        <w:rPr>
          <w:rFonts w:ascii="Arial" w:eastAsia="Times New Roman" w:hAnsi="Arial" w:cs="Arial"/>
          <w:b/>
          <w:bCs/>
          <w:color w:val="000000"/>
          <w:sz w:val="32"/>
          <w:szCs w:val="32"/>
          <w:lang w:eastAsia="ru-RU"/>
        </w:rPr>
        <w:t>Двенадцатая очередная сессия Совета депутатов первого созыва</w:t>
      </w:r>
    </w:p>
    <w:p w:rsidR="009C4693" w:rsidRPr="009C4693" w:rsidRDefault="009C4693" w:rsidP="009C4693">
      <w:pPr>
        <w:spacing w:after="0" w:line="240" w:lineRule="auto"/>
        <w:jc w:val="center"/>
        <w:rPr>
          <w:rFonts w:ascii="Courier New" w:eastAsia="Times New Roman" w:hAnsi="Courier New" w:cs="Courier New"/>
          <w:color w:val="000000"/>
          <w:sz w:val="20"/>
          <w:szCs w:val="20"/>
          <w:lang w:eastAsia="ru-RU"/>
        </w:rPr>
      </w:pPr>
      <w:r w:rsidRPr="009C4693">
        <w:rPr>
          <w:rFonts w:ascii="Arial" w:eastAsia="Times New Roman" w:hAnsi="Arial" w:cs="Arial"/>
          <w:b/>
          <w:bCs/>
          <w:color w:val="000000"/>
          <w:sz w:val="32"/>
          <w:szCs w:val="32"/>
          <w:lang w:eastAsia="ru-RU"/>
        </w:rPr>
        <w:t> </w:t>
      </w:r>
    </w:p>
    <w:p w:rsidR="009C4693" w:rsidRPr="009C4693" w:rsidRDefault="009C4693" w:rsidP="009C4693">
      <w:pPr>
        <w:spacing w:after="0" w:line="240" w:lineRule="auto"/>
        <w:jc w:val="center"/>
        <w:rPr>
          <w:rFonts w:ascii="Courier New" w:eastAsia="Times New Roman" w:hAnsi="Courier New" w:cs="Courier New"/>
          <w:color w:val="000000"/>
          <w:sz w:val="20"/>
          <w:szCs w:val="20"/>
          <w:lang w:eastAsia="ru-RU"/>
        </w:rPr>
      </w:pPr>
      <w:r w:rsidRPr="009C4693">
        <w:rPr>
          <w:rFonts w:ascii="Arial" w:eastAsia="Times New Roman" w:hAnsi="Arial" w:cs="Arial"/>
          <w:b/>
          <w:bCs/>
          <w:color w:val="000000"/>
          <w:sz w:val="32"/>
          <w:szCs w:val="32"/>
          <w:lang w:eastAsia="ru-RU"/>
        </w:rPr>
        <w:t>п. Северомуйск                                                     14.08.2008</w:t>
      </w:r>
    </w:p>
    <w:p w:rsidR="009C4693" w:rsidRPr="009C4693" w:rsidRDefault="009C4693" w:rsidP="009C4693">
      <w:pPr>
        <w:spacing w:after="0" w:line="240" w:lineRule="auto"/>
        <w:jc w:val="center"/>
        <w:rPr>
          <w:rFonts w:ascii="Courier New" w:eastAsia="Times New Roman" w:hAnsi="Courier New" w:cs="Courier New"/>
          <w:color w:val="000000"/>
          <w:sz w:val="20"/>
          <w:szCs w:val="20"/>
          <w:lang w:eastAsia="ru-RU"/>
        </w:rPr>
      </w:pPr>
      <w:r w:rsidRPr="009C4693">
        <w:rPr>
          <w:rFonts w:ascii="Arial" w:eastAsia="Times New Roman" w:hAnsi="Arial" w:cs="Arial"/>
          <w:b/>
          <w:bCs/>
          <w:color w:val="000000"/>
          <w:sz w:val="32"/>
          <w:szCs w:val="32"/>
          <w:lang w:eastAsia="ru-RU"/>
        </w:rPr>
        <w:t>РЕШЕНИЕ № 172</w:t>
      </w:r>
    </w:p>
    <w:p w:rsidR="009C4693" w:rsidRPr="009C4693" w:rsidRDefault="009C4693" w:rsidP="009C4693">
      <w:pPr>
        <w:spacing w:after="0" w:line="240" w:lineRule="auto"/>
        <w:jc w:val="center"/>
        <w:rPr>
          <w:rFonts w:ascii="Courier New" w:eastAsia="Times New Roman" w:hAnsi="Courier New" w:cs="Courier New"/>
          <w:color w:val="000000"/>
          <w:sz w:val="20"/>
          <w:szCs w:val="20"/>
          <w:lang w:eastAsia="ru-RU"/>
        </w:rPr>
      </w:pPr>
      <w:r w:rsidRPr="009C4693">
        <w:rPr>
          <w:rFonts w:ascii="Arial" w:eastAsia="Times New Roman" w:hAnsi="Arial" w:cs="Arial"/>
          <w:b/>
          <w:bCs/>
          <w:color w:val="000000"/>
          <w:sz w:val="32"/>
          <w:szCs w:val="32"/>
          <w:lang w:eastAsia="ru-RU"/>
        </w:rPr>
        <w:t> </w:t>
      </w:r>
    </w:p>
    <w:p w:rsidR="009C4693" w:rsidRPr="009C4693" w:rsidRDefault="009C4693" w:rsidP="009C4693">
      <w:pPr>
        <w:spacing w:after="0" w:line="240" w:lineRule="auto"/>
        <w:jc w:val="center"/>
        <w:rPr>
          <w:rFonts w:ascii="Courier New" w:eastAsia="Times New Roman" w:hAnsi="Courier New" w:cs="Courier New"/>
          <w:color w:val="000000"/>
          <w:sz w:val="20"/>
          <w:szCs w:val="20"/>
          <w:lang w:eastAsia="ru-RU"/>
        </w:rPr>
      </w:pPr>
      <w:bookmarkStart w:id="0" w:name="_GoBack"/>
      <w:r w:rsidRPr="009C4693">
        <w:rPr>
          <w:rFonts w:ascii="Arial" w:eastAsia="Times New Roman" w:hAnsi="Arial" w:cs="Arial"/>
          <w:b/>
          <w:bCs/>
          <w:color w:val="000000"/>
          <w:sz w:val="32"/>
          <w:szCs w:val="32"/>
          <w:lang w:eastAsia="ru-RU"/>
        </w:rPr>
        <w:t xml:space="preserve">О рассмотрении Положения о порядке передачи в аренду и безвозмездное пользование объектов муниципальной собственности городского поселения «Северомуйское» </w:t>
      </w:r>
      <w:proofErr w:type="gramStart"/>
      <w:r w:rsidRPr="009C4693">
        <w:rPr>
          <w:rFonts w:ascii="Arial" w:eastAsia="Times New Roman" w:hAnsi="Arial" w:cs="Arial"/>
          <w:b/>
          <w:bCs/>
          <w:color w:val="000000"/>
          <w:sz w:val="32"/>
          <w:szCs w:val="32"/>
          <w:lang w:eastAsia="ru-RU"/>
        </w:rPr>
        <w:t>с</w:t>
      </w:r>
      <w:proofErr w:type="gramEnd"/>
      <w:r w:rsidRPr="009C4693">
        <w:rPr>
          <w:rFonts w:ascii="Arial" w:eastAsia="Times New Roman" w:hAnsi="Arial" w:cs="Arial"/>
          <w:b/>
          <w:bCs/>
          <w:color w:val="000000"/>
          <w:sz w:val="32"/>
          <w:szCs w:val="32"/>
          <w:lang w:eastAsia="ru-RU"/>
        </w:rPr>
        <w:t xml:space="preserve"> Приложениями 1,2,3.</w:t>
      </w:r>
    </w:p>
    <w:p w:rsidR="009C4693" w:rsidRPr="009C4693" w:rsidRDefault="009C4693" w:rsidP="009C4693">
      <w:pPr>
        <w:spacing w:after="0" w:line="240" w:lineRule="auto"/>
        <w:ind w:firstLine="567"/>
        <w:jc w:val="both"/>
        <w:rPr>
          <w:rFonts w:ascii="Courier New" w:eastAsia="Times New Roman" w:hAnsi="Courier New" w:cs="Courier New"/>
          <w:color w:val="000000"/>
          <w:sz w:val="20"/>
          <w:szCs w:val="20"/>
          <w:lang w:eastAsia="ru-RU"/>
        </w:rPr>
      </w:pPr>
      <w:r w:rsidRPr="009C4693">
        <w:rPr>
          <w:rFonts w:ascii="Arial" w:eastAsia="Times New Roman" w:hAnsi="Arial" w:cs="Arial"/>
          <w:color w:val="000000"/>
          <w:sz w:val="24"/>
          <w:szCs w:val="24"/>
          <w:lang w:eastAsia="ru-RU"/>
        </w:rPr>
        <w:t> </w:t>
      </w:r>
    </w:p>
    <w:bookmarkEnd w:id="0"/>
    <w:p w:rsidR="009C4693" w:rsidRPr="009C4693" w:rsidRDefault="009C4693" w:rsidP="009C4693">
      <w:pPr>
        <w:spacing w:after="0" w:line="240" w:lineRule="auto"/>
        <w:ind w:firstLine="567"/>
        <w:jc w:val="both"/>
        <w:rPr>
          <w:rFonts w:ascii="Courier New" w:eastAsia="Times New Roman" w:hAnsi="Courier New" w:cs="Courier New"/>
          <w:color w:val="000000"/>
          <w:sz w:val="20"/>
          <w:szCs w:val="20"/>
          <w:lang w:eastAsia="ru-RU"/>
        </w:rPr>
      </w:pPr>
      <w:r w:rsidRPr="009C4693">
        <w:rPr>
          <w:rFonts w:ascii="Arial" w:eastAsia="Times New Roman" w:hAnsi="Arial" w:cs="Arial"/>
          <w:color w:val="000000"/>
          <w:sz w:val="24"/>
          <w:szCs w:val="24"/>
          <w:lang w:eastAsia="ru-RU"/>
        </w:rPr>
        <w:t> </w:t>
      </w:r>
    </w:p>
    <w:p w:rsidR="009C4693" w:rsidRPr="009C4693" w:rsidRDefault="009C4693" w:rsidP="009C4693">
      <w:pPr>
        <w:spacing w:after="0" w:line="240" w:lineRule="auto"/>
        <w:ind w:firstLine="567"/>
        <w:jc w:val="both"/>
        <w:rPr>
          <w:rFonts w:ascii="Courier New" w:eastAsia="Times New Roman" w:hAnsi="Courier New" w:cs="Courier New"/>
          <w:color w:val="000000"/>
          <w:sz w:val="20"/>
          <w:szCs w:val="20"/>
          <w:lang w:eastAsia="ru-RU"/>
        </w:rPr>
      </w:pPr>
      <w:r w:rsidRPr="009C4693">
        <w:rPr>
          <w:rFonts w:ascii="Arial" w:eastAsia="Times New Roman" w:hAnsi="Arial" w:cs="Arial"/>
          <w:color w:val="000000"/>
          <w:sz w:val="24"/>
          <w:szCs w:val="24"/>
          <w:lang w:eastAsia="ru-RU"/>
        </w:rPr>
        <w:t>В соответствии с </w:t>
      </w:r>
      <w:hyperlink r:id="rId5" w:tgtFrame="_blank" w:history="1">
        <w:r w:rsidRPr="009C4693">
          <w:rPr>
            <w:rFonts w:ascii="Arial" w:eastAsia="Times New Roman" w:hAnsi="Arial" w:cs="Arial"/>
            <w:color w:val="800080"/>
            <w:sz w:val="24"/>
            <w:szCs w:val="24"/>
            <w:u w:val="single"/>
            <w:lang w:eastAsia="ru-RU"/>
          </w:rPr>
          <w:t>Федеральным законом от 06.10.2203 г. № 131-ФЗ «Об общих принципах организации местного самоуправления в Российской Федерации»</w:t>
        </w:r>
      </w:hyperlink>
      <w:r w:rsidRPr="009C4693">
        <w:rPr>
          <w:rFonts w:ascii="Arial" w:eastAsia="Times New Roman" w:hAnsi="Arial" w:cs="Arial"/>
          <w:color w:val="000000"/>
          <w:sz w:val="24"/>
          <w:szCs w:val="24"/>
          <w:lang w:eastAsia="ru-RU"/>
        </w:rPr>
        <w:t>, главой 34 Кодекса Российской Федерации, </w:t>
      </w:r>
      <w:hyperlink r:id="rId6" w:tgtFrame="_blank" w:history="1">
        <w:r w:rsidRPr="009C4693">
          <w:rPr>
            <w:rFonts w:ascii="Arial" w:eastAsia="Times New Roman" w:hAnsi="Arial" w:cs="Arial"/>
            <w:color w:val="800080"/>
            <w:sz w:val="24"/>
            <w:szCs w:val="24"/>
            <w:u w:val="single"/>
            <w:lang w:eastAsia="ru-RU"/>
          </w:rPr>
          <w:t>Уставом муниципального образования городское поселение «Северомуйское»</w:t>
        </w:r>
      </w:hyperlink>
      <w:r w:rsidRPr="009C4693">
        <w:rPr>
          <w:rFonts w:ascii="Arial" w:eastAsia="Times New Roman" w:hAnsi="Arial" w:cs="Arial"/>
          <w:color w:val="000000"/>
          <w:sz w:val="24"/>
          <w:szCs w:val="24"/>
          <w:lang w:eastAsia="ru-RU"/>
        </w:rPr>
        <w:t> Совет депутатов РЕШАЕТ:</w:t>
      </w:r>
    </w:p>
    <w:p w:rsidR="009C4693" w:rsidRPr="009C4693" w:rsidRDefault="009C4693" w:rsidP="009C4693">
      <w:pPr>
        <w:spacing w:after="0" w:line="240" w:lineRule="auto"/>
        <w:ind w:firstLine="567"/>
        <w:jc w:val="both"/>
        <w:rPr>
          <w:rFonts w:ascii="Courier New" w:eastAsia="Times New Roman" w:hAnsi="Courier New" w:cs="Courier New"/>
          <w:color w:val="000000"/>
          <w:sz w:val="20"/>
          <w:szCs w:val="20"/>
          <w:lang w:eastAsia="ru-RU"/>
        </w:rPr>
      </w:pPr>
      <w:r w:rsidRPr="009C4693">
        <w:rPr>
          <w:rFonts w:ascii="Arial" w:eastAsia="Times New Roman" w:hAnsi="Arial" w:cs="Arial"/>
          <w:color w:val="000000"/>
          <w:sz w:val="24"/>
          <w:szCs w:val="24"/>
          <w:lang w:eastAsia="ru-RU"/>
        </w:rPr>
        <w:t>1.</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4"/>
          <w:szCs w:val="24"/>
          <w:lang w:eastAsia="ru-RU"/>
        </w:rPr>
        <w:t>Утвердить Положение «О порядке передачи в аренду и безвозмездное пользование объектов муниципальной собственности городского поселения «Северомуйское» с Приложениями 1,2,3.</w:t>
      </w:r>
    </w:p>
    <w:p w:rsidR="009C4693" w:rsidRPr="009C4693" w:rsidRDefault="009C4693" w:rsidP="009C4693">
      <w:pPr>
        <w:spacing w:after="0" w:line="240" w:lineRule="auto"/>
        <w:ind w:firstLine="567"/>
        <w:jc w:val="both"/>
        <w:rPr>
          <w:rFonts w:ascii="Courier New" w:eastAsia="Times New Roman" w:hAnsi="Courier New" w:cs="Courier New"/>
          <w:color w:val="000000"/>
          <w:sz w:val="20"/>
          <w:szCs w:val="20"/>
          <w:lang w:eastAsia="ru-RU"/>
        </w:rPr>
      </w:pPr>
      <w:r w:rsidRPr="009C4693">
        <w:rPr>
          <w:rFonts w:ascii="Arial" w:eastAsia="Times New Roman" w:hAnsi="Arial" w:cs="Arial"/>
          <w:color w:val="000000"/>
          <w:sz w:val="24"/>
          <w:szCs w:val="24"/>
          <w:lang w:eastAsia="ru-RU"/>
        </w:rPr>
        <w:t>2.</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4"/>
          <w:szCs w:val="24"/>
          <w:lang w:eastAsia="ru-RU"/>
        </w:rPr>
        <w:t xml:space="preserve">Положение «О порядке передачи в аренду и безвозмездное пользование объектов муниципальной собственности городского поселения «Северомуйское» с Приложениями 1,2,3. обнародовать посредством размещения на стендах в </w:t>
      </w:r>
      <w:proofErr w:type="spellStart"/>
      <w:r w:rsidRPr="009C4693">
        <w:rPr>
          <w:rFonts w:ascii="Arial" w:eastAsia="Times New Roman" w:hAnsi="Arial" w:cs="Arial"/>
          <w:color w:val="000000"/>
          <w:sz w:val="24"/>
          <w:szCs w:val="24"/>
          <w:lang w:eastAsia="ru-RU"/>
        </w:rPr>
        <w:t>Северомуйской</w:t>
      </w:r>
      <w:proofErr w:type="spellEnd"/>
      <w:r w:rsidRPr="009C4693">
        <w:rPr>
          <w:rFonts w:ascii="Arial" w:eastAsia="Times New Roman" w:hAnsi="Arial" w:cs="Arial"/>
          <w:color w:val="000000"/>
          <w:sz w:val="24"/>
          <w:szCs w:val="24"/>
          <w:lang w:eastAsia="ru-RU"/>
        </w:rPr>
        <w:t xml:space="preserve"> средней школе, поселковой библиотеке.</w:t>
      </w:r>
    </w:p>
    <w:p w:rsidR="009C4693" w:rsidRPr="009C4693" w:rsidRDefault="009C4693" w:rsidP="009C4693">
      <w:pPr>
        <w:spacing w:after="0" w:line="240" w:lineRule="auto"/>
        <w:ind w:firstLine="567"/>
        <w:jc w:val="both"/>
        <w:rPr>
          <w:rFonts w:ascii="Courier New" w:eastAsia="Times New Roman" w:hAnsi="Courier New" w:cs="Courier New"/>
          <w:color w:val="000000"/>
          <w:sz w:val="20"/>
          <w:szCs w:val="20"/>
          <w:lang w:eastAsia="ru-RU"/>
        </w:rPr>
      </w:pPr>
      <w:r w:rsidRPr="009C4693">
        <w:rPr>
          <w:rFonts w:ascii="Arial" w:eastAsia="Times New Roman" w:hAnsi="Arial" w:cs="Arial"/>
          <w:color w:val="000000"/>
          <w:sz w:val="24"/>
          <w:szCs w:val="24"/>
          <w:lang w:eastAsia="ru-RU"/>
        </w:rPr>
        <w:t>3.</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4"/>
          <w:szCs w:val="24"/>
          <w:lang w:eastAsia="ru-RU"/>
        </w:rPr>
        <w:t>Настоящее Положение вступает в силу с момента обнародования.</w:t>
      </w:r>
    </w:p>
    <w:p w:rsidR="009C4693" w:rsidRPr="009C4693" w:rsidRDefault="009C4693" w:rsidP="009C4693">
      <w:pPr>
        <w:spacing w:after="0" w:line="240" w:lineRule="auto"/>
        <w:ind w:firstLine="567"/>
        <w:jc w:val="right"/>
        <w:rPr>
          <w:rFonts w:ascii="Courier New" w:eastAsia="Times New Roman" w:hAnsi="Courier New" w:cs="Courier New"/>
          <w:color w:val="000000"/>
          <w:sz w:val="20"/>
          <w:szCs w:val="20"/>
          <w:lang w:eastAsia="ru-RU"/>
        </w:rPr>
      </w:pPr>
      <w:r w:rsidRPr="009C4693">
        <w:rPr>
          <w:rFonts w:ascii="Arial" w:eastAsia="Times New Roman" w:hAnsi="Arial" w:cs="Arial"/>
          <w:color w:val="000000"/>
          <w:sz w:val="24"/>
          <w:szCs w:val="24"/>
          <w:lang w:eastAsia="ru-RU"/>
        </w:rPr>
        <w:t> </w:t>
      </w:r>
    </w:p>
    <w:p w:rsidR="009C4693" w:rsidRPr="009C4693" w:rsidRDefault="009C4693" w:rsidP="009C4693">
      <w:pPr>
        <w:spacing w:after="0" w:line="240" w:lineRule="auto"/>
        <w:ind w:firstLine="567"/>
        <w:jc w:val="right"/>
        <w:rPr>
          <w:rFonts w:ascii="Courier New" w:eastAsia="Times New Roman" w:hAnsi="Courier New" w:cs="Courier New"/>
          <w:color w:val="000000"/>
          <w:sz w:val="20"/>
          <w:szCs w:val="20"/>
          <w:lang w:eastAsia="ru-RU"/>
        </w:rPr>
      </w:pPr>
      <w:r w:rsidRPr="009C4693">
        <w:rPr>
          <w:rFonts w:ascii="Arial" w:eastAsia="Times New Roman" w:hAnsi="Arial" w:cs="Arial"/>
          <w:color w:val="000000"/>
          <w:sz w:val="24"/>
          <w:szCs w:val="24"/>
          <w:lang w:eastAsia="ru-RU"/>
        </w:rPr>
        <w:t> </w:t>
      </w:r>
    </w:p>
    <w:p w:rsidR="009C4693" w:rsidRPr="009C4693" w:rsidRDefault="009C4693" w:rsidP="009C4693">
      <w:pPr>
        <w:spacing w:after="0" w:line="240" w:lineRule="auto"/>
        <w:ind w:firstLine="567"/>
        <w:jc w:val="right"/>
        <w:rPr>
          <w:rFonts w:ascii="Courier New" w:eastAsia="Times New Roman" w:hAnsi="Courier New" w:cs="Courier New"/>
          <w:color w:val="000000"/>
          <w:sz w:val="20"/>
          <w:szCs w:val="20"/>
          <w:lang w:eastAsia="ru-RU"/>
        </w:rPr>
      </w:pPr>
      <w:r w:rsidRPr="009C4693">
        <w:rPr>
          <w:rFonts w:ascii="Arial" w:eastAsia="Times New Roman" w:hAnsi="Arial" w:cs="Arial"/>
          <w:color w:val="000000"/>
          <w:sz w:val="24"/>
          <w:szCs w:val="24"/>
          <w:lang w:eastAsia="ru-RU"/>
        </w:rPr>
        <w:t>Глава муниципального образования</w:t>
      </w:r>
    </w:p>
    <w:p w:rsidR="009C4693" w:rsidRPr="009C4693" w:rsidRDefault="009C4693" w:rsidP="009C4693">
      <w:pPr>
        <w:spacing w:after="0" w:line="240" w:lineRule="auto"/>
        <w:ind w:firstLine="567"/>
        <w:jc w:val="right"/>
        <w:rPr>
          <w:rFonts w:ascii="Courier New" w:eastAsia="Times New Roman" w:hAnsi="Courier New" w:cs="Courier New"/>
          <w:color w:val="000000"/>
          <w:sz w:val="20"/>
          <w:szCs w:val="20"/>
          <w:lang w:eastAsia="ru-RU"/>
        </w:rPr>
      </w:pPr>
      <w:r w:rsidRPr="009C4693">
        <w:rPr>
          <w:rFonts w:ascii="Arial" w:eastAsia="Times New Roman" w:hAnsi="Arial" w:cs="Arial"/>
          <w:color w:val="000000"/>
          <w:sz w:val="24"/>
          <w:szCs w:val="24"/>
          <w:lang w:eastAsia="ru-RU"/>
        </w:rPr>
        <w:t xml:space="preserve">городского поселения «Северомуйское» Е.П. </w:t>
      </w:r>
      <w:proofErr w:type="spellStart"/>
      <w:r w:rsidRPr="009C4693">
        <w:rPr>
          <w:rFonts w:ascii="Arial" w:eastAsia="Times New Roman" w:hAnsi="Arial" w:cs="Arial"/>
          <w:color w:val="000000"/>
          <w:sz w:val="24"/>
          <w:szCs w:val="24"/>
          <w:lang w:eastAsia="ru-RU"/>
        </w:rPr>
        <w:t>Андрейчук</w:t>
      </w:r>
      <w:proofErr w:type="spellEnd"/>
    </w:p>
    <w:p w:rsidR="009C4693" w:rsidRPr="009C4693" w:rsidRDefault="009C4693" w:rsidP="009C4693">
      <w:pPr>
        <w:spacing w:after="0" w:line="240" w:lineRule="auto"/>
        <w:rPr>
          <w:rFonts w:ascii="Times New Roman" w:eastAsia="Times New Roman" w:hAnsi="Times New Roman" w:cs="Times New Roman"/>
          <w:sz w:val="24"/>
          <w:szCs w:val="24"/>
          <w:lang w:eastAsia="ru-RU"/>
        </w:rPr>
      </w:pPr>
      <w:r w:rsidRPr="009C4693">
        <w:rPr>
          <w:rFonts w:ascii="Arial" w:eastAsia="Times New Roman" w:hAnsi="Arial" w:cs="Arial"/>
          <w:color w:val="000000"/>
          <w:sz w:val="24"/>
          <w:szCs w:val="24"/>
          <w:lang w:eastAsia="ru-RU"/>
        </w:rPr>
        <w:br w:type="textWrapping" w:clear="all"/>
      </w:r>
    </w:p>
    <w:p w:rsidR="009C4693" w:rsidRPr="009C4693" w:rsidRDefault="009C4693" w:rsidP="009C4693">
      <w:pPr>
        <w:spacing w:after="0" w:line="240" w:lineRule="auto"/>
        <w:ind w:firstLine="567"/>
        <w:jc w:val="right"/>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УТВЕРЖДЕНО:</w:t>
      </w:r>
    </w:p>
    <w:p w:rsidR="009C4693" w:rsidRPr="009C4693" w:rsidRDefault="009C4693" w:rsidP="009C4693">
      <w:pPr>
        <w:spacing w:after="0" w:line="240" w:lineRule="auto"/>
        <w:ind w:firstLine="567"/>
        <w:jc w:val="right"/>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Решением сессии Совета депутатов</w:t>
      </w:r>
    </w:p>
    <w:p w:rsidR="009C4693" w:rsidRPr="009C4693" w:rsidRDefault="009C4693" w:rsidP="009C4693">
      <w:pPr>
        <w:spacing w:after="0" w:line="240" w:lineRule="auto"/>
        <w:ind w:firstLine="567"/>
        <w:jc w:val="right"/>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муниципального образования городского</w:t>
      </w:r>
    </w:p>
    <w:p w:rsidR="009C4693" w:rsidRPr="009C4693" w:rsidRDefault="009C4693" w:rsidP="009C4693">
      <w:pPr>
        <w:spacing w:after="0" w:line="240" w:lineRule="auto"/>
        <w:ind w:firstLine="567"/>
        <w:jc w:val="right"/>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поселения «Северомуйское»</w:t>
      </w:r>
    </w:p>
    <w:p w:rsidR="009C4693" w:rsidRPr="009C4693" w:rsidRDefault="009C4693" w:rsidP="009C4693">
      <w:pPr>
        <w:spacing w:after="0" w:line="240" w:lineRule="auto"/>
        <w:ind w:firstLine="567"/>
        <w:jc w:val="right"/>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172 от14.08.2008г.</w:t>
      </w:r>
    </w:p>
    <w:p w:rsidR="009C4693" w:rsidRPr="009C4693" w:rsidRDefault="009C4693" w:rsidP="009C4693">
      <w:pPr>
        <w:spacing w:after="0" w:line="240" w:lineRule="auto"/>
        <w:jc w:val="center"/>
        <w:rPr>
          <w:rFonts w:ascii="Arial" w:eastAsia="Times New Roman" w:hAnsi="Arial" w:cs="Arial"/>
          <w:color w:val="000000"/>
          <w:sz w:val="27"/>
          <w:szCs w:val="27"/>
          <w:lang w:eastAsia="ru-RU"/>
        </w:rPr>
      </w:pPr>
      <w:r w:rsidRPr="009C4693">
        <w:rPr>
          <w:rFonts w:ascii="Arial" w:eastAsia="Times New Roman" w:hAnsi="Arial" w:cs="Arial"/>
          <w:b/>
          <w:bCs/>
          <w:color w:val="000000"/>
          <w:sz w:val="30"/>
          <w:szCs w:val="30"/>
          <w:lang w:eastAsia="ru-RU"/>
        </w:rPr>
        <w:t> </w:t>
      </w:r>
    </w:p>
    <w:p w:rsidR="009C4693" w:rsidRPr="009C4693" w:rsidRDefault="009C4693" w:rsidP="009C4693">
      <w:pPr>
        <w:spacing w:after="0" w:line="240" w:lineRule="auto"/>
        <w:jc w:val="center"/>
        <w:outlineLvl w:val="3"/>
        <w:rPr>
          <w:rFonts w:ascii="Arial" w:eastAsia="Times New Roman" w:hAnsi="Arial" w:cs="Arial"/>
          <w:b/>
          <w:bCs/>
          <w:color w:val="000000"/>
          <w:sz w:val="26"/>
          <w:szCs w:val="26"/>
          <w:lang w:eastAsia="ru-RU"/>
        </w:rPr>
      </w:pPr>
      <w:r w:rsidRPr="009C4693">
        <w:rPr>
          <w:rFonts w:ascii="Arial" w:eastAsia="Times New Roman" w:hAnsi="Arial" w:cs="Arial"/>
          <w:b/>
          <w:bCs/>
          <w:color w:val="000000"/>
          <w:sz w:val="30"/>
          <w:szCs w:val="30"/>
          <w:lang w:eastAsia="ru-RU"/>
        </w:rPr>
        <w:t>ПОЛОЖЕНИЕ</w:t>
      </w:r>
    </w:p>
    <w:p w:rsidR="009C4693" w:rsidRPr="009C4693" w:rsidRDefault="009C4693" w:rsidP="009C4693">
      <w:pPr>
        <w:spacing w:after="0" w:line="240" w:lineRule="auto"/>
        <w:jc w:val="center"/>
        <w:rPr>
          <w:rFonts w:ascii="Arial" w:eastAsia="Times New Roman" w:hAnsi="Arial" w:cs="Arial"/>
          <w:color w:val="000000"/>
          <w:sz w:val="27"/>
          <w:szCs w:val="27"/>
          <w:lang w:eastAsia="ru-RU"/>
        </w:rPr>
      </w:pPr>
      <w:r w:rsidRPr="009C4693">
        <w:rPr>
          <w:rFonts w:ascii="Arial" w:eastAsia="Times New Roman" w:hAnsi="Arial" w:cs="Arial"/>
          <w:b/>
          <w:bCs/>
          <w:color w:val="000000"/>
          <w:sz w:val="30"/>
          <w:szCs w:val="30"/>
          <w:lang w:eastAsia="ru-RU"/>
        </w:rPr>
        <w:t>о порядке передачи в аренду и безвозмездное пользование объектов муниципальной собственности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ind w:firstLine="567"/>
        <w:jc w:val="center"/>
        <w:rPr>
          <w:rFonts w:ascii="Arial" w:eastAsia="Times New Roman" w:hAnsi="Arial" w:cs="Arial"/>
          <w:color w:val="000000"/>
          <w:sz w:val="27"/>
          <w:szCs w:val="27"/>
          <w:lang w:eastAsia="ru-RU"/>
        </w:rPr>
      </w:pPr>
      <w:r w:rsidRPr="009C4693">
        <w:rPr>
          <w:rFonts w:ascii="Arial" w:eastAsia="Times New Roman" w:hAnsi="Arial" w:cs="Arial"/>
          <w:b/>
          <w:bCs/>
          <w:color w:val="000000"/>
          <w:sz w:val="28"/>
          <w:szCs w:val="28"/>
          <w:lang w:eastAsia="ru-RU"/>
        </w:rPr>
        <w:t>1. Общие положения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lastRenderedPageBreak/>
        <w:t>1.1. Настоящее Положение определяет порядок предоставления в аренду и безвозмездное пользование объектов движимого и недвижимого имущества, находящихся в собственности муниципального образования городского поселения «Северомуйское» (далее объекты муниципальной собственности), за исключением земельных участков, участков недр, водных объектов и жилищного фонда, не указанного в настоящем Положении.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1.2. Для целей настоящего Положения: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1.2.1.Под объектами недвижимого имущества понимаются: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нежилые здания (помещения и их части), включая встроенно-пристроенные нежилые помещения в жилых домах (нежилые помещения в жилищном фонде), а также здания (помещения и их части) пансионатов, санаториев, баз отдыха, гостиничных комплексов, общежитий;</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сооружения и передаточные устройства;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многолетние насаждения.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1.2.2.Предприятие (бизнес) – имущественный комплекс, включая все виды имущества, предназначенные для осуществления предпринимательской деятельности, а также имущественные и неимущественные права и приравненные к ним средства, индивидуализирующие предприятие.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1.2.3.Комплекс имущества – сочетание отдельных объектов недвижимого и движимого имущества, расположенных в одном месте.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1.2.4.Балансодержатель – юридическое лицо, на балансе, праве хозяйственного ведения, праве оперативного управления которого находится объект муниципальной собственности.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1.3.Договоры аренды, безвозмездного пользования объектов муниципальной собственности оформляются в соответствии с примерными договорами, разработанными и утвержденными Государственным комитетом имущественных отношений Республики Бурятия (далее – Госкомитет) на основании норм гражданского законодательства Российской Федерации.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1.4.Арендодателем муниципального имущества муниципального образования городского поселения «Северомуйское», является Администрация муниципального образования городского поселения «Северомуйское».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1.5.Балансодержателю запрещается сдача в аренду объектов муниципального имущества без участия Администрации муниципального образования городского поселения «Северомуйское». При обнаружении такой сделки Администрация муниципального образования городского поселения «Северомуйское» вправе потребовать от балансодержателя возмещения убытков в полном объеме.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jc w:val="center"/>
        <w:rPr>
          <w:rFonts w:ascii="Arial" w:eastAsia="Times New Roman" w:hAnsi="Arial" w:cs="Arial"/>
          <w:color w:val="000000"/>
          <w:sz w:val="27"/>
          <w:szCs w:val="27"/>
          <w:lang w:eastAsia="ru-RU"/>
        </w:rPr>
      </w:pPr>
      <w:r w:rsidRPr="009C4693">
        <w:rPr>
          <w:rFonts w:ascii="Arial" w:eastAsia="Times New Roman" w:hAnsi="Arial" w:cs="Arial"/>
          <w:b/>
          <w:bCs/>
          <w:color w:val="000000"/>
          <w:sz w:val="28"/>
          <w:szCs w:val="28"/>
          <w:lang w:eastAsia="ru-RU"/>
        </w:rPr>
        <w:t xml:space="preserve">2. Порядок сдачи в аренду объектов муниципальной собственности на </w:t>
      </w:r>
      <w:proofErr w:type="gramStart"/>
      <w:r w:rsidRPr="009C4693">
        <w:rPr>
          <w:rFonts w:ascii="Arial" w:eastAsia="Times New Roman" w:hAnsi="Arial" w:cs="Arial"/>
          <w:b/>
          <w:bCs/>
          <w:color w:val="000000"/>
          <w:sz w:val="28"/>
          <w:szCs w:val="28"/>
          <w:lang w:eastAsia="ru-RU"/>
        </w:rPr>
        <w:t>без</w:t>
      </w:r>
      <w:proofErr w:type="gramEnd"/>
      <w:r w:rsidRPr="009C4693">
        <w:rPr>
          <w:rFonts w:ascii="Arial" w:eastAsia="Times New Roman" w:hAnsi="Arial" w:cs="Arial"/>
          <w:b/>
          <w:bCs/>
          <w:color w:val="000000"/>
          <w:sz w:val="28"/>
          <w:szCs w:val="28"/>
          <w:lang w:eastAsia="ru-RU"/>
        </w:rPr>
        <w:t xml:space="preserve"> конкурсной основе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lastRenderedPageBreak/>
        <w:t>2.1.Предоставление объектов муниципальной собственности в аренду осуществляется Администрацией муниципального образования городского поселения «Северомуйское» сроком менее одного года, на срок аренды более года – с регистрацией договора аренды в Управлении регистрационной службы по Республике Бурятия за счет Арендатора.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2.2.Учреждение, организация, кроме муниципальных унитарных предприятий (МУП), на балансе которых находится муниципальное имущество, выступает стороной по договору аренды в качестве балансодержателя, за исключением случаев, предусмотренных пунктом 2.3. настоящего Положения.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2.3.Юридические лица, за которыми районное имущество закреплено:</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2.3.1.На праве оперативного управления, в случаях, предусмотренных соответствующими законами, - вправе выступать арендодателями, с согласия Администрации муниципального образования городского поселения «Северомуйское». Администрация муниципального образования городского поселения «Северомуйское» в этих случаях выступает стороной по договору. Указанные лица обязаны предоставлять в Администрацию муниципального образованиям ежеквартально, до 10 числа месяца, следующего за отчетным кварталом, отчет о поступлении и порядке использования средств, полученных по таким договорам.</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2.3.2.На праве хозяйственного ведения – вправе выступать арендодателями с согласия Администрации муниципального образования городского поселения «Северомуйское».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proofErr w:type="gramStart"/>
      <w:r w:rsidRPr="009C4693">
        <w:rPr>
          <w:rFonts w:ascii="Arial" w:eastAsia="Times New Roman" w:hAnsi="Arial" w:cs="Arial"/>
          <w:color w:val="000000"/>
          <w:sz w:val="27"/>
          <w:szCs w:val="27"/>
          <w:lang w:eastAsia="ru-RU"/>
        </w:rPr>
        <w:t>2.4.Памятники истории и культуры и объекты культуры, находящиеся в муниципальной собственности, предоставляются в аренду и перепрофилируются в соответствии с настоящим Положением и специальным законодательством об охране и использовании памятников истории и архитектуры, с одновременным подписанием дополнительного соглашения, содержащего требования их использования и содержания, с согласия сессии Совета Депутатов городского поселения «Северомуйское».</w:t>
      </w:r>
      <w:proofErr w:type="gramEnd"/>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2.5.Допускается сдача в аренду объектов муниципальной собственности с почасовой оплатой на основании утвержденного балансодержателем (пользователем) графика использования объекта.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2.6.Для оформления договора аренды представляются следующие документы:</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2.6.1.От заявителя: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заявление;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копия Устава (Положения) и свидетельства о государственной регистрации (для юридического лица);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документы, подтверждающие полномочия лица, подписывающего договор;</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lastRenderedPageBreak/>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копия свидетельства о регистрации индивидуального предпринимателя (для индивидуального предпринимателя без образования юридического лица);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копия свидетельства о постановке на учет в налоговом органе юридического лица или индивидуального предпринимателя без образования юридического лица);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копия информационного письма государственного комитета Республики Бурятия по статистике (далее - Госкомстат) о присвоении кодов.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2.6.2.От Администрации муниципального образования городского поселения «Северомуйское»: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копия технического паспорта или выписка с поэтажным планом и экспликацией с обозначением сдаваемого в аренду помещения либо индивидуальная карточка учета здания по установленной форме (для военных объектов) – по недвижимому имуществу;</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копия паспорта – по сооружениям и передаточным устройствам;</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перечень передаваемого имущества с указанием его первоначальной (восстановительной) остаточной стоимости, норм амортизации – по движимому имуществу, предприятию (бизнесу), комплексу имущества;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Администрацией муниципального образования городского поселения «Северомуйское» могут быть затребованы иные документы для решения вопроса о передаче имущества в аренду, а также для определения платежеспособности и финансовой устойчивости заявителя.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2.7.Документы, представленные в соответствии с пунктами 2.6.1. и 2.6.2, должны быть пронумерованы, подшиты и заверены подписью руководителя и печатью организации либо предпринимателя без образования юридического лица, представляющего документы, в случае отсутствия печати – подпись с расшифровкой.</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Решение о передаче в аренду объекта муниципальной собственности принимается на основании оценки представленных документов. Максимальный срок оформления договора не может превышать одного месяца со дня подачи полного пакета документов.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2.8.Передаваемые в аренду здания (полностью), объекты муниципальной собственности, не имеющие балансодержателя, подлежат обязательному страхованию за счет средств арендатора, выгодоприобретателем при этом выступает Администрация муниципального образования городского поселения «Северомуйское».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2.9.Решением о передаче в аренду объекта является заключение договора аренды муниципального имущества. Передача имущества подтверждается оформлением сторонами акта приема-передачи.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Об отказе на передачу объекта в аренду заявитель уведомляется письменно.</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2.10.Договоры аренды подлежат учету в реестре договоров аренды объектов муниципальной собственности.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lastRenderedPageBreak/>
        <w:t> </w:t>
      </w:r>
    </w:p>
    <w:p w:rsidR="009C4693" w:rsidRPr="009C4693" w:rsidRDefault="009C4693" w:rsidP="009C4693">
      <w:pPr>
        <w:spacing w:after="0" w:line="240" w:lineRule="auto"/>
        <w:jc w:val="center"/>
        <w:rPr>
          <w:rFonts w:ascii="Arial" w:eastAsia="Times New Roman" w:hAnsi="Arial" w:cs="Arial"/>
          <w:color w:val="000000"/>
          <w:sz w:val="27"/>
          <w:szCs w:val="27"/>
          <w:lang w:eastAsia="ru-RU"/>
        </w:rPr>
      </w:pPr>
      <w:r w:rsidRPr="009C4693">
        <w:rPr>
          <w:rFonts w:ascii="Arial" w:eastAsia="Times New Roman" w:hAnsi="Arial" w:cs="Arial"/>
          <w:b/>
          <w:bCs/>
          <w:color w:val="000000"/>
          <w:sz w:val="28"/>
          <w:szCs w:val="28"/>
          <w:lang w:eastAsia="ru-RU"/>
        </w:rPr>
        <w:t>3. Порядок передачи в субаренду объектов муниципальной собственности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В случае</w:t>
      </w:r>
      <w:proofErr w:type="gramStart"/>
      <w:r w:rsidRPr="009C4693">
        <w:rPr>
          <w:rFonts w:ascii="Arial" w:eastAsia="Times New Roman" w:hAnsi="Arial" w:cs="Arial"/>
          <w:color w:val="000000"/>
          <w:sz w:val="27"/>
          <w:szCs w:val="27"/>
          <w:lang w:eastAsia="ru-RU"/>
        </w:rPr>
        <w:t>,</w:t>
      </w:r>
      <w:proofErr w:type="gramEnd"/>
      <w:r w:rsidRPr="009C4693">
        <w:rPr>
          <w:rFonts w:ascii="Arial" w:eastAsia="Times New Roman" w:hAnsi="Arial" w:cs="Arial"/>
          <w:color w:val="000000"/>
          <w:sz w:val="27"/>
          <w:szCs w:val="27"/>
          <w:lang w:eastAsia="ru-RU"/>
        </w:rPr>
        <w:t xml:space="preserve"> если право предоставления объектов муниципальной собственности в субаренду не представлено арендатору в основном договоре аренды, он вправе сдавать арендованное имущество в субаренду только с письменного согласия Администрации муниципального образования городского поселения «Северомуйское»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jc w:val="center"/>
        <w:rPr>
          <w:rFonts w:ascii="Arial" w:eastAsia="Times New Roman" w:hAnsi="Arial" w:cs="Arial"/>
          <w:color w:val="000000"/>
          <w:sz w:val="27"/>
          <w:szCs w:val="27"/>
          <w:lang w:eastAsia="ru-RU"/>
        </w:rPr>
      </w:pPr>
      <w:r w:rsidRPr="009C4693">
        <w:rPr>
          <w:rFonts w:ascii="Arial" w:eastAsia="Times New Roman" w:hAnsi="Arial" w:cs="Arial"/>
          <w:b/>
          <w:bCs/>
          <w:color w:val="000000"/>
          <w:sz w:val="28"/>
          <w:szCs w:val="28"/>
          <w:lang w:eastAsia="ru-RU"/>
        </w:rPr>
        <w:t>4. Порядок передачи в аренду объектов муниципальной</w:t>
      </w:r>
    </w:p>
    <w:p w:rsidR="009C4693" w:rsidRPr="009C4693" w:rsidRDefault="009C4693" w:rsidP="009C4693">
      <w:pPr>
        <w:spacing w:after="0" w:line="240" w:lineRule="auto"/>
        <w:ind w:firstLine="567"/>
        <w:jc w:val="center"/>
        <w:rPr>
          <w:rFonts w:ascii="Arial" w:eastAsia="Times New Roman" w:hAnsi="Arial" w:cs="Arial"/>
          <w:color w:val="000000"/>
          <w:sz w:val="27"/>
          <w:szCs w:val="27"/>
          <w:lang w:eastAsia="ru-RU"/>
        </w:rPr>
      </w:pPr>
      <w:r w:rsidRPr="009C4693">
        <w:rPr>
          <w:rFonts w:ascii="Arial" w:eastAsia="Times New Roman" w:hAnsi="Arial" w:cs="Arial"/>
          <w:b/>
          <w:bCs/>
          <w:color w:val="000000"/>
          <w:sz w:val="28"/>
          <w:szCs w:val="28"/>
          <w:lang w:eastAsia="ru-RU"/>
        </w:rPr>
        <w:t>собственности на конкурсной основе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4.1.Решение о проведении конкурса на право заключения договора аренды объектов муниципальной собственности принимает Администрация муниципального образования городского поселения «Северомуйское».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4.2.При проведении конкурса на право заключения договора аренды объектов муниципальной собственности применяется Положение о проведении торгов на право заключения договора аренды объектов недвижимости, находящихся в муниципальной собственности (приложение № 1).</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ind w:firstLine="567"/>
        <w:jc w:val="center"/>
        <w:rPr>
          <w:rFonts w:ascii="Arial" w:eastAsia="Times New Roman" w:hAnsi="Arial" w:cs="Arial"/>
          <w:color w:val="000000"/>
          <w:sz w:val="27"/>
          <w:szCs w:val="27"/>
          <w:lang w:eastAsia="ru-RU"/>
        </w:rPr>
      </w:pPr>
      <w:r w:rsidRPr="009C4693">
        <w:rPr>
          <w:rFonts w:ascii="Arial" w:eastAsia="Times New Roman" w:hAnsi="Arial" w:cs="Arial"/>
          <w:b/>
          <w:bCs/>
          <w:color w:val="000000"/>
          <w:sz w:val="28"/>
          <w:szCs w:val="28"/>
          <w:lang w:eastAsia="ru-RU"/>
        </w:rPr>
        <w:t>5. Арендная плата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5.1.Установить следующие методики (механизмы) расчета годовой арендной платы за пользование объектами муниципальной собственности: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нежилыми зданиями (помещениями и их частями), включая встроенно-пристроенные нежилые помещения в жилых домах (нежилые помещения в жилищном фонде) – согласно приложению № 2;</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сооружениями и передаточными устройствами, многолетними насаждения, движимым имуществом – согласно приложению №3</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5.2.Арендная плата в полном объеме подлежит перечислению в местный бюджет через специальный расчетный счет.</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5.3.Арендная плата подлежит перечислению арендатором ежемесячно в текущем месяце в соответствии с условиями договора аренды.</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5.4.Арендная плата за пользование нежилыми помещениями (зданиями), подлежит перерасчету в случаях:</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изменения размера расчетной стоимости строительства 1 кв. м. в текущих ценах – по решению Госкомитета имущественных отношений Республики Бурятия;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изменения размера базового показателя для исчисления арендной платы, отличного от действующего на текущий момент времени, по решению Правительства Республики Бурятия.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lastRenderedPageBreak/>
        <w:t>5.5.Сумма арендной платы за пользование движимым имуществом изменяется при изменении одного или нескольких показателей, входящих в методику (механизм) расчета арендной платы движимого имущества.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5.6.Арендная плата устанавливается в денежной форме.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По соглашению сторон расходы арендатора на проведение капитального (восстановительного) ремонта и иных неотделимых улучшений арендованного имущества, а также предоставление арендатором услуг, определяемых Правительством Республики Бурятия, в случаях, предусмотренных соответствующими законами, подлежат возмещению.</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Для получения разрешения на проведение капитального ремонта балансодержатель (арендатор) представляет в Администрацию муниципального образования городского поселения «Северомуйское» письменное заявление о проведении капитального ремонта арендуемого имущества и предложения по условиям и срокам его проведения, с приложением дефектной ведомости.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После получения письменного разрешения Администрации муниципального образования городского поселения «Северомуйское» на осуществление капитального ремонта балансодержатель (арендатор) представляет в Администрацию муниципального образования городского поселения «Северомуйское» на утверждение техническую документацию, смету (смета представляется только в случае использования для ремонта средств арендной платы). Утверждение проектно-сметной документации и плана-графика проведения работ является основанием для проведения капитального ремонта.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proofErr w:type="gramStart"/>
      <w:r w:rsidRPr="009C4693">
        <w:rPr>
          <w:rFonts w:ascii="Arial" w:eastAsia="Times New Roman" w:hAnsi="Arial" w:cs="Arial"/>
          <w:color w:val="000000"/>
          <w:sz w:val="27"/>
          <w:szCs w:val="27"/>
          <w:lang w:eastAsia="ru-RU"/>
        </w:rPr>
        <w:t>5.7.Если использование имущества арендатором по функциональному назначению невозможно ввиду его аварийного состояния или иных причин (в том числе при капитальном ремонте длительностью свыше месяца или ситуации, когда нельзя использовать помещения для целей, обусловленных договором аренды, по причинам, не зависящим от арендатора: сезонность использования объекта аренды, отключение электроэнергии более чем на 20 дней), Администрация муниципального образования городского поселения «Северомуйское» вправе</w:t>
      </w:r>
      <w:proofErr w:type="gramEnd"/>
      <w:r w:rsidRPr="009C4693">
        <w:rPr>
          <w:rFonts w:ascii="Arial" w:eastAsia="Times New Roman" w:hAnsi="Arial" w:cs="Arial"/>
          <w:color w:val="000000"/>
          <w:sz w:val="27"/>
          <w:szCs w:val="27"/>
          <w:lang w:eastAsia="ru-RU"/>
        </w:rPr>
        <w:t xml:space="preserve"> временно приостановить (с указанием конкретного срока) начисление арендных платежей, что оформляется дополнительным соглашением.</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jc w:val="center"/>
        <w:rPr>
          <w:rFonts w:ascii="Arial" w:eastAsia="Times New Roman" w:hAnsi="Arial" w:cs="Arial"/>
          <w:color w:val="000000"/>
          <w:sz w:val="27"/>
          <w:szCs w:val="27"/>
          <w:lang w:eastAsia="ru-RU"/>
        </w:rPr>
      </w:pPr>
      <w:r w:rsidRPr="009C4693">
        <w:rPr>
          <w:rFonts w:ascii="Arial" w:eastAsia="Times New Roman" w:hAnsi="Arial" w:cs="Arial"/>
          <w:b/>
          <w:bCs/>
          <w:color w:val="000000"/>
          <w:sz w:val="28"/>
          <w:szCs w:val="28"/>
          <w:lang w:eastAsia="ru-RU"/>
        </w:rPr>
        <w:t>6. Порядок предоставления объектов муниципальной собственности в безвозмездное пользование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xml:space="preserve">6.1.Передача объектов муниципальной собственности в безвозмездное пользование органам исполнительной власти городского поселения «Северомуйское», муниципальным учреждениям, муниципальным унитарным предприятиям, а также иным органам (далее </w:t>
      </w:r>
      <w:r w:rsidRPr="009C4693">
        <w:rPr>
          <w:rFonts w:ascii="Arial" w:eastAsia="Times New Roman" w:hAnsi="Arial" w:cs="Arial"/>
          <w:color w:val="000000"/>
          <w:sz w:val="27"/>
          <w:szCs w:val="27"/>
          <w:lang w:eastAsia="ru-RU"/>
        </w:rPr>
        <w:lastRenderedPageBreak/>
        <w:t>- пользователь) осуществляется Администрацией муниципального образования городского поселения «Северомуйское».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xml:space="preserve">6.2.Для оформления договора безвозмездного пользования </w:t>
      </w:r>
      <w:proofErr w:type="gramStart"/>
      <w:r w:rsidRPr="009C4693">
        <w:rPr>
          <w:rFonts w:ascii="Arial" w:eastAsia="Times New Roman" w:hAnsi="Arial" w:cs="Arial"/>
          <w:color w:val="000000"/>
          <w:sz w:val="27"/>
          <w:szCs w:val="27"/>
          <w:lang w:eastAsia="ru-RU"/>
        </w:rPr>
        <w:t>предоставляются следующие документы</w:t>
      </w:r>
      <w:proofErr w:type="gramEnd"/>
      <w:r w:rsidRPr="009C4693">
        <w:rPr>
          <w:rFonts w:ascii="Arial" w:eastAsia="Times New Roman" w:hAnsi="Arial" w:cs="Arial"/>
          <w:color w:val="000000"/>
          <w:sz w:val="27"/>
          <w:szCs w:val="27"/>
          <w:lang w:eastAsia="ru-RU"/>
        </w:rPr>
        <w:t>:</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6.2.1.От заявителя: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заявление;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копия Устава (Положения) и свидетельства о государственной регистрации (для юридического лица);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документы, подтверждающие полномочия лица, подписывающего договор;</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копия свидетельства о регистрации индивидуального предпринимателя (для индивидуального предпринимателя);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копия свидетельства о постановке юридического лица или индивидуального предпринимателя на учет в налоговом органе;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копия информационного письма Госкомстата о присвоении кодов.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6.2.2.От балансодержателя: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копия технического паспорта или выписка с поэтажным планом и экспликацией с обозначением сдаваемого в аренду помещения;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копия паспорта – по сооружениям и передаточным устройствам;</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перечень передаваемого имущества с указанием его первоначальной (восстановительной) стоимости, норм износа – по имущественному комплексу и движимому имуществу.</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В отдельных случаях Администрацией муниципального образования городского поселения «Северомуйское» могут быть затребованы дополнительные документы, необходимые для решения вопроса о предоставлении объекта в безвозмездное пользование и оформления договора.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Об отказе в передаче имущества в безвозмездное пользование заявитель уведомляется письменно.</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xml:space="preserve">6.3.При предоставлении объектов недвижимого имущества для пользования в служебных целях размер передаваемой в безвозмездное пользование площади исчисляется из расчета не более 8 </w:t>
      </w:r>
      <w:proofErr w:type="spellStart"/>
      <w:r w:rsidRPr="009C4693">
        <w:rPr>
          <w:rFonts w:ascii="Arial" w:eastAsia="Times New Roman" w:hAnsi="Arial" w:cs="Arial"/>
          <w:color w:val="000000"/>
          <w:sz w:val="27"/>
          <w:szCs w:val="27"/>
          <w:lang w:eastAsia="ru-RU"/>
        </w:rPr>
        <w:t>кв.м</w:t>
      </w:r>
      <w:proofErr w:type="spellEnd"/>
      <w:r w:rsidRPr="009C4693">
        <w:rPr>
          <w:rFonts w:ascii="Arial" w:eastAsia="Times New Roman" w:hAnsi="Arial" w:cs="Arial"/>
          <w:color w:val="000000"/>
          <w:sz w:val="27"/>
          <w:szCs w:val="27"/>
          <w:lang w:eastAsia="ru-RU"/>
        </w:rPr>
        <w:t>. полезной площади на одного работника аппарата управления пользователя.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6.4.Договры безвозмездного пользования подлежат учету в реестре договоров безвозмездного пользования муниципальным имуществом городского поселения «Северомуйское».</w:t>
      </w:r>
    </w:p>
    <w:p w:rsidR="009C4693" w:rsidRPr="009C4693" w:rsidRDefault="009C4693" w:rsidP="009C4693">
      <w:pPr>
        <w:spacing w:after="0" w:line="240" w:lineRule="auto"/>
        <w:rPr>
          <w:rFonts w:ascii="Times New Roman" w:eastAsia="Times New Roman" w:hAnsi="Times New Roman" w:cs="Times New Roman"/>
          <w:sz w:val="24"/>
          <w:szCs w:val="24"/>
          <w:lang w:eastAsia="ru-RU"/>
        </w:rPr>
      </w:pPr>
      <w:r w:rsidRPr="009C4693">
        <w:rPr>
          <w:rFonts w:ascii="Arial" w:eastAsia="Times New Roman" w:hAnsi="Arial" w:cs="Arial"/>
          <w:color w:val="000000"/>
          <w:sz w:val="24"/>
          <w:szCs w:val="24"/>
          <w:lang w:eastAsia="ru-RU"/>
        </w:rPr>
        <w:br w:type="textWrapping" w:clear="all"/>
      </w:r>
    </w:p>
    <w:p w:rsidR="009C4693" w:rsidRPr="009C4693" w:rsidRDefault="009C4693" w:rsidP="009C4693">
      <w:pPr>
        <w:spacing w:after="0" w:line="240" w:lineRule="auto"/>
        <w:ind w:firstLine="567"/>
        <w:jc w:val="right"/>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Приложение № 1</w:t>
      </w:r>
    </w:p>
    <w:p w:rsidR="009C4693" w:rsidRPr="009C4693" w:rsidRDefault="009C4693" w:rsidP="009C4693">
      <w:pPr>
        <w:spacing w:after="0" w:line="240" w:lineRule="auto"/>
        <w:ind w:firstLine="567"/>
        <w:jc w:val="right"/>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xml:space="preserve"> к Положению о порядке передачи </w:t>
      </w:r>
      <w:proofErr w:type="gramStart"/>
      <w:r w:rsidRPr="009C4693">
        <w:rPr>
          <w:rFonts w:ascii="Arial" w:eastAsia="Times New Roman" w:hAnsi="Arial" w:cs="Arial"/>
          <w:color w:val="000000"/>
          <w:sz w:val="27"/>
          <w:szCs w:val="27"/>
          <w:lang w:eastAsia="ru-RU"/>
        </w:rPr>
        <w:t>в</w:t>
      </w:r>
      <w:proofErr w:type="gramEnd"/>
    </w:p>
    <w:p w:rsidR="009C4693" w:rsidRPr="009C4693" w:rsidRDefault="009C4693" w:rsidP="009C4693">
      <w:pPr>
        <w:spacing w:after="0" w:line="240" w:lineRule="auto"/>
        <w:ind w:firstLine="567"/>
        <w:jc w:val="right"/>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аренду и безвозмездное пользование</w:t>
      </w:r>
    </w:p>
    <w:p w:rsidR="009C4693" w:rsidRPr="009C4693" w:rsidRDefault="009C4693" w:rsidP="009C4693">
      <w:pPr>
        <w:spacing w:after="0" w:line="240" w:lineRule="auto"/>
        <w:ind w:firstLine="567"/>
        <w:jc w:val="right"/>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объектов муниципальной собственности</w:t>
      </w:r>
    </w:p>
    <w:p w:rsidR="009C4693" w:rsidRPr="009C4693" w:rsidRDefault="009C4693" w:rsidP="009C4693">
      <w:pPr>
        <w:spacing w:after="0" w:line="240" w:lineRule="auto"/>
        <w:ind w:firstLine="567"/>
        <w:jc w:val="right"/>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муниципального образования городского поселения «Северомуйское»</w:t>
      </w:r>
    </w:p>
    <w:p w:rsidR="009C4693" w:rsidRPr="009C4693" w:rsidRDefault="009C4693" w:rsidP="009C4693">
      <w:pPr>
        <w:spacing w:after="0" w:line="240" w:lineRule="auto"/>
        <w:jc w:val="right"/>
        <w:rPr>
          <w:rFonts w:ascii="Arial" w:eastAsia="Times New Roman" w:hAnsi="Arial" w:cs="Arial"/>
          <w:color w:val="000000"/>
          <w:sz w:val="27"/>
          <w:szCs w:val="27"/>
          <w:lang w:eastAsia="ru-RU"/>
        </w:rPr>
      </w:pPr>
      <w:r w:rsidRPr="009C4693">
        <w:rPr>
          <w:rFonts w:ascii="Arial" w:eastAsia="Times New Roman" w:hAnsi="Arial" w:cs="Arial"/>
          <w:b/>
          <w:bCs/>
          <w:color w:val="000000"/>
          <w:sz w:val="27"/>
          <w:szCs w:val="27"/>
          <w:lang w:eastAsia="ru-RU"/>
        </w:rPr>
        <w:t> </w:t>
      </w:r>
    </w:p>
    <w:p w:rsidR="009C4693" w:rsidRPr="009C4693" w:rsidRDefault="009C4693" w:rsidP="009C4693">
      <w:pPr>
        <w:spacing w:after="0" w:line="240" w:lineRule="auto"/>
        <w:jc w:val="center"/>
        <w:rPr>
          <w:rFonts w:ascii="Arial" w:eastAsia="Times New Roman" w:hAnsi="Arial" w:cs="Arial"/>
          <w:color w:val="000000"/>
          <w:sz w:val="27"/>
          <w:szCs w:val="27"/>
          <w:lang w:eastAsia="ru-RU"/>
        </w:rPr>
      </w:pPr>
      <w:r w:rsidRPr="009C4693">
        <w:rPr>
          <w:rFonts w:ascii="Arial" w:eastAsia="Times New Roman" w:hAnsi="Arial" w:cs="Arial"/>
          <w:b/>
          <w:bCs/>
          <w:color w:val="000000"/>
          <w:sz w:val="30"/>
          <w:szCs w:val="30"/>
          <w:lang w:eastAsia="ru-RU"/>
        </w:rPr>
        <w:t>ПОЛОЖЕНИЕ</w:t>
      </w:r>
    </w:p>
    <w:p w:rsidR="009C4693" w:rsidRPr="009C4693" w:rsidRDefault="009C4693" w:rsidP="009C4693">
      <w:pPr>
        <w:spacing w:after="0" w:line="240" w:lineRule="auto"/>
        <w:jc w:val="center"/>
        <w:rPr>
          <w:rFonts w:ascii="Arial" w:eastAsia="Times New Roman" w:hAnsi="Arial" w:cs="Arial"/>
          <w:color w:val="000000"/>
          <w:sz w:val="27"/>
          <w:szCs w:val="27"/>
          <w:lang w:eastAsia="ru-RU"/>
        </w:rPr>
      </w:pPr>
      <w:r w:rsidRPr="009C4693">
        <w:rPr>
          <w:rFonts w:ascii="Arial" w:eastAsia="Times New Roman" w:hAnsi="Arial" w:cs="Arial"/>
          <w:b/>
          <w:bCs/>
          <w:color w:val="000000"/>
          <w:sz w:val="30"/>
          <w:szCs w:val="30"/>
          <w:lang w:eastAsia="ru-RU"/>
        </w:rPr>
        <w:lastRenderedPageBreak/>
        <w:t>о проведении торгов на право заключения договора аренды объектов недвижимости, находящихся в муниципальной собственности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jc w:val="center"/>
        <w:rPr>
          <w:rFonts w:ascii="Arial" w:eastAsia="Times New Roman" w:hAnsi="Arial" w:cs="Arial"/>
          <w:color w:val="000000"/>
          <w:sz w:val="27"/>
          <w:szCs w:val="27"/>
          <w:lang w:eastAsia="ru-RU"/>
        </w:rPr>
      </w:pPr>
      <w:r w:rsidRPr="009C4693">
        <w:rPr>
          <w:rFonts w:ascii="Arial" w:eastAsia="Times New Roman" w:hAnsi="Arial" w:cs="Arial"/>
          <w:b/>
          <w:bCs/>
          <w:color w:val="000000"/>
          <w:sz w:val="28"/>
          <w:szCs w:val="28"/>
          <w:lang w:eastAsia="ru-RU"/>
        </w:rPr>
        <w:t>1.</w:t>
      </w:r>
      <w:r w:rsidRPr="009C4693">
        <w:rPr>
          <w:rFonts w:ascii="Times New Roman" w:eastAsia="Times New Roman" w:hAnsi="Times New Roman" w:cs="Times New Roman"/>
          <w:b/>
          <w:bCs/>
          <w:color w:val="000000"/>
          <w:sz w:val="14"/>
          <w:szCs w:val="14"/>
          <w:lang w:eastAsia="ru-RU"/>
        </w:rPr>
        <w:t>   </w:t>
      </w:r>
      <w:r w:rsidRPr="009C4693">
        <w:rPr>
          <w:rFonts w:ascii="Arial" w:eastAsia="Times New Roman" w:hAnsi="Arial" w:cs="Arial"/>
          <w:b/>
          <w:bCs/>
          <w:color w:val="000000"/>
          <w:sz w:val="28"/>
          <w:szCs w:val="28"/>
          <w:lang w:eastAsia="ru-RU"/>
        </w:rPr>
        <w:t>ОБЩИЕ ПОЛОЖЕНИЯ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Настоящее Положение разработано в соответствии со статьями 447-449 </w:t>
      </w:r>
      <w:hyperlink r:id="rId7" w:tgtFrame="_blank" w:history="1">
        <w:r w:rsidRPr="009C4693">
          <w:rPr>
            <w:rFonts w:ascii="Arial" w:eastAsia="Times New Roman" w:hAnsi="Arial" w:cs="Arial"/>
            <w:color w:val="800080"/>
            <w:sz w:val="27"/>
            <w:szCs w:val="27"/>
            <w:u w:val="single"/>
            <w:lang w:eastAsia="ru-RU"/>
          </w:rPr>
          <w:t>Гражданского кодекса Российской Федерации</w:t>
        </w:r>
      </w:hyperlink>
      <w:r w:rsidRPr="009C4693">
        <w:rPr>
          <w:rFonts w:ascii="Arial" w:eastAsia="Times New Roman" w:hAnsi="Arial" w:cs="Arial"/>
          <w:color w:val="000000"/>
          <w:sz w:val="27"/>
          <w:szCs w:val="27"/>
          <w:lang w:eastAsia="ru-RU"/>
        </w:rPr>
        <w:t> и определяет порядок проведения торгов на право заключения договора аренды объектов недвижимости, находящихся в муниципальной собственности, а также права и обязанности лиц, участвующих в организации и проведении торгов.</w:t>
      </w:r>
    </w:p>
    <w:p w:rsidR="009C4693" w:rsidRPr="009C4693" w:rsidRDefault="009C4693" w:rsidP="009C4693">
      <w:pPr>
        <w:spacing w:after="0" w:line="240" w:lineRule="auto"/>
        <w:ind w:firstLine="567"/>
        <w:jc w:val="center"/>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jc w:val="center"/>
        <w:rPr>
          <w:rFonts w:ascii="Arial" w:eastAsia="Times New Roman" w:hAnsi="Arial" w:cs="Arial"/>
          <w:color w:val="000000"/>
          <w:sz w:val="27"/>
          <w:szCs w:val="27"/>
          <w:lang w:eastAsia="ru-RU"/>
        </w:rPr>
      </w:pPr>
      <w:r w:rsidRPr="009C4693">
        <w:rPr>
          <w:rFonts w:ascii="Arial" w:eastAsia="Times New Roman" w:hAnsi="Arial" w:cs="Arial"/>
          <w:b/>
          <w:bCs/>
          <w:color w:val="000000"/>
          <w:sz w:val="28"/>
          <w:szCs w:val="28"/>
          <w:lang w:eastAsia="ru-RU"/>
        </w:rPr>
        <w:t>2.</w:t>
      </w:r>
      <w:r w:rsidRPr="009C4693">
        <w:rPr>
          <w:rFonts w:ascii="Times New Roman" w:eastAsia="Times New Roman" w:hAnsi="Times New Roman" w:cs="Times New Roman"/>
          <w:b/>
          <w:bCs/>
          <w:color w:val="000000"/>
          <w:sz w:val="14"/>
          <w:szCs w:val="14"/>
          <w:lang w:eastAsia="ru-RU"/>
        </w:rPr>
        <w:t>   </w:t>
      </w:r>
      <w:r w:rsidRPr="009C4693">
        <w:rPr>
          <w:rFonts w:ascii="Arial" w:eastAsia="Times New Roman" w:hAnsi="Arial" w:cs="Arial"/>
          <w:b/>
          <w:bCs/>
          <w:color w:val="000000"/>
          <w:sz w:val="28"/>
          <w:szCs w:val="28"/>
          <w:lang w:eastAsia="ru-RU"/>
        </w:rPr>
        <w:t>ОРГАН ПО УПРАВЛЕНИЮ МУНИЦИПАЛЬНЫМ ИМУЩЕСТВОМ</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При организации и проведении торгов на право заключения договора аренды объектов недвижимости, находящихся в муниципальной собственности муниципального образования городского поселения «Северомуйское», в лице Администрации муниципального образования городского поселения «Северомуйское» в качестве органа по управлению муниципальным имуществом осуществляет следующие функции: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принимает решение о проведении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определяет дату и место их проведения, условия торгов, а также критерии выбора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победителя торгов в соответствии с утвержденной методикой;</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определяет начальную цену предмета торгов (начальный размер годовой арендной платы);</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утверждает конкурсную документацию;</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формирует конкурсную комиссию;</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определяет организатора торгов при необходимости выполнения функций организатора торгов иным лицом;</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утверждает протоколы заседаний конкурсной комиссии;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обеспечивает заключение договора аренды с победителем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jc w:val="center"/>
        <w:rPr>
          <w:rFonts w:ascii="Arial" w:eastAsia="Times New Roman" w:hAnsi="Arial" w:cs="Arial"/>
          <w:color w:val="000000"/>
          <w:sz w:val="27"/>
          <w:szCs w:val="27"/>
          <w:lang w:eastAsia="ru-RU"/>
        </w:rPr>
      </w:pPr>
      <w:r w:rsidRPr="009C4693">
        <w:rPr>
          <w:rFonts w:ascii="Arial" w:eastAsia="Times New Roman" w:hAnsi="Arial" w:cs="Arial"/>
          <w:b/>
          <w:bCs/>
          <w:color w:val="000000"/>
          <w:sz w:val="28"/>
          <w:szCs w:val="28"/>
          <w:lang w:eastAsia="ru-RU"/>
        </w:rPr>
        <w:t>3.</w:t>
      </w:r>
      <w:r w:rsidRPr="009C4693">
        <w:rPr>
          <w:rFonts w:ascii="Times New Roman" w:eastAsia="Times New Roman" w:hAnsi="Times New Roman" w:cs="Times New Roman"/>
          <w:b/>
          <w:bCs/>
          <w:color w:val="000000"/>
          <w:sz w:val="14"/>
          <w:szCs w:val="14"/>
          <w:lang w:eastAsia="ru-RU"/>
        </w:rPr>
        <w:t>   </w:t>
      </w:r>
      <w:r w:rsidRPr="009C4693">
        <w:rPr>
          <w:rFonts w:ascii="Arial" w:eastAsia="Times New Roman" w:hAnsi="Arial" w:cs="Arial"/>
          <w:b/>
          <w:bCs/>
          <w:color w:val="000000"/>
          <w:sz w:val="28"/>
          <w:szCs w:val="28"/>
          <w:lang w:eastAsia="ru-RU"/>
        </w:rPr>
        <w:t>ОРГАНИЗАТОР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3.1.В качестве организатора торгов может выступать Администрация муниципального образования городского поселения «Северомуйское» или специализированная организация.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3.2.Организатор торгов осуществляется следующие функции: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подготавливает конкурсную документацию и другие необходимые документы для объявления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осуществляет публикацию информации о проведении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проводит ознакомление претендентов с конкурсной документацией и объектом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lastRenderedPageBreak/>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производит прием, регистрацию и хранение представленных заявок;</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подготавливает протокол конкурсной комиссии об окончании приема и регистрации заявок;</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обеспечивает деятельность конкурсной комиссии по проведению торгов и привлечение специалистов и экспертов к подготовке конкурсной и другой необходимой документации, проведению работ по сбору и анализу заявок;</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принимает на специальный счет задатки;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по окончании конкурса возвращает участникам задатки в случаях, предусмотренных пунктами 7 (абзац 3), 9.8 (абзац 1), 9.9. настоящего Положения;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перечисляет в местный бюджет задатки, не возвращенные участникам в соответствии с пунктами 9.4, 10.3 и 10.4 настоящего Положения;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оформляет протокол о результатах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3.3.В случае выполнения функции организатора торгов специализированной организацией взаимоотношения между Администрацией муниципального образования городского поселения «Северомуйское», балансодержателем объекта и организатором торгов определяются договором между ними.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jc w:val="both"/>
        <w:rPr>
          <w:rFonts w:ascii="Arial" w:eastAsia="Times New Roman" w:hAnsi="Arial" w:cs="Arial"/>
          <w:color w:val="000000"/>
          <w:sz w:val="27"/>
          <w:szCs w:val="27"/>
          <w:lang w:eastAsia="ru-RU"/>
        </w:rPr>
      </w:pPr>
      <w:r w:rsidRPr="009C4693">
        <w:rPr>
          <w:rFonts w:ascii="Arial" w:eastAsia="Times New Roman" w:hAnsi="Arial" w:cs="Arial"/>
          <w:b/>
          <w:bCs/>
          <w:color w:val="000000"/>
          <w:sz w:val="28"/>
          <w:szCs w:val="28"/>
          <w:lang w:eastAsia="ru-RU"/>
        </w:rPr>
        <w:t>4.</w:t>
      </w:r>
      <w:r w:rsidRPr="009C4693">
        <w:rPr>
          <w:rFonts w:ascii="Times New Roman" w:eastAsia="Times New Roman" w:hAnsi="Times New Roman" w:cs="Times New Roman"/>
          <w:b/>
          <w:bCs/>
          <w:color w:val="000000"/>
          <w:sz w:val="14"/>
          <w:szCs w:val="14"/>
          <w:lang w:eastAsia="ru-RU"/>
        </w:rPr>
        <w:t>   </w:t>
      </w:r>
      <w:r w:rsidRPr="009C4693">
        <w:rPr>
          <w:rFonts w:ascii="Arial" w:eastAsia="Times New Roman" w:hAnsi="Arial" w:cs="Arial"/>
          <w:b/>
          <w:bCs/>
          <w:color w:val="000000"/>
          <w:sz w:val="28"/>
          <w:szCs w:val="28"/>
          <w:lang w:eastAsia="ru-RU"/>
        </w:rPr>
        <w:t>КОНКУРСНАЯ КОМИССИЯ.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4.1.Решение о составе конкурсной комисс</w:t>
      </w:r>
      <w:proofErr w:type="gramStart"/>
      <w:r w:rsidRPr="009C4693">
        <w:rPr>
          <w:rFonts w:ascii="Arial" w:eastAsia="Times New Roman" w:hAnsi="Arial" w:cs="Arial"/>
          <w:color w:val="000000"/>
          <w:sz w:val="27"/>
          <w:szCs w:val="27"/>
          <w:lang w:eastAsia="ru-RU"/>
        </w:rPr>
        <w:t>ии и ее</w:t>
      </w:r>
      <w:proofErr w:type="gramEnd"/>
      <w:r w:rsidRPr="009C4693">
        <w:rPr>
          <w:rFonts w:ascii="Arial" w:eastAsia="Times New Roman" w:hAnsi="Arial" w:cs="Arial"/>
          <w:color w:val="000000"/>
          <w:sz w:val="27"/>
          <w:szCs w:val="27"/>
          <w:lang w:eastAsia="ru-RU"/>
        </w:rPr>
        <w:t xml:space="preserve"> председателе принимается Администрацией муниципального образования городского поселения «Северомуйское».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В процессе организации и проведения торгов по конкретному объекту в состав комиссии по желанию балансодержателя объекта может быть включен его представитель.</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Для организации работ по рассмотрению заявок конкурсной комиссией могут привлекаться соответствующие независимые специалисты и эксперты.</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4.2.Конкурсная комиссия самостоятельно разрабатывает и утверждает свой регламент.</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4.3.Заседания конкурсной комиссии являются правомочными, если на них присутствует не менее 2\3 членов конкурсной комиссии.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4.4.Решения конкурсной комиссии принимаются простым большинством голосов членов комиссии, при равенстве голосов голос председателя конкурсной комиссии является решающим.</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4.5.Конкурсная комиссия осуществляет следующие функции: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утверждает текст информации о проведении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оформляет протокол об окончании приема и регистрации заявок;</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проводит заседания конкурсной комиссии, выявляет и объявляет победителя конкурса;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lastRenderedPageBreak/>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оформляет и подписывает протокол заседания конкурсной комиссии, содержащий заключение, определяющее победителя торгов, или иное решение по итогам торгов.</w:t>
      </w:r>
    </w:p>
    <w:p w:rsidR="009C4693" w:rsidRPr="009C4693" w:rsidRDefault="009C4693" w:rsidP="009C4693">
      <w:pPr>
        <w:spacing w:after="0" w:line="240" w:lineRule="auto"/>
        <w:ind w:firstLine="567"/>
        <w:jc w:val="center"/>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jc w:val="center"/>
        <w:rPr>
          <w:rFonts w:ascii="Arial" w:eastAsia="Times New Roman" w:hAnsi="Arial" w:cs="Arial"/>
          <w:color w:val="000000"/>
          <w:sz w:val="27"/>
          <w:szCs w:val="27"/>
          <w:lang w:eastAsia="ru-RU"/>
        </w:rPr>
      </w:pPr>
      <w:r w:rsidRPr="009C4693">
        <w:rPr>
          <w:rFonts w:ascii="Arial" w:eastAsia="Times New Roman" w:hAnsi="Arial" w:cs="Arial"/>
          <w:b/>
          <w:bCs/>
          <w:color w:val="000000"/>
          <w:sz w:val="28"/>
          <w:szCs w:val="28"/>
          <w:lang w:eastAsia="ru-RU"/>
        </w:rPr>
        <w:t>5.</w:t>
      </w:r>
      <w:r w:rsidRPr="009C4693">
        <w:rPr>
          <w:rFonts w:ascii="Times New Roman" w:eastAsia="Times New Roman" w:hAnsi="Times New Roman" w:cs="Times New Roman"/>
          <w:b/>
          <w:bCs/>
          <w:color w:val="000000"/>
          <w:sz w:val="14"/>
          <w:szCs w:val="14"/>
          <w:lang w:eastAsia="ru-RU"/>
        </w:rPr>
        <w:t>   </w:t>
      </w:r>
      <w:r w:rsidRPr="009C4693">
        <w:rPr>
          <w:rFonts w:ascii="Arial" w:eastAsia="Times New Roman" w:hAnsi="Arial" w:cs="Arial"/>
          <w:b/>
          <w:bCs/>
          <w:color w:val="000000"/>
          <w:sz w:val="28"/>
          <w:szCs w:val="28"/>
          <w:lang w:eastAsia="ru-RU"/>
        </w:rPr>
        <w:t>ОБЪЯВЛЕНИЕ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5.1.Информация о проведении торгов должна быть опубликована в средствах массовой информации организатором торгов не менее чем за 30 дней до их проведения.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5.2.Информация о проведении торгов должна содержать:</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наименование организатора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сведения о форме торгов и критериях выбора победителя;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наименование объекта и предмета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краткую характеристику объекта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начальную цену предмета торгов (начальный размер годовой арендной платы);</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размер, сроки и порядок внесения задатка;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сведения о порядке оформления участия в торгах;</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перечень документов, необходимых для участия в торгах;</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условия и сроки заключения договора аренды;</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адрес, сроки и условия получения конкурсной документации и ознакомления с объектом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сведения о дате, времени и порядке проведения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дату и время начала и окончания приема заявок.</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jc w:val="center"/>
        <w:rPr>
          <w:rFonts w:ascii="Arial" w:eastAsia="Times New Roman" w:hAnsi="Arial" w:cs="Arial"/>
          <w:color w:val="000000"/>
          <w:sz w:val="27"/>
          <w:szCs w:val="27"/>
          <w:lang w:eastAsia="ru-RU"/>
        </w:rPr>
      </w:pPr>
      <w:r w:rsidRPr="009C4693">
        <w:rPr>
          <w:rFonts w:ascii="Arial" w:eastAsia="Times New Roman" w:hAnsi="Arial" w:cs="Arial"/>
          <w:b/>
          <w:bCs/>
          <w:color w:val="000000"/>
          <w:sz w:val="28"/>
          <w:szCs w:val="28"/>
          <w:lang w:eastAsia="ru-RU"/>
        </w:rPr>
        <w:t>6.</w:t>
      </w:r>
      <w:r w:rsidRPr="009C4693">
        <w:rPr>
          <w:rFonts w:ascii="Times New Roman" w:eastAsia="Times New Roman" w:hAnsi="Times New Roman" w:cs="Times New Roman"/>
          <w:b/>
          <w:bCs/>
          <w:color w:val="000000"/>
          <w:sz w:val="14"/>
          <w:szCs w:val="14"/>
          <w:lang w:eastAsia="ru-RU"/>
        </w:rPr>
        <w:t>   </w:t>
      </w:r>
      <w:r w:rsidRPr="009C4693">
        <w:rPr>
          <w:rFonts w:ascii="Arial" w:eastAsia="Times New Roman" w:hAnsi="Arial" w:cs="Arial"/>
          <w:b/>
          <w:bCs/>
          <w:color w:val="000000"/>
          <w:sz w:val="28"/>
          <w:szCs w:val="28"/>
          <w:lang w:eastAsia="ru-RU"/>
        </w:rPr>
        <w:t>КОНКУРСНАЯ ДОКУМЕНТАЦИЯ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6.1.Конкретный порядок, состав и условия подготовки конкурсной документации определяет Администрация муниципального образования городского поселения «Северомуйское», либо, по его поручению, организатор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6.2.Конкурсная документация представляется в комплекте по письменному запросу лица, заявившего о намерении участвовать в торгах (далее - претендент), в порядке, определяемом организатором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6.3.Конкурсная документация состоит из следующих основных разделов: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сведения об объекте и предмете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требования по содержанию заявки и представленных вместе с ней документов;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условия и порядок проведения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критерии выбора победителя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проект договора аренды;</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форма заявки на участие в торгах.</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jc w:val="center"/>
        <w:rPr>
          <w:rFonts w:ascii="Arial" w:eastAsia="Times New Roman" w:hAnsi="Arial" w:cs="Arial"/>
          <w:color w:val="000000"/>
          <w:sz w:val="27"/>
          <w:szCs w:val="27"/>
          <w:lang w:eastAsia="ru-RU"/>
        </w:rPr>
      </w:pPr>
      <w:r w:rsidRPr="009C4693">
        <w:rPr>
          <w:rFonts w:ascii="Arial" w:eastAsia="Times New Roman" w:hAnsi="Arial" w:cs="Arial"/>
          <w:b/>
          <w:bCs/>
          <w:color w:val="000000"/>
          <w:sz w:val="28"/>
          <w:szCs w:val="28"/>
          <w:lang w:eastAsia="ru-RU"/>
        </w:rPr>
        <w:t>7. ПРЕТЕНДЕНТ ИМЕЕТ ПРАВО:</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lastRenderedPageBreak/>
        <w:t> </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получить от конкурсной комиссии информацию об условиях и порядке проведения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производить осмотр объекта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отозвать свою заявку до даты проведения торгов. В этом случае задаток возвращается претенденту в десятидневный срок.</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Для участия в торгах претендент должен представить следующие документы:</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заявку на участие в торгах, содержащую согласие претендента и его обязательства по выполнению условий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заверенные копии учредительных документов (для юридических лиц);</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заверенную копию свидетельства о государственной регистрации индивидуального предпринимателя (для индивидуального предпринимателя);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копию платежного поручения, подтверждающего перечисление задатка;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свои предложения по условиям конкурса в запечатанном конверте;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иные документы в соответствии с требованиями, указанными в информационном сообщении.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jc w:val="center"/>
        <w:rPr>
          <w:rFonts w:ascii="Arial" w:eastAsia="Times New Roman" w:hAnsi="Arial" w:cs="Arial"/>
          <w:color w:val="000000"/>
          <w:sz w:val="27"/>
          <w:szCs w:val="27"/>
          <w:lang w:eastAsia="ru-RU"/>
        </w:rPr>
      </w:pPr>
      <w:r w:rsidRPr="009C4693">
        <w:rPr>
          <w:rFonts w:ascii="Arial" w:eastAsia="Times New Roman" w:hAnsi="Arial" w:cs="Arial"/>
          <w:b/>
          <w:bCs/>
          <w:color w:val="000000"/>
          <w:sz w:val="28"/>
          <w:szCs w:val="28"/>
          <w:lang w:eastAsia="ru-RU"/>
        </w:rPr>
        <w:t>8.</w:t>
      </w:r>
      <w:r w:rsidRPr="009C4693">
        <w:rPr>
          <w:rFonts w:ascii="Times New Roman" w:eastAsia="Times New Roman" w:hAnsi="Times New Roman" w:cs="Times New Roman"/>
          <w:b/>
          <w:bCs/>
          <w:color w:val="000000"/>
          <w:sz w:val="14"/>
          <w:szCs w:val="14"/>
          <w:lang w:eastAsia="ru-RU"/>
        </w:rPr>
        <w:t>   </w:t>
      </w:r>
      <w:r w:rsidRPr="009C4693">
        <w:rPr>
          <w:rFonts w:ascii="Arial" w:eastAsia="Times New Roman" w:hAnsi="Arial" w:cs="Arial"/>
          <w:b/>
          <w:bCs/>
          <w:color w:val="000000"/>
          <w:sz w:val="28"/>
          <w:szCs w:val="28"/>
          <w:lang w:eastAsia="ru-RU"/>
        </w:rPr>
        <w:t>ЗАЯВКА.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8.1.Заявка должна быть подготовлена и представлена в конкурсную комиссию в соответствии с требованиями и условиями, определенными в конкурсной документации. Заявки принимаются в двойных конвертах. Во внешнем конверте должны содержаться: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заявка, содержащая согласие претендента на участие в торгах и его обязательства по выполнению условий торгов и заключению договора;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заверенная копия свидетельства о регистрации индивидуального предпринимателя (для индивидуального предпринимателя);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заверенные копии учредительных документов (для юридических лиц);</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копия платежного поручения, подтверждающего перечисление задатка;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иные документы, перечисленные в информационном сообщении.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Во внутреннем конверте должны содержаться предложения претендента. Внутренний конверт на момент подачи заявки должен быть закрыт и опечатан претендентом.</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8.2.При приеме заявки организатор торгов проверяет наличие необходимых документов, за исключением содержащихся во внутреннем конверте. В случае</w:t>
      </w:r>
      <w:proofErr w:type="gramStart"/>
      <w:r w:rsidRPr="009C4693">
        <w:rPr>
          <w:rFonts w:ascii="Arial" w:eastAsia="Times New Roman" w:hAnsi="Arial" w:cs="Arial"/>
          <w:color w:val="000000"/>
          <w:sz w:val="27"/>
          <w:szCs w:val="27"/>
          <w:lang w:eastAsia="ru-RU"/>
        </w:rPr>
        <w:t>,</w:t>
      </w:r>
      <w:proofErr w:type="gramEnd"/>
      <w:r w:rsidRPr="009C4693">
        <w:rPr>
          <w:rFonts w:ascii="Arial" w:eastAsia="Times New Roman" w:hAnsi="Arial" w:cs="Arial"/>
          <w:color w:val="000000"/>
          <w:sz w:val="27"/>
          <w:szCs w:val="27"/>
          <w:lang w:eastAsia="ru-RU"/>
        </w:rPr>
        <w:t xml:space="preserve"> если документы, указанные в пункте 8.1, не удовлетворяют требованиям, содержащимся в конкурсной документации, а также если документы, представленные претендентом, неаккуратно и ненадлежащим образом оформлены, организатор торгов в тот же день </w:t>
      </w:r>
      <w:r w:rsidRPr="009C4693">
        <w:rPr>
          <w:rFonts w:ascii="Arial" w:eastAsia="Times New Roman" w:hAnsi="Arial" w:cs="Arial"/>
          <w:color w:val="000000"/>
          <w:sz w:val="27"/>
          <w:szCs w:val="27"/>
          <w:lang w:eastAsia="ru-RU"/>
        </w:rPr>
        <w:lastRenderedPageBreak/>
        <w:t>письменно уведомляет претендента об отказе в приеме и регистрации заявки с указанием причины отказа.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8.3.Организатор торгов обязан зарегистрировать заявку немедленно после ее представления и приема с указанием даты и времени приема. При этом внутренний конверт не распечатывается.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8.4.Претенденту, представившему заявку, выдается расписка, подтверждающая прием, и регистрацию его заявки с указанием даты и времени приема.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jc w:val="center"/>
        <w:rPr>
          <w:rFonts w:ascii="Arial" w:eastAsia="Times New Roman" w:hAnsi="Arial" w:cs="Arial"/>
          <w:color w:val="000000"/>
          <w:sz w:val="27"/>
          <w:szCs w:val="27"/>
          <w:lang w:eastAsia="ru-RU"/>
        </w:rPr>
      </w:pPr>
      <w:r w:rsidRPr="009C4693">
        <w:rPr>
          <w:rFonts w:ascii="Arial" w:eastAsia="Times New Roman" w:hAnsi="Arial" w:cs="Arial"/>
          <w:b/>
          <w:bCs/>
          <w:color w:val="000000"/>
          <w:sz w:val="28"/>
          <w:szCs w:val="28"/>
          <w:lang w:eastAsia="ru-RU"/>
        </w:rPr>
        <w:t>9.</w:t>
      </w:r>
      <w:r w:rsidRPr="009C4693">
        <w:rPr>
          <w:rFonts w:ascii="Times New Roman" w:eastAsia="Times New Roman" w:hAnsi="Times New Roman" w:cs="Times New Roman"/>
          <w:b/>
          <w:bCs/>
          <w:color w:val="000000"/>
          <w:sz w:val="14"/>
          <w:szCs w:val="14"/>
          <w:lang w:eastAsia="ru-RU"/>
        </w:rPr>
        <w:t>   </w:t>
      </w:r>
      <w:r w:rsidRPr="009C4693">
        <w:rPr>
          <w:rFonts w:ascii="Arial" w:eastAsia="Times New Roman" w:hAnsi="Arial" w:cs="Arial"/>
          <w:b/>
          <w:bCs/>
          <w:color w:val="000000"/>
          <w:sz w:val="28"/>
          <w:szCs w:val="28"/>
          <w:lang w:eastAsia="ru-RU"/>
        </w:rPr>
        <w:t>ПРОЦЕДУРА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9.1.В день окончания приема и регистрации заявок, конкурсная комиссия подписывает протокол об окончании приема заявок.</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Протокол об окончании приема заявок должен содержать следующие сведения: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сведения о предмете и объекте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перечень зарегистрированных заявок;</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перечень заявок, допущенных к оценке, и решение о признании претендентов, представивших эти заявки, участниками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перечень отозванных заявок;</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 xml:space="preserve">перечень заявок, не допущенных к оценке в связи с </w:t>
      </w:r>
      <w:proofErr w:type="gramStart"/>
      <w:r w:rsidRPr="009C4693">
        <w:rPr>
          <w:rFonts w:ascii="Arial" w:eastAsia="Times New Roman" w:hAnsi="Arial" w:cs="Arial"/>
          <w:color w:val="000000"/>
          <w:sz w:val="27"/>
          <w:szCs w:val="27"/>
          <w:lang w:eastAsia="ru-RU"/>
        </w:rPr>
        <w:t>не поступлением</w:t>
      </w:r>
      <w:proofErr w:type="gramEnd"/>
      <w:r w:rsidRPr="009C4693">
        <w:rPr>
          <w:rFonts w:ascii="Arial" w:eastAsia="Times New Roman" w:hAnsi="Arial" w:cs="Arial"/>
          <w:color w:val="000000"/>
          <w:sz w:val="27"/>
          <w:szCs w:val="27"/>
          <w:lang w:eastAsia="ru-RU"/>
        </w:rPr>
        <w:t xml:space="preserve"> задатка на специальный счет организатора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Обязательным приложением к протоколу является выписка со счета организатора торгов, подтверждающая поступление задатка на специальный счет организатора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9.2.В день проведения торгов, указанный в конкурсной документации и информационном сообщении о проведении торгов, конкурсная комиссия на заседании вскрывает конверты с предложениями участников торгов и оглашает предложения участников торгов. Перед вскрытием конвертов комиссия проверяет их целостность, что фиксируется в протоколе заседания конкурсной комиссии.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9.3.Вскрытие конвертов и оглашение предложений производится конкурсной комиссией при наличии ее кворума и правомочности его состава. При вскрытии конвертов и оглашении предложений имеют право присутствовать участники торгов или их представители.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9.4.Конкурсная комиссия проверяет соответствие представленных предложений требованиям, содержащимся в конкурсной документации. В случае</w:t>
      </w:r>
      <w:proofErr w:type="gramStart"/>
      <w:r w:rsidRPr="009C4693">
        <w:rPr>
          <w:rFonts w:ascii="Arial" w:eastAsia="Times New Roman" w:hAnsi="Arial" w:cs="Arial"/>
          <w:color w:val="000000"/>
          <w:sz w:val="27"/>
          <w:szCs w:val="27"/>
          <w:lang w:eastAsia="ru-RU"/>
        </w:rPr>
        <w:t>,</w:t>
      </w:r>
      <w:proofErr w:type="gramEnd"/>
      <w:r w:rsidRPr="009C4693">
        <w:rPr>
          <w:rFonts w:ascii="Arial" w:eastAsia="Times New Roman" w:hAnsi="Arial" w:cs="Arial"/>
          <w:color w:val="000000"/>
          <w:sz w:val="27"/>
          <w:szCs w:val="27"/>
          <w:lang w:eastAsia="ru-RU"/>
        </w:rPr>
        <w:t xml:space="preserve"> если представленные предложения не соответствуют требованиям, содержащимся в конкурсной документации, указанные предложения не подлежат дальнейшему рассмотрению и претендент, подавший такую заявку, утрачивает статус участника торгов, что фиксируется в протоколе заседания конкурсной комиссии. Задаток в этом случае подлежит перечислению в районный бюджет.</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9.5.После вскрытия конвертов и оглашения предложений конкурсная комиссия удаляется на совещание для обсуждения и оценки предложений.</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lastRenderedPageBreak/>
        <w:t> Участники торгов и их представители не имеют права присутствовать при обсуждении и оценке предложений.</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xml:space="preserve">9.6.Победителем торгов признается участник торгов, предложения которого, по мнению </w:t>
      </w:r>
      <w:proofErr w:type="gramStart"/>
      <w:r w:rsidRPr="009C4693">
        <w:rPr>
          <w:rFonts w:ascii="Arial" w:eastAsia="Times New Roman" w:hAnsi="Arial" w:cs="Arial"/>
          <w:color w:val="000000"/>
          <w:sz w:val="27"/>
          <w:szCs w:val="27"/>
          <w:lang w:eastAsia="ru-RU"/>
        </w:rPr>
        <w:t>конкурсной</w:t>
      </w:r>
      <w:proofErr w:type="gramEnd"/>
      <w:r w:rsidRPr="009C4693">
        <w:rPr>
          <w:rFonts w:ascii="Arial" w:eastAsia="Times New Roman" w:hAnsi="Arial" w:cs="Arial"/>
          <w:color w:val="000000"/>
          <w:sz w:val="27"/>
          <w:szCs w:val="27"/>
          <w:lang w:eastAsia="ru-RU"/>
        </w:rPr>
        <w:t xml:space="preserve"> комиссии, отвечают всем требованиям, содержащимся в конкурсной документации, и являются лучшими в части максимизации размера годовой арендной платы за пользование объектом торгов и выполнения других условий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В случае, когда двумя или более участниками торгов представлены идентичные предложения, признанные лучшими, победителем торгов признается участник, чья заявка принята и зарегистрирована организатором торгов раньше других.</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9.7.Конкурсная комиссия письменно извещает участников о результатах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9.8.Если на момент окончания срока приема заявок зарегистрирована одна заявка, конкурсная комиссия вправе объявить торги несостоявшимися и принять решение о продлении срока приема заявок и переносе на тот же срок даты проведения торгов, но не более чем на 45 дней.</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При этом организатор торгов на основании решения конкурсной комиссии публикует соответствующее информационное сообщение с указанием новой даты проведения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9.9.В случае, если предложения всех участников торгов не соответствуют условиям торгов, конкурсная комиссия признает торги состоявшимися, но имеющими отрицательный результат. В этом случае условия конкурса могут быть пересмотрены и назначены новые торги.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9.10.в случаях, указанных в пунктах 9.8, 9.9, Администрация муниципального образования городского поселения «Северомуйское» вправе принять решение об отмене проведения дальнейших торгов и передать имущество в аренду целевым назначением конкретному лицу на срок до 1 года включительно – решением Администрацией муниципального образования городского поселения «Северомуйское».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xml:space="preserve">9.11.В случаях, указанных в пунктах 9.8, 9.9, задатки подлежат возврату участникам торгов в десятидневный срок с даты объявления торгов </w:t>
      </w:r>
      <w:proofErr w:type="gramStart"/>
      <w:r w:rsidRPr="009C4693">
        <w:rPr>
          <w:rFonts w:ascii="Arial" w:eastAsia="Times New Roman" w:hAnsi="Arial" w:cs="Arial"/>
          <w:color w:val="000000"/>
          <w:sz w:val="27"/>
          <w:szCs w:val="27"/>
          <w:lang w:eastAsia="ru-RU"/>
        </w:rPr>
        <w:t>несостоявшимися</w:t>
      </w:r>
      <w:proofErr w:type="gramEnd"/>
      <w:r w:rsidRPr="009C4693">
        <w:rPr>
          <w:rFonts w:ascii="Arial" w:eastAsia="Times New Roman" w:hAnsi="Arial" w:cs="Arial"/>
          <w:color w:val="000000"/>
          <w:sz w:val="27"/>
          <w:szCs w:val="27"/>
          <w:lang w:eastAsia="ru-RU"/>
        </w:rPr>
        <w:t>, либо имеющими отрицательный результат.</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9.12. Заключение конкурсной комиссии, определяющее победителя торгов или иное решение по итогам торгов, оформляется протоколом, который подписывают члены конкурсной комиссии в день проведения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jc w:val="center"/>
        <w:rPr>
          <w:rFonts w:ascii="Arial" w:eastAsia="Times New Roman" w:hAnsi="Arial" w:cs="Arial"/>
          <w:color w:val="000000"/>
          <w:sz w:val="27"/>
          <w:szCs w:val="27"/>
          <w:lang w:eastAsia="ru-RU"/>
        </w:rPr>
      </w:pPr>
      <w:r w:rsidRPr="009C4693">
        <w:rPr>
          <w:rFonts w:ascii="Arial" w:eastAsia="Times New Roman" w:hAnsi="Arial" w:cs="Arial"/>
          <w:b/>
          <w:bCs/>
          <w:color w:val="000000"/>
          <w:sz w:val="28"/>
          <w:szCs w:val="28"/>
          <w:lang w:eastAsia="ru-RU"/>
        </w:rPr>
        <w:t>10.</w:t>
      </w:r>
      <w:r w:rsidRPr="009C4693">
        <w:rPr>
          <w:rFonts w:ascii="Times New Roman" w:eastAsia="Times New Roman" w:hAnsi="Times New Roman" w:cs="Times New Roman"/>
          <w:b/>
          <w:bCs/>
          <w:color w:val="000000"/>
          <w:sz w:val="14"/>
          <w:szCs w:val="14"/>
          <w:lang w:eastAsia="ru-RU"/>
        </w:rPr>
        <w:t>       </w:t>
      </w:r>
      <w:r w:rsidRPr="009C4693">
        <w:rPr>
          <w:rFonts w:ascii="Arial" w:eastAsia="Times New Roman" w:hAnsi="Arial" w:cs="Arial"/>
          <w:b/>
          <w:bCs/>
          <w:color w:val="000000"/>
          <w:sz w:val="28"/>
          <w:szCs w:val="28"/>
          <w:lang w:eastAsia="ru-RU"/>
        </w:rPr>
        <w:t>ОФОРМЛЕНИЕ ПРАВ ПОБЕДИТЕЛЯ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10.1.После определения победителя торгов претендент, выигравший торги, и организатор торгов на основании заключения конкурсной комиссии подписывают протокол о результатах торгов. В протоколе должны содержаться: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сведения об объекте и предмете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lastRenderedPageBreak/>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сведения о победителе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обязанности сторон по заключению договора аренды;</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обязанность победителя торгов по государственной регистрации права аренды.</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Протокол о результатах торгов оформляет в день проведения торгов в двух экземплярах.</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Победитель торгов обязан заключить договор аренды на условиях, установленных в поданной им заявке, составленной в соответствии с требованиями конкурсной документации.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10.2.Договор аренды должен быть подписан сторонами не позднее чем через двадцать дней или в иной указанный в информационном сообщении срок после оформления протокола о результатах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10.3.Победителю торгов сумма внесенного задатка за минусом расходов Администрации муниципального образования городского поселения «Северомуйское» (организатора торгов) на организацию и проведение конкурса засчитывается в счет арендной платы по заключенному договору аренды.</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10.4.Победитель торгов утрачивает внесенный задаток при уклонении от подписания протокола о результатах торгов. Указанная сумма за минусом расходов Администрации муниципального образования городского поселения «Северомуйское» (организатора торгов) на организацию и проведение конкурса подлежит перечислению в бюджет.</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10.5.Организатор торгов, уклонившийся от подписания протокола о результатах торгов, обязан возвратить победителю задаток в двойном размере, а также возместить убытки, причиненные участием в торгах, в части, превышающей сумму задатка.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10.6.В случае, если победитель торгов уклонился от подписания протокола о результатах торгов или договора аренды, конкурсная комиссия вправе определить победителя из числа оставшихся участников торгов (если число оставшихся участников не менее 2), либо принять решение о проведении новых торгов.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10.7.В случае уклонения одной из сторон от заключения договора другая сторона вправе обратиться в суд с иском о понуждении заключить договор, а также о возмещении убытков, причиненных уклонением от его заключения.</w:t>
      </w:r>
    </w:p>
    <w:p w:rsidR="009C4693" w:rsidRPr="009C4693" w:rsidRDefault="009C4693" w:rsidP="009C4693">
      <w:pPr>
        <w:spacing w:after="0" w:line="240" w:lineRule="auto"/>
        <w:rPr>
          <w:rFonts w:ascii="Times New Roman" w:eastAsia="Times New Roman" w:hAnsi="Times New Roman" w:cs="Times New Roman"/>
          <w:sz w:val="24"/>
          <w:szCs w:val="24"/>
          <w:lang w:eastAsia="ru-RU"/>
        </w:rPr>
      </w:pPr>
      <w:r w:rsidRPr="009C4693">
        <w:rPr>
          <w:rFonts w:ascii="Arial" w:eastAsia="Times New Roman" w:hAnsi="Arial" w:cs="Arial"/>
          <w:color w:val="000000"/>
          <w:sz w:val="24"/>
          <w:szCs w:val="24"/>
          <w:lang w:eastAsia="ru-RU"/>
        </w:rPr>
        <w:br w:type="textWrapping" w:clear="all"/>
      </w:r>
    </w:p>
    <w:p w:rsidR="009C4693" w:rsidRPr="009C4693" w:rsidRDefault="009C4693" w:rsidP="009C4693">
      <w:pPr>
        <w:spacing w:after="0" w:line="240" w:lineRule="auto"/>
        <w:ind w:firstLine="567"/>
        <w:jc w:val="right"/>
        <w:outlineLvl w:val="4"/>
        <w:rPr>
          <w:rFonts w:ascii="Arial" w:eastAsia="Times New Roman" w:hAnsi="Arial" w:cs="Arial"/>
          <w:color w:val="000000"/>
          <w:sz w:val="24"/>
          <w:szCs w:val="24"/>
          <w:lang w:eastAsia="ru-RU"/>
        </w:rPr>
      </w:pPr>
      <w:r w:rsidRPr="009C4693">
        <w:rPr>
          <w:rFonts w:ascii="Arial" w:eastAsia="Times New Roman" w:hAnsi="Arial" w:cs="Arial"/>
          <w:color w:val="000000"/>
          <w:sz w:val="24"/>
          <w:szCs w:val="24"/>
          <w:lang w:eastAsia="ru-RU"/>
        </w:rPr>
        <w:t>Приложение № 2</w:t>
      </w:r>
    </w:p>
    <w:p w:rsidR="009C4693" w:rsidRPr="009C4693" w:rsidRDefault="009C4693" w:rsidP="009C4693">
      <w:pPr>
        <w:spacing w:after="0" w:line="240" w:lineRule="auto"/>
        <w:ind w:firstLine="567"/>
        <w:jc w:val="right"/>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xml:space="preserve"> к Положению о порядке передачи </w:t>
      </w:r>
      <w:proofErr w:type="gramStart"/>
      <w:r w:rsidRPr="009C4693">
        <w:rPr>
          <w:rFonts w:ascii="Arial" w:eastAsia="Times New Roman" w:hAnsi="Arial" w:cs="Arial"/>
          <w:color w:val="000000"/>
          <w:sz w:val="27"/>
          <w:szCs w:val="27"/>
          <w:lang w:eastAsia="ru-RU"/>
        </w:rPr>
        <w:t>в</w:t>
      </w:r>
      <w:proofErr w:type="gramEnd"/>
    </w:p>
    <w:p w:rsidR="009C4693" w:rsidRPr="009C4693" w:rsidRDefault="009C4693" w:rsidP="009C4693">
      <w:pPr>
        <w:spacing w:after="0" w:line="240" w:lineRule="auto"/>
        <w:ind w:firstLine="567"/>
        <w:jc w:val="right"/>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аренду и безвозмездное пользование</w:t>
      </w:r>
    </w:p>
    <w:p w:rsidR="009C4693" w:rsidRPr="009C4693" w:rsidRDefault="009C4693" w:rsidP="009C4693">
      <w:pPr>
        <w:spacing w:after="0" w:line="240" w:lineRule="auto"/>
        <w:ind w:firstLine="567"/>
        <w:jc w:val="right"/>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объектов муниципальной собственности</w:t>
      </w:r>
    </w:p>
    <w:p w:rsidR="009C4693" w:rsidRPr="009C4693" w:rsidRDefault="009C4693" w:rsidP="009C4693">
      <w:pPr>
        <w:spacing w:after="0" w:line="240" w:lineRule="auto"/>
        <w:ind w:firstLine="567"/>
        <w:jc w:val="right"/>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муниципального образования</w:t>
      </w:r>
    </w:p>
    <w:p w:rsidR="009C4693" w:rsidRPr="009C4693" w:rsidRDefault="009C4693" w:rsidP="009C4693">
      <w:pPr>
        <w:spacing w:after="0" w:line="240" w:lineRule="auto"/>
        <w:ind w:firstLine="567"/>
        <w:jc w:val="right"/>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ГП «Северомуйское»</w:t>
      </w:r>
    </w:p>
    <w:p w:rsidR="009C4693" w:rsidRPr="009C4693" w:rsidRDefault="009C4693" w:rsidP="009C4693">
      <w:pPr>
        <w:spacing w:after="0" w:line="240" w:lineRule="auto"/>
        <w:ind w:firstLine="567"/>
        <w:jc w:val="right"/>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jc w:val="center"/>
        <w:outlineLvl w:val="5"/>
        <w:rPr>
          <w:rFonts w:ascii="Arial" w:eastAsia="Times New Roman" w:hAnsi="Arial" w:cs="Arial"/>
          <w:b/>
          <w:bCs/>
          <w:color w:val="000000"/>
          <w:sz w:val="28"/>
          <w:szCs w:val="28"/>
          <w:lang w:eastAsia="ru-RU"/>
        </w:rPr>
      </w:pPr>
      <w:r w:rsidRPr="009C4693">
        <w:rPr>
          <w:rFonts w:ascii="Arial" w:eastAsia="Times New Roman" w:hAnsi="Arial" w:cs="Arial"/>
          <w:b/>
          <w:bCs/>
          <w:color w:val="000000"/>
          <w:sz w:val="30"/>
          <w:szCs w:val="30"/>
          <w:lang w:eastAsia="ru-RU"/>
        </w:rPr>
        <w:t>ПОРЯДОК</w:t>
      </w:r>
    </w:p>
    <w:p w:rsidR="009C4693" w:rsidRPr="009C4693" w:rsidRDefault="009C4693" w:rsidP="009C4693">
      <w:pPr>
        <w:spacing w:after="0" w:line="240" w:lineRule="auto"/>
        <w:jc w:val="center"/>
        <w:rPr>
          <w:rFonts w:ascii="Arial" w:eastAsia="Times New Roman" w:hAnsi="Arial" w:cs="Arial"/>
          <w:color w:val="000000"/>
          <w:sz w:val="27"/>
          <w:szCs w:val="27"/>
          <w:lang w:eastAsia="ru-RU"/>
        </w:rPr>
      </w:pPr>
      <w:r w:rsidRPr="009C4693">
        <w:rPr>
          <w:rFonts w:ascii="Arial" w:eastAsia="Times New Roman" w:hAnsi="Arial" w:cs="Arial"/>
          <w:b/>
          <w:bCs/>
          <w:color w:val="000000"/>
          <w:sz w:val="30"/>
          <w:szCs w:val="30"/>
          <w:lang w:eastAsia="ru-RU"/>
        </w:rPr>
        <w:lastRenderedPageBreak/>
        <w:t>расчета годовой арендной платы за пользование находящимися в муниципальной собственности объектами недвижимого имущества (помещения и их части), включая встроенно-пристроенные нежилые помещения в жилых домах (нежилые помещения в жилищном фонде)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Размер годовой арендной платы за нежилое здание (помещение) определяется по формуле: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roofErr w:type="spellStart"/>
      <w:proofErr w:type="gramStart"/>
      <w:r w:rsidRPr="009C4693">
        <w:rPr>
          <w:rFonts w:ascii="Arial" w:eastAsia="Times New Roman" w:hAnsi="Arial" w:cs="Arial"/>
          <w:color w:val="000000"/>
          <w:sz w:val="27"/>
          <w:szCs w:val="27"/>
          <w:lang w:eastAsia="ru-RU"/>
        </w:rPr>
        <w:t>Сб</w:t>
      </w:r>
      <w:proofErr w:type="spellEnd"/>
      <w:proofErr w:type="gramEnd"/>
      <w:r w:rsidRPr="009C4693">
        <w:rPr>
          <w:rFonts w:ascii="Arial" w:eastAsia="Times New Roman" w:hAnsi="Arial" w:cs="Arial"/>
          <w:color w:val="000000"/>
          <w:sz w:val="27"/>
          <w:szCs w:val="27"/>
          <w:lang w:eastAsia="ru-RU"/>
        </w:rPr>
        <w:t>*</w:t>
      </w:r>
      <w:proofErr w:type="spellStart"/>
      <w:r w:rsidRPr="009C4693">
        <w:rPr>
          <w:rFonts w:ascii="Arial" w:eastAsia="Times New Roman" w:hAnsi="Arial" w:cs="Arial"/>
          <w:color w:val="000000"/>
          <w:sz w:val="27"/>
          <w:szCs w:val="27"/>
          <w:lang w:eastAsia="ru-RU"/>
        </w:rPr>
        <w:t>Киз</w:t>
      </w:r>
      <w:proofErr w:type="spellEnd"/>
      <w:r w:rsidRPr="009C4693">
        <w:rPr>
          <w:rFonts w:ascii="Arial" w:eastAsia="Times New Roman" w:hAnsi="Arial" w:cs="Arial"/>
          <w:color w:val="000000"/>
          <w:sz w:val="27"/>
          <w:szCs w:val="27"/>
          <w:lang w:eastAsia="ru-RU"/>
        </w:rPr>
        <w:t>*Км*</w:t>
      </w:r>
      <w:proofErr w:type="spellStart"/>
      <w:r w:rsidRPr="009C4693">
        <w:rPr>
          <w:rFonts w:ascii="Arial" w:eastAsia="Times New Roman" w:hAnsi="Arial" w:cs="Arial"/>
          <w:color w:val="000000"/>
          <w:sz w:val="27"/>
          <w:szCs w:val="27"/>
          <w:lang w:eastAsia="ru-RU"/>
        </w:rPr>
        <w:t>Кт</w:t>
      </w:r>
      <w:proofErr w:type="spellEnd"/>
      <w:r w:rsidRPr="009C4693">
        <w:rPr>
          <w:rFonts w:ascii="Arial" w:eastAsia="Times New Roman" w:hAnsi="Arial" w:cs="Arial"/>
          <w:color w:val="000000"/>
          <w:sz w:val="27"/>
          <w:szCs w:val="27"/>
          <w:lang w:eastAsia="ru-RU"/>
        </w:rPr>
        <w:t>*</w:t>
      </w:r>
      <w:proofErr w:type="spellStart"/>
      <w:r w:rsidRPr="009C4693">
        <w:rPr>
          <w:rFonts w:ascii="Arial" w:eastAsia="Times New Roman" w:hAnsi="Arial" w:cs="Arial"/>
          <w:color w:val="000000"/>
          <w:sz w:val="27"/>
          <w:szCs w:val="27"/>
          <w:lang w:eastAsia="ru-RU"/>
        </w:rPr>
        <w:t>Кз</w:t>
      </w:r>
      <w:proofErr w:type="spellEnd"/>
      <w:r w:rsidRPr="009C4693">
        <w:rPr>
          <w:rFonts w:ascii="Arial" w:eastAsia="Times New Roman" w:hAnsi="Arial" w:cs="Arial"/>
          <w:color w:val="000000"/>
          <w:sz w:val="27"/>
          <w:szCs w:val="27"/>
          <w:lang w:eastAsia="ru-RU"/>
        </w:rPr>
        <w:t>*</w:t>
      </w:r>
      <w:proofErr w:type="spellStart"/>
      <w:r w:rsidRPr="009C4693">
        <w:rPr>
          <w:rFonts w:ascii="Arial" w:eastAsia="Times New Roman" w:hAnsi="Arial" w:cs="Arial"/>
          <w:color w:val="000000"/>
          <w:sz w:val="27"/>
          <w:szCs w:val="27"/>
          <w:lang w:eastAsia="ru-RU"/>
        </w:rPr>
        <w:t>Ктд</w:t>
      </w:r>
      <w:proofErr w:type="spellEnd"/>
      <w:r w:rsidRPr="009C4693">
        <w:rPr>
          <w:rFonts w:ascii="Arial" w:eastAsia="Times New Roman" w:hAnsi="Arial" w:cs="Arial"/>
          <w:color w:val="000000"/>
          <w:sz w:val="27"/>
          <w:szCs w:val="27"/>
          <w:lang w:eastAsia="ru-RU"/>
        </w:rPr>
        <w:t>*</w:t>
      </w:r>
      <w:proofErr w:type="spellStart"/>
      <w:r w:rsidRPr="009C4693">
        <w:rPr>
          <w:rFonts w:ascii="Arial" w:eastAsia="Times New Roman" w:hAnsi="Arial" w:cs="Arial"/>
          <w:color w:val="000000"/>
          <w:sz w:val="27"/>
          <w:szCs w:val="27"/>
          <w:lang w:eastAsia="ru-RU"/>
        </w:rPr>
        <w:t>Кнж</w:t>
      </w:r>
      <w:proofErr w:type="spellEnd"/>
    </w:p>
    <w:p w:rsidR="009C4693" w:rsidRPr="009C4693" w:rsidRDefault="009C4693" w:rsidP="009C4693">
      <w:pPr>
        <w:spacing w:after="0" w:line="240" w:lineRule="auto"/>
        <w:ind w:firstLine="567"/>
        <w:jc w:val="both"/>
        <w:outlineLvl w:val="6"/>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АП = 10 *</w:t>
      </w:r>
      <w:r w:rsidRPr="009C4693">
        <w:rPr>
          <w:rFonts w:ascii="Arial" w:eastAsia="Times New Roman" w:hAnsi="Arial" w:cs="Arial"/>
          <w:color w:val="000000"/>
          <w:sz w:val="27"/>
          <w:szCs w:val="27"/>
          <w:lang w:val="en-US" w:eastAsia="ru-RU"/>
        </w:rPr>
        <w:t>S</w:t>
      </w:r>
      <w:r w:rsidRPr="009C4693">
        <w:rPr>
          <w:rFonts w:ascii="Arial" w:eastAsia="Times New Roman" w:hAnsi="Arial" w:cs="Arial"/>
          <w:color w:val="000000"/>
          <w:sz w:val="27"/>
          <w:szCs w:val="27"/>
          <w:lang w:eastAsia="ru-RU"/>
        </w:rPr>
        <w:t>, где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1.</w:t>
      </w:r>
      <w:r w:rsidRPr="009C4693">
        <w:rPr>
          <w:rFonts w:ascii="Times New Roman" w:eastAsia="Times New Roman" w:hAnsi="Times New Roman" w:cs="Times New Roman"/>
          <w:color w:val="000000"/>
          <w:sz w:val="14"/>
          <w:szCs w:val="14"/>
          <w:lang w:eastAsia="ru-RU"/>
        </w:rPr>
        <w:t>               </w:t>
      </w:r>
      <w:proofErr w:type="spellStart"/>
      <w:proofErr w:type="gramStart"/>
      <w:r w:rsidRPr="009C4693">
        <w:rPr>
          <w:rFonts w:ascii="Arial" w:eastAsia="Times New Roman" w:hAnsi="Arial" w:cs="Arial"/>
          <w:color w:val="000000"/>
          <w:sz w:val="27"/>
          <w:szCs w:val="27"/>
          <w:lang w:eastAsia="ru-RU"/>
        </w:rPr>
        <w:t>Сб</w:t>
      </w:r>
      <w:proofErr w:type="spellEnd"/>
      <w:proofErr w:type="gramEnd"/>
      <w:r w:rsidRPr="009C4693">
        <w:rPr>
          <w:rFonts w:ascii="Arial" w:eastAsia="Times New Roman" w:hAnsi="Arial" w:cs="Arial"/>
          <w:color w:val="000000"/>
          <w:sz w:val="27"/>
          <w:szCs w:val="27"/>
          <w:lang w:eastAsia="ru-RU"/>
        </w:rPr>
        <w:t xml:space="preserve"> – базовый размер расчетной стоимости строительства 1 </w:t>
      </w:r>
      <w:proofErr w:type="spellStart"/>
      <w:r w:rsidRPr="009C4693">
        <w:rPr>
          <w:rFonts w:ascii="Arial" w:eastAsia="Times New Roman" w:hAnsi="Arial" w:cs="Arial"/>
          <w:color w:val="000000"/>
          <w:sz w:val="27"/>
          <w:szCs w:val="27"/>
          <w:lang w:eastAsia="ru-RU"/>
        </w:rPr>
        <w:t>кв.м</w:t>
      </w:r>
      <w:proofErr w:type="spellEnd"/>
      <w:r w:rsidRPr="009C4693">
        <w:rPr>
          <w:rFonts w:ascii="Arial" w:eastAsia="Times New Roman" w:hAnsi="Arial" w:cs="Arial"/>
          <w:color w:val="000000"/>
          <w:sz w:val="27"/>
          <w:szCs w:val="27"/>
          <w:lang w:eastAsia="ru-RU"/>
        </w:rPr>
        <w:t>. общей площади жилья в текущих ценах _________ руб.</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2.</w:t>
      </w:r>
      <w:r w:rsidRPr="009C4693">
        <w:rPr>
          <w:rFonts w:ascii="Times New Roman" w:eastAsia="Times New Roman" w:hAnsi="Times New Roman" w:cs="Times New Roman"/>
          <w:color w:val="000000"/>
          <w:sz w:val="14"/>
          <w:szCs w:val="14"/>
          <w:lang w:eastAsia="ru-RU"/>
        </w:rPr>
        <w:t>               </w:t>
      </w:r>
      <w:proofErr w:type="spellStart"/>
      <w:r w:rsidRPr="009C4693">
        <w:rPr>
          <w:rFonts w:ascii="Arial" w:eastAsia="Times New Roman" w:hAnsi="Arial" w:cs="Arial"/>
          <w:color w:val="000000"/>
          <w:sz w:val="27"/>
          <w:szCs w:val="27"/>
          <w:lang w:eastAsia="ru-RU"/>
        </w:rPr>
        <w:t>Киз</w:t>
      </w:r>
      <w:proofErr w:type="spellEnd"/>
      <w:r w:rsidRPr="009C4693">
        <w:rPr>
          <w:rFonts w:ascii="Arial" w:eastAsia="Times New Roman" w:hAnsi="Arial" w:cs="Arial"/>
          <w:color w:val="000000"/>
          <w:sz w:val="27"/>
          <w:szCs w:val="27"/>
          <w:lang w:eastAsia="ru-RU"/>
        </w:rPr>
        <w:t xml:space="preserve"> – коэффициент износа: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proofErr w:type="spellStart"/>
      <w:r w:rsidRPr="009C4693">
        <w:rPr>
          <w:rFonts w:ascii="Arial" w:eastAsia="Times New Roman" w:hAnsi="Arial" w:cs="Arial"/>
          <w:color w:val="000000"/>
          <w:sz w:val="27"/>
          <w:szCs w:val="27"/>
          <w:lang w:eastAsia="ru-RU"/>
        </w:rPr>
        <w:t>Киз</w:t>
      </w:r>
      <w:proofErr w:type="spellEnd"/>
      <w:r w:rsidRPr="009C4693">
        <w:rPr>
          <w:rFonts w:ascii="Arial" w:eastAsia="Times New Roman" w:hAnsi="Arial" w:cs="Arial"/>
          <w:color w:val="000000"/>
          <w:sz w:val="27"/>
          <w:szCs w:val="27"/>
          <w:lang w:eastAsia="ru-RU"/>
        </w:rPr>
        <w:t xml:space="preserve"> = 100 - % износа 100</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При этом коэффициент износа объекта недвижимости, находящегося в состоянии, пригодном для использования по основному назначению, не может быть установлен менее 0,1.</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xml:space="preserve"> По объектам, расположенным в 1 и 2 территориальных зонах, значение </w:t>
      </w:r>
      <w:proofErr w:type="spellStart"/>
      <w:r w:rsidRPr="009C4693">
        <w:rPr>
          <w:rFonts w:ascii="Arial" w:eastAsia="Times New Roman" w:hAnsi="Arial" w:cs="Arial"/>
          <w:color w:val="000000"/>
          <w:sz w:val="27"/>
          <w:szCs w:val="27"/>
          <w:lang w:eastAsia="ru-RU"/>
        </w:rPr>
        <w:t>Киз</w:t>
      </w:r>
      <w:proofErr w:type="spellEnd"/>
      <w:r w:rsidRPr="009C4693">
        <w:rPr>
          <w:rFonts w:ascii="Arial" w:eastAsia="Times New Roman" w:hAnsi="Arial" w:cs="Arial"/>
          <w:color w:val="000000"/>
          <w:sz w:val="27"/>
          <w:szCs w:val="27"/>
          <w:lang w:eastAsia="ru-RU"/>
        </w:rPr>
        <w:t xml:space="preserve"> определяется по шкале: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 xml:space="preserve">при проценте износа по паспорту БТИ или иному документу до 40 % включительно </w:t>
      </w:r>
      <w:proofErr w:type="spellStart"/>
      <w:r w:rsidRPr="009C4693">
        <w:rPr>
          <w:rFonts w:ascii="Arial" w:eastAsia="Times New Roman" w:hAnsi="Arial" w:cs="Arial"/>
          <w:color w:val="000000"/>
          <w:sz w:val="27"/>
          <w:szCs w:val="27"/>
          <w:lang w:eastAsia="ru-RU"/>
        </w:rPr>
        <w:t>Киз</w:t>
      </w:r>
      <w:proofErr w:type="spellEnd"/>
      <w:r w:rsidRPr="009C4693">
        <w:rPr>
          <w:rFonts w:ascii="Arial" w:eastAsia="Times New Roman" w:hAnsi="Arial" w:cs="Arial"/>
          <w:color w:val="000000"/>
          <w:sz w:val="27"/>
          <w:szCs w:val="27"/>
          <w:lang w:eastAsia="ru-RU"/>
        </w:rPr>
        <w:t xml:space="preserve"> не может быть ниже 0,8;</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 xml:space="preserve">при проценте износа по паспорту БТИ или иному документу от 40 до 70 % включительно </w:t>
      </w:r>
      <w:proofErr w:type="spellStart"/>
      <w:r w:rsidRPr="009C4693">
        <w:rPr>
          <w:rFonts w:ascii="Arial" w:eastAsia="Times New Roman" w:hAnsi="Arial" w:cs="Arial"/>
          <w:color w:val="000000"/>
          <w:sz w:val="27"/>
          <w:szCs w:val="27"/>
          <w:lang w:eastAsia="ru-RU"/>
        </w:rPr>
        <w:t>Киз</w:t>
      </w:r>
      <w:proofErr w:type="spellEnd"/>
      <w:r w:rsidRPr="009C4693">
        <w:rPr>
          <w:rFonts w:ascii="Arial" w:eastAsia="Times New Roman" w:hAnsi="Arial" w:cs="Arial"/>
          <w:color w:val="000000"/>
          <w:sz w:val="27"/>
          <w:szCs w:val="27"/>
          <w:lang w:eastAsia="ru-RU"/>
        </w:rPr>
        <w:t xml:space="preserve"> не может быть ниже 0,7;</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 xml:space="preserve">при проценте износа по паспорту БТИ или иному документу свыше 70 % </w:t>
      </w:r>
      <w:proofErr w:type="spellStart"/>
      <w:r w:rsidRPr="009C4693">
        <w:rPr>
          <w:rFonts w:ascii="Arial" w:eastAsia="Times New Roman" w:hAnsi="Arial" w:cs="Arial"/>
          <w:color w:val="000000"/>
          <w:sz w:val="27"/>
          <w:szCs w:val="27"/>
          <w:lang w:eastAsia="ru-RU"/>
        </w:rPr>
        <w:t>Киз</w:t>
      </w:r>
      <w:proofErr w:type="spellEnd"/>
      <w:r w:rsidRPr="009C4693">
        <w:rPr>
          <w:rFonts w:ascii="Arial" w:eastAsia="Times New Roman" w:hAnsi="Arial" w:cs="Arial"/>
          <w:color w:val="000000"/>
          <w:sz w:val="27"/>
          <w:szCs w:val="27"/>
          <w:lang w:eastAsia="ru-RU"/>
        </w:rPr>
        <w:t xml:space="preserve"> не может быть ниже 0,6.</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xml:space="preserve"> По объектам, расположенным в остальных территориальных зонах, значение </w:t>
      </w:r>
      <w:proofErr w:type="spellStart"/>
      <w:r w:rsidRPr="009C4693">
        <w:rPr>
          <w:rFonts w:ascii="Arial" w:eastAsia="Times New Roman" w:hAnsi="Arial" w:cs="Arial"/>
          <w:color w:val="000000"/>
          <w:sz w:val="27"/>
          <w:szCs w:val="27"/>
          <w:lang w:eastAsia="ru-RU"/>
        </w:rPr>
        <w:t>Киз</w:t>
      </w:r>
      <w:proofErr w:type="spellEnd"/>
      <w:r w:rsidRPr="009C4693">
        <w:rPr>
          <w:rFonts w:ascii="Arial" w:eastAsia="Times New Roman" w:hAnsi="Arial" w:cs="Arial"/>
          <w:color w:val="000000"/>
          <w:sz w:val="27"/>
          <w:szCs w:val="27"/>
          <w:lang w:eastAsia="ru-RU"/>
        </w:rPr>
        <w:t xml:space="preserve"> принимается в размере, рассчитанном по указанной выше формуле.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Размер износа принимается по данным технического паспорта объекта, если паспорт составлен не позднее трех лет до даты заключения договора аренды; индивидуальной карточки учета здания или по данным балансодержателя (по объектам, не имеющим балансодержателя, - по данным Управления) о начисленном износе по объекту.</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3.</w:t>
      </w:r>
      <w:r w:rsidRPr="009C4693">
        <w:rPr>
          <w:rFonts w:ascii="Times New Roman" w:eastAsia="Times New Roman" w:hAnsi="Times New Roman" w:cs="Times New Roman"/>
          <w:color w:val="000000"/>
          <w:sz w:val="14"/>
          <w:szCs w:val="14"/>
          <w:lang w:eastAsia="ru-RU"/>
        </w:rPr>
        <w:t>               </w:t>
      </w:r>
      <w:proofErr w:type="gramStart"/>
      <w:r w:rsidRPr="009C4693">
        <w:rPr>
          <w:rFonts w:ascii="Arial" w:eastAsia="Times New Roman" w:hAnsi="Arial" w:cs="Arial"/>
          <w:color w:val="000000"/>
          <w:sz w:val="27"/>
          <w:szCs w:val="27"/>
          <w:lang w:eastAsia="ru-RU"/>
        </w:rPr>
        <w:t>Км</w:t>
      </w:r>
      <w:proofErr w:type="gramEnd"/>
      <w:r w:rsidRPr="009C4693">
        <w:rPr>
          <w:rFonts w:ascii="Arial" w:eastAsia="Times New Roman" w:hAnsi="Arial" w:cs="Arial"/>
          <w:color w:val="000000"/>
          <w:sz w:val="27"/>
          <w:szCs w:val="27"/>
          <w:lang w:eastAsia="ru-RU"/>
        </w:rPr>
        <w:t xml:space="preserve"> – коэффициент качества строительного материала: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Кирпич - 1,15.</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Железобетон, прочие - 1,0.</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Смешанное (деревянно-кирпичное) - 0,7.</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Дерево - 0,6.</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xml:space="preserve">Сборный железобетон, в </w:t>
      </w:r>
      <w:proofErr w:type="spellStart"/>
      <w:r w:rsidRPr="009C4693">
        <w:rPr>
          <w:rFonts w:ascii="Arial" w:eastAsia="Times New Roman" w:hAnsi="Arial" w:cs="Arial"/>
          <w:color w:val="000000"/>
          <w:sz w:val="27"/>
          <w:szCs w:val="27"/>
          <w:lang w:eastAsia="ru-RU"/>
        </w:rPr>
        <w:t>т.ч</w:t>
      </w:r>
      <w:proofErr w:type="spellEnd"/>
      <w:r w:rsidRPr="009C4693">
        <w:rPr>
          <w:rFonts w:ascii="Arial" w:eastAsia="Times New Roman" w:hAnsi="Arial" w:cs="Arial"/>
          <w:color w:val="000000"/>
          <w:sz w:val="27"/>
          <w:szCs w:val="27"/>
          <w:lang w:eastAsia="ru-RU"/>
        </w:rPr>
        <w:t>. со вставками из кирпича - 1,0.</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4.</w:t>
      </w:r>
      <w:r w:rsidRPr="009C4693">
        <w:rPr>
          <w:rFonts w:ascii="Times New Roman" w:eastAsia="Times New Roman" w:hAnsi="Times New Roman" w:cs="Times New Roman"/>
          <w:color w:val="000000"/>
          <w:sz w:val="14"/>
          <w:szCs w:val="14"/>
          <w:lang w:eastAsia="ru-RU"/>
        </w:rPr>
        <w:t>               </w:t>
      </w:r>
      <w:proofErr w:type="spellStart"/>
      <w:r w:rsidRPr="009C4693">
        <w:rPr>
          <w:rFonts w:ascii="Arial" w:eastAsia="Times New Roman" w:hAnsi="Arial" w:cs="Arial"/>
          <w:color w:val="000000"/>
          <w:sz w:val="27"/>
          <w:szCs w:val="27"/>
          <w:lang w:eastAsia="ru-RU"/>
        </w:rPr>
        <w:t>Кт</w:t>
      </w:r>
      <w:proofErr w:type="spellEnd"/>
      <w:r w:rsidRPr="009C4693">
        <w:rPr>
          <w:rFonts w:ascii="Arial" w:eastAsia="Times New Roman" w:hAnsi="Arial" w:cs="Arial"/>
          <w:color w:val="000000"/>
          <w:sz w:val="27"/>
          <w:szCs w:val="27"/>
          <w:lang w:eastAsia="ru-RU"/>
        </w:rPr>
        <w:t xml:space="preserve"> – коэффициент типа здания: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производственное</w:t>
      </w:r>
      <w:proofErr w:type="gramStart"/>
      <w:r w:rsidRPr="009C4693">
        <w:rPr>
          <w:rFonts w:ascii="Arial" w:eastAsia="Times New Roman" w:hAnsi="Arial" w:cs="Arial"/>
          <w:color w:val="000000"/>
          <w:sz w:val="27"/>
          <w:szCs w:val="27"/>
          <w:lang w:eastAsia="ru-RU"/>
        </w:rPr>
        <w:t xml:space="preserve"> ,</w:t>
      </w:r>
      <w:proofErr w:type="gramEnd"/>
      <w:r w:rsidRPr="009C4693">
        <w:rPr>
          <w:rFonts w:ascii="Arial" w:eastAsia="Times New Roman" w:hAnsi="Arial" w:cs="Arial"/>
          <w:color w:val="000000"/>
          <w:sz w:val="27"/>
          <w:szCs w:val="27"/>
          <w:lang w:eastAsia="ru-RU"/>
        </w:rPr>
        <w:t xml:space="preserve"> складское (не отапливаемое) - 0,3;</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производственное</w:t>
      </w:r>
      <w:proofErr w:type="gramStart"/>
      <w:r w:rsidRPr="009C4693">
        <w:rPr>
          <w:rFonts w:ascii="Arial" w:eastAsia="Times New Roman" w:hAnsi="Arial" w:cs="Arial"/>
          <w:color w:val="000000"/>
          <w:sz w:val="27"/>
          <w:szCs w:val="27"/>
          <w:lang w:eastAsia="ru-RU"/>
        </w:rPr>
        <w:t xml:space="preserve"> ,</w:t>
      </w:r>
      <w:proofErr w:type="gramEnd"/>
      <w:r w:rsidRPr="009C4693">
        <w:rPr>
          <w:rFonts w:ascii="Arial" w:eastAsia="Times New Roman" w:hAnsi="Arial" w:cs="Arial"/>
          <w:color w:val="000000"/>
          <w:sz w:val="27"/>
          <w:szCs w:val="27"/>
          <w:lang w:eastAsia="ru-RU"/>
        </w:rPr>
        <w:t xml:space="preserve"> складское (отапливаемое) - 0,5;</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прочие - 1,0.</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5.</w:t>
      </w:r>
      <w:r w:rsidRPr="009C4693">
        <w:rPr>
          <w:rFonts w:ascii="Times New Roman" w:eastAsia="Times New Roman" w:hAnsi="Times New Roman" w:cs="Times New Roman"/>
          <w:color w:val="000000"/>
          <w:sz w:val="14"/>
          <w:szCs w:val="14"/>
          <w:lang w:eastAsia="ru-RU"/>
        </w:rPr>
        <w:t>               </w:t>
      </w:r>
      <w:proofErr w:type="spellStart"/>
      <w:proofErr w:type="gramStart"/>
      <w:r w:rsidRPr="009C4693">
        <w:rPr>
          <w:rFonts w:ascii="Arial" w:eastAsia="Times New Roman" w:hAnsi="Arial" w:cs="Arial"/>
          <w:color w:val="000000"/>
          <w:sz w:val="27"/>
          <w:szCs w:val="27"/>
          <w:lang w:eastAsia="ru-RU"/>
        </w:rPr>
        <w:t>Кз</w:t>
      </w:r>
      <w:proofErr w:type="spellEnd"/>
      <w:proofErr w:type="gramEnd"/>
      <w:r w:rsidRPr="009C4693">
        <w:rPr>
          <w:rFonts w:ascii="Arial" w:eastAsia="Times New Roman" w:hAnsi="Arial" w:cs="Arial"/>
          <w:color w:val="000000"/>
          <w:sz w:val="27"/>
          <w:szCs w:val="27"/>
          <w:lang w:eastAsia="ru-RU"/>
        </w:rPr>
        <w:t xml:space="preserve"> – коэффициент территориальной зоны:</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proofErr w:type="gramStart"/>
      <w:r w:rsidRPr="009C4693">
        <w:rPr>
          <w:rFonts w:ascii="Arial" w:eastAsia="Times New Roman" w:hAnsi="Arial" w:cs="Arial"/>
          <w:color w:val="000000"/>
          <w:sz w:val="27"/>
          <w:szCs w:val="27"/>
          <w:lang w:eastAsia="ru-RU"/>
        </w:rPr>
        <w:lastRenderedPageBreak/>
        <w:t>1 зона – центральная часть (кв. Юбилейный, ул. Ленина, ул. Забайкальская) - 2;</w:t>
      </w:r>
      <w:proofErr w:type="gramEnd"/>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xml:space="preserve">2 зона – район временного поселка( </w:t>
      </w:r>
      <w:proofErr w:type="spellStart"/>
      <w:r w:rsidRPr="009C4693">
        <w:rPr>
          <w:rFonts w:ascii="Arial" w:eastAsia="Times New Roman" w:hAnsi="Arial" w:cs="Arial"/>
          <w:color w:val="000000"/>
          <w:sz w:val="27"/>
          <w:szCs w:val="27"/>
          <w:lang w:eastAsia="ru-RU"/>
        </w:rPr>
        <w:t>ул</w:t>
      </w:r>
      <w:proofErr w:type="gramStart"/>
      <w:r w:rsidRPr="009C4693">
        <w:rPr>
          <w:rFonts w:ascii="Arial" w:eastAsia="Times New Roman" w:hAnsi="Arial" w:cs="Arial"/>
          <w:color w:val="000000"/>
          <w:sz w:val="27"/>
          <w:szCs w:val="27"/>
          <w:lang w:eastAsia="ru-RU"/>
        </w:rPr>
        <w:t>.Л</w:t>
      </w:r>
      <w:proofErr w:type="gramEnd"/>
      <w:r w:rsidRPr="009C4693">
        <w:rPr>
          <w:rFonts w:ascii="Arial" w:eastAsia="Times New Roman" w:hAnsi="Arial" w:cs="Arial"/>
          <w:color w:val="000000"/>
          <w:sz w:val="27"/>
          <w:szCs w:val="27"/>
          <w:lang w:eastAsia="ru-RU"/>
        </w:rPr>
        <w:t>енина</w:t>
      </w:r>
      <w:proofErr w:type="spellEnd"/>
      <w:r w:rsidRPr="009C4693">
        <w:rPr>
          <w:rFonts w:ascii="Arial" w:eastAsia="Times New Roman" w:hAnsi="Arial" w:cs="Arial"/>
          <w:color w:val="000000"/>
          <w:sz w:val="27"/>
          <w:szCs w:val="27"/>
          <w:lang w:eastAsia="ru-RU"/>
        </w:rPr>
        <w:t>, ул. Таежная, ул. Таежная, ул. Мира, Ул. Комсомольская, ул. Набережная, ул. Геологическая, ул. Гранитная, ул. Школьная, ул. Строителей, ул. Спортивная, ул. Первопроходцев, ул. Лесная. кв. Юбилейный, ул. Забайкальская, ул. Первомайская, пер. Сосновый) - 1,5;</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прочие – все неучтенные выше районы временного и постоянного поселков – 1.</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6.Ктд – коэффициент типа деятельности: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для коммерческих организаций и индивидуальных предпринимателей без образования юридического лица показатель коэффициента типа деятельности соответствует:</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roofErr w:type="spellStart"/>
      <w:r w:rsidRPr="009C4693">
        <w:rPr>
          <w:rFonts w:ascii="Arial" w:eastAsia="Times New Roman" w:hAnsi="Arial" w:cs="Arial"/>
          <w:color w:val="000000"/>
          <w:sz w:val="27"/>
          <w:szCs w:val="27"/>
          <w:lang w:eastAsia="ru-RU"/>
        </w:rPr>
        <w:t>Ктд</w:t>
      </w:r>
      <w:proofErr w:type="spellEnd"/>
      <w:r w:rsidRPr="009C4693">
        <w:rPr>
          <w:rFonts w:ascii="Arial" w:eastAsia="Times New Roman" w:hAnsi="Arial" w:cs="Arial"/>
          <w:color w:val="000000"/>
          <w:sz w:val="27"/>
          <w:szCs w:val="27"/>
          <w:lang w:eastAsia="ru-RU"/>
        </w:rPr>
        <w:t xml:space="preserve"> = 2,5 – для помещений, используемых:</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под проведение азартных игр и пари, включая помещения культурно – зрелищных и иных организаций, в которых осуществляется проведение азартных игр и пари;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под размещение игровых автоматов;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под размещение ночных клубов, и дискотек.</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proofErr w:type="spellStart"/>
      <w:r w:rsidRPr="009C4693">
        <w:rPr>
          <w:rFonts w:ascii="Arial" w:eastAsia="Times New Roman" w:hAnsi="Arial" w:cs="Arial"/>
          <w:color w:val="000000"/>
          <w:sz w:val="27"/>
          <w:szCs w:val="27"/>
          <w:lang w:eastAsia="ru-RU"/>
        </w:rPr>
        <w:t>Ктд</w:t>
      </w:r>
      <w:proofErr w:type="spellEnd"/>
      <w:r w:rsidRPr="009C4693">
        <w:rPr>
          <w:rFonts w:ascii="Arial" w:eastAsia="Times New Roman" w:hAnsi="Arial" w:cs="Arial"/>
          <w:color w:val="000000"/>
          <w:sz w:val="27"/>
          <w:szCs w:val="27"/>
          <w:lang w:eastAsia="ru-RU"/>
        </w:rPr>
        <w:t xml:space="preserve"> = 2,0 – для помещение, </w:t>
      </w:r>
      <w:proofErr w:type="gramStart"/>
      <w:r w:rsidRPr="009C4693">
        <w:rPr>
          <w:rFonts w:ascii="Arial" w:eastAsia="Times New Roman" w:hAnsi="Arial" w:cs="Arial"/>
          <w:color w:val="000000"/>
          <w:sz w:val="27"/>
          <w:szCs w:val="27"/>
          <w:lang w:eastAsia="ru-RU"/>
        </w:rPr>
        <w:t>используемых</w:t>
      </w:r>
      <w:proofErr w:type="gramEnd"/>
      <w:r w:rsidRPr="009C4693">
        <w:rPr>
          <w:rFonts w:ascii="Arial" w:eastAsia="Times New Roman" w:hAnsi="Arial" w:cs="Arial"/>
          <w:color w:val="000000"/>
          <w:sz w:val="27"/>
          <w:szCs w:val="27"/>
          <w:lang w:eastAsia="ru-RU"/>
        </w:rPr>
        <w:t xml:space="preserve"> под размещение: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банков, их отделений и обособленных подразделений включая обменные пункты и банкоматы;</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организаций, не имеющих банковской лицензии, но оказывающих финансово – кредитные услуги (включая финансовую аренду) и услуги по привлечению инвестиций (включая биржи);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организаций, осуществляющих операции с ценными бумагами;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инвестиционных, консалтинговых и аудиторских организаций;</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риэлтерских и иных организаций, осуществляющих куплю – продажу и иные операции с недвижимостью.</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proofErr w:type="spellStart"/>
      <w:r w:rsidRPr="009C4693">
        <w:rPr>
          <w:rFonts w:ascii="Arial" w:eastAsia="Times New Roman" w:hAnsi="Arial" w:cs="Arial"/>
          <w:color w:val="000000"/>
          <w:sz w:val="27"/>
          <w:szCs w:val="27"/>
          <w:lang w:eastAsia="ru-RU"/>
        </w:rPr>
        <w:t>Ктд</w:t>
      </w:r>
      <w:proofErr w:type="spellEnd"/>
      <w:r w:rsidRPr="009C4693">
        <w:rPr>
          <w:rFonts w:ascii="Arial" w:eastAsia="Times New Roman" w:hAnsi="Arial" w:cs="Arial"/>
          <w:color w:val="000000"/>
          <w:sz w:val="27"/>
          <w:szCs w:val="27"/>
          <w:lang w:eastAsia="ru-RU"/>
        </w:rPr>
        <w:t xml:space="preserve"> = 1,8 – для помещений, используемых под размещение: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организаций, осуществляющих агентские и представительские услуги;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нотариальных и адвокатских контор, юридических консультаций;</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рекламных организаций;</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центров, бюро и иных организаций, осуществляющих информационно-вычислительное обслуживание, консультации по техническому и программному обеспечению, созданию программных продуктов;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антикварных салонов, организаций осуществляющих проведение аукционов по продаже произведений искусства, предметов роскоши.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proofErr w:type="spellStart"/>
      <w:r w:rsidRPr="009C4693">
        <w:rPr>
          <w:rFonts w:ascii="Arial" w:eastAsia="Times New Roman" w:hAnsi="Arial" w:cs="Arial"/>
          <w:color w:val="000000"/>
          <w:sz w:val="27"/>
          <w:szCs w:val="27"/>
          <w:lang w:eastAsia="ru-RU"/>
        </w:rPr>
        <w:t>Ктд</w:t>
      </w:r>
      <w:proofErr w:type="spellEnd"/>
      <w:r w:rsidRPr="009C4693">
        <w:rPr>
          <w:rFonts w:ascii="Arial" w:eastAsia="Times New Roman" w:hAnsi="Arial" w:cs="Arial"/>
          <w:color w:val="000000"/>
          <w:sz w:val="27"/>
          <w:szCs w:val="27"/>
          <w:lang w:eastAsia="ru-RU"/>
        </w:rPr>
        <w:t xml:space="preserve"> = 1,5 – для помещений, используемых под размещение: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гостиниц, отелей, мотелей, кемпингов, домов отдыха санаториев;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организаций, деятельностью которых является внешнеэкономическая деятельность;</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туристических организаций;</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рынков, ярмарок, торговых площадок;</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lastRenderedPageBreak/>
        <w:t>- организаций оптовой торговли;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организаций, осуществляющих страховую деятельность.</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proofErr w:type="spellStart"/>
      <w:r w:rsidRPr="009C4693">
        <w:rPr>
          <w:rFonts w:ascii="Arial" w:eastAsia="Times New Roman" w:hAnsi="Arial" w:cs="Arial"/>
          <w:color w:val="000000"/>
          <w:sz w:val="27"/>
          <w:szCs w:val="27"/>
          <w:lang w:eastAsia="ru-RU"/>
        </w:rPr>
        <w:t>Ктд</w:t>
      </w:r>
      <w:proofErr w:type="spellEnd"/>
      <w:r w:rsidRPr="009C4693">
        <w:rPr>
          <w:rFonts w:ascii="Arial" w:eastAsia="Times New Roman" w:hAnsi="Arial" w:cs="Arial"/>
          <w:color w:val="000000"/>
          <w:sz w:val="27"/>
          <w:szCs w:val="27"/>
          <w:lang w:eastAsia="ru-RU"/>
        </w:rPr>
        <w:t xml:space="preserve"> = 1,3 – для помещений, используемых под размещение: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proofErr w:type="gramStart"/>
      <w:r w:rsidRPr="009C4693">
        <w:rPr>
          <w:rFonts w:ascii="Arial" w:eastAsia="Times New Roman" w:hAnsi="Arial" w:cs="Arial"/>
          <w:color w:val="000000"/>
          <w:sz w:val="27"/>
          <w:szCs w:val="27"/>
          <w:lang w:eastAsia="ru-RU"/>
        </w:rPr>
        <w:t>- организаций, занимающихся занимающиеся маркетинговыми исследованиями, консультациями по вопросам коммерческой деятельности и финансам;</w:t>
      </w:r>
      <w:proofErr w:type="gramEnd"/>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специализированной розничной торговли ювелирными изделиями;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сыскных и охранных организаций;</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розничной торговли автомобилями и мотоциклами, другими транспортными средствами;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ресторанов, баров, кафе, кофеен и дегустационных залов;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бань, саун, организаций, осуществляющих предоставление услуг спортивно – оздоровительного характера в комплексе (типа оздоровительных центров), фитнес – центров;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салонов красоты, косметических кабинетов типа «Люкс»;</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ателье и салонов по пошиву, изготовлению и ремонту изделий;</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xml:space="preserve">- видео-телестудии и </w:t>
      </w:r>
      <w:proofErr w:type="spellStart"/>
      <w:r w:rsidRPr="009C4693">
        <w:rPr>
          <w:rFonts w:ascii="Arial" w:eastAsia="Times New Roman" w:hAnsi="Arial" w:cs="Arial"/>
          <w:color w:val="000000"/>
          <w:sz w:val="27"/>
          <w:szCs w:val="27"/>
          <w:lang w:eastAsia="ru-RU"/>
        </w:rPr>
        <w:t>аудиостудии</w:t>
      </w:r>
      <w:proofErr w:type="spellEnd"/>
      <w:r w:rsidRPr="009C4693">
        <w:rPr>
          <w:rFonts w:ascii="Arial" w:eastAsia="Times New Roman" w:hAnsi="Arial" w:cs="Arial"/>
          <w:color w:val="000000"/>
          <w:sz w:val="27"/>
          <w:szCs w:val="27"/>
          <w:lang w:eastAsia="ru-RU"/>
        </w:rPr>
        <w:t>.</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proofErr w:type="spellStart"/>
      <w:r w:rsidRPr="009C4693">
        <w:rPr>
          <w:rFonts w:ascii="Arial" w:eastAsia="Times New Roman" w:hAnsi="Arial" w:cs="Arial"/>
          <w:color w:val="000000"/>
          <w:sz w:val="27"/>
          <w:szCs w:val="27"/>
          <w:lang w:eastAsia="ru-RU"/>
        </w:rPr>
        <w:t>Ктд</w:t>
      </w:r>
      <w:proofErr w:type="spellEnd"/>
      <w:r w:rsidRPr="009C4693">
        <w:rPr>
          <w:rFonts w:ascii="Arial" w:eastAsia="Times New Roman" w:hAnsi="Arial" w:cs="Arial"/>
          <w:color w:val="000000"/>
          <w:sz w:val="27"/>
          <w:szCs w:val="27"/>
          <w:lang w:eastAsia="ru-RU"/>
        </w:rPr>
        <w:t xml:space="preserve"> = 1,2 – для помещений, используемых под размещение: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розничной торговли;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гаражей и стоянок транспортных средств;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организаций, представляющих населению услуги по ремонту транспортных средств;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организаций предоставляющих населению услуги электрической связи, телефонных станций, телеграфов, телефонов.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proofErr w:type="spellStart"/>
      <w:r w:rsidRPr="009C4693">
        <w:rPr>
          <w:rFonts w:ascii="Arial" w:eastAsia="Times New Roman" w:hAnsi="Arial" w:cs="Arial"/>
          <w:color w:val="000000"/>
          <w:sz w:val="27"/>
          <w:szCs w:val="27"/>
          <w:lang w:eastAsia="ru-RU"/>
        </w:rPr>
        <w:t>Ктд</w:t>
      </w:r>
      <w:proofErr w:type="spellEnd"/>
      <w:r w:rsidRPr="009C4693">
        <w:rPr>
          <w:rFonts w:ascii="Arial" w:eastAsia="Times New Roman" w:hAnsi="Arial" w:cs="Arial"/>
          <w:color w:val="000000"/>
          <w:sz w:val="27"/>
          <w:szCs w:val="27"/>
          <w:lang w:eastAsia="ru-RU"/>
        </w:rPr>
        <w:t xml:space="preserve"> = 1,0 – для помещений, используемых под размещение: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художественных салонов и выставочных залов, в том числе ведущих реализацию художественных произведений;</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ювелирных и граверных салонов (мастерских);</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для хранения товаров;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xml:space="preserve">- офисных помещений для всех видов деятельности, кроме относящихся к более </w:t>
      </w:r>
      <w:proofErr w:type="gramStart"/>
      <w:r w:rsidRPr="009C4693">
        <w:rPr>
          <w:rFonts w:ascii="Arial" w:eastAsia="Times New Roman" w:hAnsi="Arial" w:cs="Arial"/>
          <w:color w:val="000000"/>
          <w:sz w:val="27"/>
          <w:szCs w:val="27"/>
          <w:lang w:eastAsia="ru-RU"/>
        </w:rPr>
        <w:t>высокому</w:t>
      </w:r>
      <w:proofErr w:type="gramEnd"/>
      <w:r w:rsidRPr="009C4693">
        <w:rPr>
          <w:rFonts w:ascii="Arial" w:eastAsia="Times New Roman" w:hAnsi="Arial" w:cs="Arial"/>
          <w:color w:val="000000"/>
          <w:sz w:val="27"/>
          <w:szCs w:val="27"/>
          <w:lang w:eastAsia="ru-RU"/>
        </w:rPr>
        <w:t xml:space="preserve"> </w:t>
      </w:r>
      <w:proofErr w:type="spellStart"/>
      <w:r w:rsidRPr="009C4693">
        <w:rPr>
          <w:rFonts w:ascii="Arial" w:eastAsia="Times New Roman" w:hAnsi="Arial" w:cs="Arial"/>
          <w:color w:val="000000"/>
          <w:sz w:val="27"/>
          <w:szCs w:val="27"/>
          <w:lang w:eastAsia="ru-RU"/>
        </w:rPr>
        <w:t>Ктд</w:t>
      </w:r>
      <w:proofErr w:type="spellEnd"/>
      <w:r w:rsidRPr="009C4693">
        <w:rPr>
          <w:rFonts w:ascii="Arial" w:eastAsia="Times New Roman" w:hAnsi="Arial" w:cs="Arial"/>
          <w:color w:val="000000"/>
          <w:sz w:val="27"/>
          <w:szCs w:val="27"/>
          <w:lang w:eastAsia="ru-RU"/>
        </w:rPr>
        <w:t>.</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proofErr w:type="spellStart"/>
      <w:r w:rsidRPr="009C4693">
        <w:rPr>
          <w:rFonts w:ascii="Arial" w:eastAsia="Times New Roman" w:hAnsi="Arial" w:cs="Arial"/>
          <w:color w:val="000000"/>
          <w:sz w:val="27"/>
          <w:szCs w:val="27"/>
          <w:lang w:eastAsia="ru-RU"/>
        </w:rPr>
        <w:t>Ктд</w:t>
      </w:r>
      <w:proofErr w:type="spellEnd"/>
      <w:r w:rsidRPr="009C4693">
        <w:rPr>
          <w:rFonts w:ascii="Arial" w:eastAsia="Times New Roman" w:hAnsi="Arial" w:cs="Arial"/>
          <w:color w:val="000000"/>
          <w:sz w:val="27"/>
          <w:szCs w:val="27"/>
          <w:lang w:eastAsia="ru-RU"/>
        </w:rPr>
        <w:t xml:space="preserve"> = 0,5 – для помещений, используемых:</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xml:space="preserve">- для оказания транспортных услуг </w:t>
      </w:r>
      <w:proofErr w:type="gramStart"/>
      <w:r w:rsidRPr="009C4693">
        <w:rPr>
          <w:rFonts w:ascii="Arial" w:eastAsia="Times New Roman" w:hAnsi="Arial" w:cs="Arial"/>
          <w:color w:val="000000"/>
          <w:sz w:val="27"/>
          <w:szCs w:val="27"/>
          <w:lang w:eastAsia="ru-RU"/>
        </w:rPr>
        <w:t xml:space="preserve">( </w:t>
      </w:r>
      <w:proofErr w:type="gramEnd"/>
      <w:r w:rsidRPr="009C4693">
        <w:rPr>
          <w:rFonts w:ascii="Arial" w:eastAsia="Times New Roman" w:hAnsi="Arial" w:cs="Arial"/>
          <w:color w:val="000000"/>
          <w:sz w:val="27"/>
          <w:szCs w:val="27"/>
          <w:lang w:eastAsia="ru-RU"/>
        </w:rPr>
        <w:t>грузовых и пассажирских перевозок);</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для оказания услуг почтовой связи;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под размещение учебных заведений высшего и среднего специального образования, автошкол;</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xml:space="preserve">- под размещение организаций осуществляющих </w:t>
      </w:r>
      <w:proofErr w:type="gramStart"/>
      <w:r w:rsidRPr="009C4693">
        <w:rPr>
          <w:rFonts w:ascii="Arial" w:eastAsia="Times New Roman" w:hAnsi="Arial" w:cs="Arial"/>
          <w:color w:val="000000"/>
          <w:sz w:val="27"/>
          <w:szCs w:val="27"/>
          <w:lang w:eastAsia="ru-RU"/>
        </w:rPr>
        <w:t>строительные</w:t>
      </w:r>
      <w:proofErr w:type="gramEnd"/>
      <w:r w:rsidRPr="009C4693">
        <w:rPr>
          <w:rFonts w:ascii="Arial" w:eastAsia="Times New Roman" w:hAnsi="Arial" w:cs="Arial"/>
          <w:color w:val="000000"/>
          <w:sz w:val="27"/>
          <w:szCs w:val="27"/>
          <w:lang w:eastAsia="ru-RU"/>
        </w:rPr>
        <w:t xml:space="preserve">, </w:t>
      </w:r>
      <w:proofErr w:type="spellStart"/>
      <w:r w:rsidRPr="009C4693">
        <w:rPr>
          <w:rFonts w:ascii="Arial" w:eastAsia="Times New Roman" w:hAnsi="Arial" w:cs="Arial"/>
          <w:color w:val="000000"/>
          <w:sz w:val="27"/>
          <w:szCs w:val="27"/>
          <w:lang w:eastAsia="ru-RU"/>
        </w:rPr>
        <w:t>строительно</w:t>
      </w:r>
      <w:proofErr w:type="spellEnd"/>
      <w:r w:rsidRPr="009C4693">
        <w:rPr>
          <w:rFonts w:ascii="Arial" w:eastAsia="Times New Roman" w:hAnsi="Arial" w:cs="Arial"/>
          <w:color w:val="000000"/>
          <w:sz w:val="27"/>
          <w:szCs w:val="27"/>
          <w:lang w:eastAsia="ru-RU"/>
        </w:rPr>
        <w:t xml:space="preserve"> – ремонтные, монтажные,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xml:space="preserve"> землеустроительные, геологоразведочные работы, выпуск </w:t>
      </w:r>
      <w:proofErr w:type="spellStart"/>
      <w:r w:rsidRPr="009C4693">
        <w:rPr>
          <w:rFonts w:ascii="Arial" w:eastAsia="Times New Roman" w:hAnsi="Arial" w:cs="Arial"/>
          <w:color w:val="000000"/>
          <w:sz w:val="27"/>
          <w:szCs w:val="27"/>
          <w:lang w:eastAsia="ru-RU"/>
        </w:rPr>
        <w:t>проектно</w:t>
      </w:r>
      <w:proofErr w:type="spellEnd"/>
      <w:r w:rsidRPr="009C4693">
        <w:rPr>
          <w:rFonts w:ascii="Arial" w:eastAsia="Times New Roman" w:hAnsi="Arial" w:cs="Arial"/>
          <w:color w:val="000000"/>
          <w:sz w:val="27"/>
          <w:szCs w:val="27"/>
          <w:lang w:eastAsia="ru-RU"/>
        </w:rPr>
        <w:t xml:space="preserve"> – технической продукции;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для организаций, занимающихся научно – исследовательской деятельностью;</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для предприятий, занимающихся народными промыслами;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под размещение производства товаров народного потребления;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для организаций, осуществляющих выпуск печатной продукции;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lastRenderedPageBreak/>
        <w:t>- для оказания услуг по ремонту и эксплуатации жилья;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xml:space="preserve">- под размещение фабрик – кухонь, закусочных, буфетов, </w:t>
      </w:r>
      <w:proofErr w:type="spellStart"/>
      <w:r w:rsidRPr="009C4693">
        <w:rPr>
          <w:rFonts w:ascii="Arial" w:eastAsia="Times New Roman" w:hAnsi="Arial" w:cs="Arial"/>
          <w:color w:val="000000"/>
          <w:sz w:val="27"/>
          <w:szCs w:val="27"/>
          <w:lang w:eastAsia="ru-RU"/>
        </w:rPr>
        <w:t>позных</w:t>
      </w:r>
      <w:proofErr w:type="spellEnd"/>
      <w:r w:rsidRPr="009C4693">
        <w:rPr>
          <w:rFonts w:ascii="Arial" w:eastAsia="Times New Roman" w:hAnsi="Arial" w:cs="Arial"/>
          <w:color w:val="000000"/>
          <w:sz w:val="27"/>
          <w:szCs w:val="27"/>
          <w:lang w:eastAsia="ru-RU"/>
        </w:rPr>
        <w:t>, пельменных, кондитерских;</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под размещение парикмахерских, косметических кабинетов (за исключением типа «Люкс»);</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под размещения контор вторсырья, пищевых отходов;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для организаций комиссионной торговли (кроме торговли ювелирными изделиями).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proofErr w:type="spellStart"/>
      <w:r w:rsidRPr="009C4693">
        <w:rPr>
          <w:rFonts w:ascii="Arial" w:eastAsia="Times New Roman" w:hAnsi="Arial" w:cs="Arial"/>
          <w:color w:val="000000"/>
          <w:sz w:val="27"/>
          <w:szCs w:val="27"/>
          <w:lang w:eastAsia="ru-RU"/>
        </w:rPr>
        <w:t>Ктд</w:t>
      </w:r>
      <w:proofErr w:type="spellEnd"/>
      <w:r w:rsidRPr="009C4693">
        <w:rPr>
          <w:rFonts w:ascii="Arial" w:eastAsia="Times New Roman" w:hAnsi="Arial" w:cs="Arial"/>
          <w:color w:val="000000"/>
          <w:sz w:val="27"/>
          <w:szCs w:val="27"/>
          <w:lang w:eastAsia="ru-RU"/>
        </w:rPr>
        <w:t xml:space="preserve"> = 0,3 – для помещений, используемых под размещение: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организаций, оказывающих услуги по ремонту бытовой техники, часов, обуви;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xml:space="preserve">- фотосалонов, </w:t>
      </w:r>
      <w:proofErr w:type="spellStart"/>
      <w:r w:rsidRPr="009C4693">
        <w:rPr>
          <w:rFonts w:ascii="Arial" w:eastAsia="Times New Roman" w:hAnsi="Arial" w:cs="Arial"/>
          <w:color w:val="000000"/>
          <w:sz w:val="27"/>
          <w:szCs w:val="27"/>
          <w:lang w:eastAsia="ru-RU"/>
        </w:rPr>
        <w:t>банно</w:t>
      </w:r>
      <w:proofErr w:type="spellEnd"/>
      <w:r w:rsidRPr="009C4693">
        <w:rPr>
          <w:rFonts w:ascii="Arial" w:eastAsia="Times New Roman" w:hAnsi="Arial" w:cs="Arial"/>
          <w:color w:val="000000"/>
          <w:sz w:val="27"/>
          <w:szCs w:val="27"/>
          <w:lang w:eastAsia="ru-RU"/>
        </w:rPr>
        <w:t xml:space="preserve"> – прачечных комбинатов, химчисток;</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столовых, кулинарий;</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производства и переработки пищевой продукции, за исключением напитков и табачных изделий;</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организаций сельского хозяйства, охоты и лесного хозяйства, рыболовства, рыбоводства;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лечебных клиник, медицинских кабинетов, ветеринарных лечебниц, аптек;</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производства средств массовой информации и книжной продукции;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организаций отдыха и развлечения, культуры и спорта;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proofErr w:type="gramStart"/>
      <w:r w:rsidRPr="009C4693">
        <w:rPr>
          <w:rFonts w:ascii="Arial" w:eastAsia="Times New Roman" w:hAnsi="Arial" w:cs="Arial"/>
          <w:color w:val="000000"/>
          <w:sz w:val="27"/>
          <w:szCs w:val="27"/>
          <w:lang w:eastAsia="ru-RU"/>
        </w:rPr>
        <w:t>- прокат фильмов, показ фильмов, театры, концертные залы, театральные студии, цирк, библиотеки, клубы и т.д.;</w:t>
      </w:r>
      <w:proofErr w:type="gramEnd"/>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компьютерных залов, иных организаций по работе с детьми и подростками по организации их досуга;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учреждений и организаций инвалидов;</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специализированных хлебных, молочных магазинов, магазинов детского питания;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торговли средствами массовой информации;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proofErr w:type="gramStart"/>
      <w:r w:rsidRPr="009C4693">
        <w:rPr>
          <w:rFonts w:ascii="Arial" w:eastAsia="Times New Roman" w:hAnsi="Arial" w:cs="Arial"/>
          <w:color w:val="000000"/>
          <w:sz w:val="27"/>
          <w:szCs w:val="27"/>
          <w:lang w:eastAsia="ru-RU"/>
        </w:rPr>
        <w:t>- торговых предприятий, работающих в условиях малочисленности покупателей, в неудобных (труднодоступных,</w:t>
      </w:r>
      <w:proofErr w:type="gramEnd"/>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xml:space="preserve"> отдаленных) населенных </w:t>
      </w:r>
      <w:proofErr w:type="gramStart"/>
      <w:r w:rsidRPr="009C4693">
        <w:rPr>
          <w:rFonts w:ascii="Arial" w:eastAsia="Times New Roman" w:hAnsi="Arial" w:cs="Arial"/>
          <w:color w:val="000000"/>
          <w:sz w:val="27"/>
          <w:szCs w:val="27"/>
          <w:lang w:eastAsia="ru-RU"/>
        </w:rPr>
        <w:t>пунктах</w:t>
      </w:r>
      <w:proofErr w:type="gramEnd"/>
      <w:r w:rsidRPr="009C4693">
        <w:rPr>
          <w:rFonts w:ascii="Arial" w:eastAsia="Times New Roman" w:hAnsi="Arial" w:cs="Arial"/>
          <w:color w:val="000000"/>
          <w:sz w:val="27"/>
          <w:szCs w:val="27"/>
          <w:lang w:eastAsia="ru-RU"/>
        </w:rPr>
        <w:t>.</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xml:space="preserve"> К видам деятельности, не вошедшим в настоящий перечень, применяется </w:t>
      </w:r>
      <w:proofErr w:type="spellStart"/>
      <w:r w:rsidRPr="009C4693">
        <w:rPr>
          <w:rFonts w:ascii="Arial" w:eastAsia="Times New Roman" w:hAnsi="Arial" w:cs="Arial"/>
          <w:color w:val="000000"/>
          <w:sz w:val="27"/>
          <w:szCs w:val="27"/>
          <w:lang w:eastAsia="ru-RU"/>
        </w:rPr>
        <w:t>Ктд</w:t>
      </w:r>
      <w:proofErr w:type="spellEnd"/>
      <w:r w:rsidRPr="009C4693">
        <w:rPr>
          <w:rFonts w:ascii="Arial" w:eastAsia="Times New Roman" w:hAnsi="Arial" w:cs="Arial"/>
          <w:color w:val="000000"/>
          <w:sz w:val="27"/>
          <w:szCs w:val="27"/>
          <w:lang w:eastAsia="ru-RU"/>
        </w:rPr>
        <w:t xml:space="preserve"> = 1,0.</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xml:space="preserve">Для некоммерческих организаций, государственных и муниципальных органов власти применяется показатель коэффициента типа деятельности </w:t>
      </w:r>
      <w:proofErr w:type="spellStart"/>
      <w:r w:rsidRPr="009C4693">
        <w:rPr>
          <w:rFonts w:ascii="Arial" w:eastAsia="Times New Roman" w:hAnsi="Arial" w:cs="Arial"/>
          <w:color w:val="000000"/>
          <w:sz w:val="27"/>
          <w:szCs w:val="27"/>
          <w:lang w:eastAsia="ru-RU"/>
        </w:rPr>
        <w:t>Ктд</w:t>
      </w:r>
      <w:proofErr w:type="spellEnd"/>
      <w:r w:rsidRPr="009C4693">
        <w:rPr>
          <w:rFonts w:ascii="Arial" w:eastAsia="Times New Roman" w:hAnsi="Arial" w:cs="Arial"/>
          <w:color w:val="000000"/>
          <w:sz w:val="27"/>
          <w:szCs w:val="27"/>
          <w:lang w:eastAsia="ru-RU"/>
        </w:rPr>
        <w:t xml:space="preserve"> = 0,8.</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Примечание: при многофункциональном использовании арендуемого помещения арендная плата для каждого типа деятельности рассчитывается пропорционально занимаемой под каждый вид деятельности площади.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7.</w:t>
      </w:r>
      <w:r w:rsidRPr="009C4693">
        <w:rPr>
          <w:rFonts w:ascii="Times New Roman" w:eastAsia="Times New Roman" w:hAnsi="Times New Roman" w:cs="Times New Roman"/>
          <w:color w:val="000000"/>
          <w:sz w:val="14"/>
          <w:szCs w:val="14"/>
          <w:lang w:eastAsia="ru-RU"/>
        </w:rPr>
        <w:t>               </w:t>
      </w:r>
      <w:proofErr w:type="spellStart"/>
      <w:r w:rsidRPr="009C4693">
        <w:rPr>
          <w:rFonts w:ascii="Arial" w:eastAsia="Times New Roman" w:hAnsi="Arial" w:cs="Arial"/>
          <w:color w:val="000000"/>
          <w:sz w:val="27"/>
          <w:szCs w:val="27"/>
          <w:lang w:eastAsia="ru-RU"/>
        </w:rPr>
        <w:t>Кнж</w:t>
      </w:r>
      <w:proofErr w:type="spellEnd"/>
      <w:r w:rsidRPr="009C4693">
        <w:rPr>
          <w:rFonts w:ascii="Arial" w:eastAsia="Times New Roman" w:hAnsi="Arial" w:cs="Arial"/>
          <w:color w:val="000000"/>
          <w:sz w:val="27"/>
          <w:szCs w:val="27"/>
          <w:lang w:eastAsia="ru-RU"/>
        </w:rPr>
        <w:t xml:space="preserve"> – коэффициент качества нежилого помещения: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К</w:t>
      </w:r>
      <w:proofErr w:type="gramStart"/>
      <w:r w:rsidRPr="009C4693">
        <w:rPr>
          <w:rFonts w:ascii="Arial" w:eastAsia="Times New Roman" w:hAnsi="Arial" w:cs="Arial"/>
          <w:color w:val="000000"/>
          <w:sz w:val="27"/>
          <w:szCs w:val="27"/>
          <w:lang w:eastAsia="ru-RU"/>
        </w:rPr>
        <w:t>1</w:t>
      </w:r>
      <w:proofErr w:type="gramEnd"/>
      <w:r w:rsidRPr="009C4693">
        <w:rPr>
          <w:rFonts w:ascii="Arial" w:eastAsia="Times New Roman" w:hAnsi="Arial" w:cs="Arial"/>
          <w:color w:val="000000"/>
          <w:sz w:val="27"/>
          <w:szCs w:val="27"/>
          <w:lang w:eastAsia="ru-RU"/>
        </w:rPr>
        <w:t xml:space="preserve"> + К2 + К3 + К4)</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К</w:t>
      </w:r>
      <w:proofErr w:type="gramStart"/>
      <w:r w:rsidRPr="009C4693">
        <w:rPr>
          <w:rFonts w:ascii="Arial" w:eastAsia="Times New Roman" w:hAnsi="Arial" w:cs="Arial"/>
          <w:color w:val="000000"/>
          <w:sz w:val="27"/>
          <w:szCs w:val="27"/>
          <w:lang w:eastAsia="ru-RU"/>
        </w:rPr>
        <w:t>1</w:t>
      </w:r>
      <w:proofErr w:type="gramEnd"/>
      <w:r w:rsidRPr="009C4693">
        <w:rPr>
          <w:rFonts w:ascii="Arial" w:eastAsia="Times New Roman" w:hAnsi="Arial" w:cs="Arial"/>
          <w:color w:val="000000"/>
          <w:sz w:val="27"/>
          <w:szCs w:val="27"/>
          <w:lang w:eastAsia="ru-RU"/>
        </w:rPr>
        <w:t>. Расположение помещений:</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отдельно стоящее здание - 0,8;</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lastRenderedPageBreak/>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надземная встроенно-пристроенная часть с отдельным входом - 0,75;</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надземная встроенно-пристроенная часть без отдельного входа – 0,7;</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чердак (мансарда) – 0,26;</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надземное (цокольное) полуподвальное помещение с отдельным входом – 0,5;</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надземное (цокольное) полуподвальное помещение без отдельного входа – 0,3;</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proofErr w:type="gramStart"/>
      <w:r w:rsidRPr="009C4693">
        <w:rPr>
          <w:rFonts w:ascii="Arial" w:eastAsia="Times New Roman" w:hAnsi="Arial" w:cs="Arial"/>
          <w:color w:val="000000"/>
          <w:sz w:val="27"/>
          <w:szCs w:val="27"/>
          <w:lang w:eastAsia="ru-RU"/>
        </w:rPr>
        <w:t>подвальное</w:t>
      </w:r>
      <w:proofErr w:type="gramEnd"/>
      <w:r w:rsidRPr="009C4693">
        <w:rPr>
          <w:rFonts w:ascii="Arial" w:eastAsia="Times New Roman" w:hAnsi="Arial" w:cs="Arial"/>
          <w:color w:val="000000"/>
          <w:sz w:val="27"/>
          <w:szCs w:val="27"/>
          <w:lang w:eastAsia="ru-RU"/>
        </w:rPr>
        <w:t xml:space="preserve"> с отдельным входом – 0,22;</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proofErr w:type="gramStart"/>
      <w:r w:rsidRPr="009C4693">
        <w:rPr>
          <w:rFonts w:ascii="Arial" w:eastAsia="Times New Roman" w:hAnsi="Arial" w:cs="Arial"/>
          <w:color w:val="000000"/>
          <w:sz w:val="27"/>
          <w:szCs w:val="27"/>
          <w:lang w:eastAsia="ru-RU"/>
        </w:rPr>
        <w:t>подвальное</w:t>
      </w:r>
      <w:proofErr w:type="gramEnd"/>
      <w:r w:rsidRPr="009C4693">
        <w:rPr>
          <w:rFonts w:ascii="Arial" w:eastAsia="Times New Roman" w:hAnsi="Arial" w:cs="Arial"/>
          <w:color w:val="000000"/>
          <w:sz w:val="27"/>
          <w:szCs w:val="27"/>
          <w:lang w:eastAsia="ru-RU"/>
        </w:rPr>
        <w:t xml:space="preserve"> без отдельного входа – 0,12.</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К 2. Степень технического обустройства: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водопровод, канализация, горячая вода, центральное отопление – 0,3;</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при отсутствии одного из видов обустройства – 0,25;</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при наличии двух видов технического обустройства – 0,15;</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имеется один вид обустройства – 0.1;</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без технического обустройства – 0,05.</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К 3. Высота потолков в помещении: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свыше 3,0 м – 0,07;</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от 2,6 до 3,0 м – 0,04;</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менее 2.6 м –0,02</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К 4. Удобство расположения помещения (здания, сооружения):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местонахождение от остановок транспорта общего пользования в радиусе 200 м – 0,54;</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выход на общепоселковые магистрали, где имеются маршруты автотранспорта (автобус, маршрутное такси) – 0,32;</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выход на прочие транспортные магистрали – 0,19.</w:t>
      </w:r>
    </w:p>
    <w:p w:rsidR="009C4693" w:rsidRPr="009C4693" w:rsidRDefault="009C4693" w:rsidP="009C4693">
      <w:pPr>
        <w:spacing w:after="0" w:line="240" w:lineRule="auto"/>
        <w:rPr>
          <w:rFonts w:ascii="Times New Roman" w:eastAsia="Times New Roman" w:hAnsi="Times New Roman" w:cs="Times New Roman"/>
          <w:sz w:val="24"/>
          <w:szCs w:val="24"/>
          <w:lang w:eastAsia="ru-RU"/>
        </w:rPr>
      </w:pPr>
      <w:r w:rsidRPr="009C4693">
        <w:rPr>
          <w:rFonts w:ascii="Arial" w:eastAsia="Times New Roman" w:hAnsi="Arial" w:cs="Arial"/>
          <w:color w:val="000000"/>
          <w:sz w:val="24"/>
          <w:szCs w:val="24"/>
          <w:lang w:eastAsia="ru-RU"/>
        </w:rPr>
        <w:br w:type="textWrapping" w:clear="all"/>
      </w:r>
    </w:p>
    <w:p w:rsidR="009C4693" w:rsidRPr="009C4693" w:rsidRDefault="009C4693" w:rsidP="009C4693">
      <w:pPr>
        <w:spacing w:after="0" w:line="240" w:lineRule="auto"/>
        <w:ind w:firstLine="567"/>
        <w:jc w:val="right"/>
        <w:outlineLvl w:val="7"/>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Приложение № 3</w:t>
      </w:r>
    </w:p>
    <w:p w:rsidR="009C4693" w:rsidRPr="009C4693" w:rsidRDefault="009C4693" w:rsidP="009C4693">
      <w:pPr>
        <w:spacing w:after="0" w:line="240" w:lineRule="auto"/>
        <w:ind w:firstLine="567"/>
        <w:jc w:val="right"/>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xml:space="preserve"> к Положению о порядке передачи </w:t>
      </w:r>
      <w:proofErr w:type="gramStart"/>
      <w:r w:rsidRPr="009C4693">
        <w:rPr>
          <w:rFonts w:ascii="Arial" w:eastAsia="Times New Roman" w:hAnsi="Arial" w:cs="Arial"/>
          <w:color w:val="000000"/>
          <w:sz w:val="27"/>
          <w:szCs w:val="27"/>
          <w:lang w:eastAsia="ru-RU"/>
        </w:rPr>
        <w:t>в</w:t>
      </w:r>
      <w:proofErr w:type="gramEnd"/>
    </w:p>
    <w:p w:rsidR="009C4693" w:rsidRPr="009C4693" w:rsidRDefault="009C4693" w:rsidP="009C4693">
      <w:pPr>
        <w:spacing w:after="0" w:line="240" w:lineRule="auto"/>
        <w:ind w:firstLine="567"/>
        <w:jc w:val="right"/>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аренду и безвозмездное пользование</w:t>
      </w:r>
    </w:p>
    <w:p w:rsidR="009C4693" w:rsidRPr="009C4693" w:rsidRDefault="009C4693" w:rsidP="009C4693">
      <w:pPr>
        <w:spacing w:after="0" w:line="240" w:lineRule="auto"/>
        <w:ind w:firstLine="567"/>
        <w:jc w:val="right"/>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объектов муниципальной собственности</w:t>
      </w:r>
    </w:p>
    <w:p w:rsidR="009C4693" w:rsidRPr="009C4693" w:rsidRDefault="009C4693" w:rsidP="009C4693">
      <w:pPr>
        <w:spacing w:after="0" w:line="240" w:lineRule="auto"/>
        <w:ind w:firstLine="567"/>
        <w:jc w:val="right"/>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муниципального образования</w:t>
      </w:r>
    </w:p>
    <w:p w:rsidR="009C4693" w:rsidRPr="009C4693" w:rsidRDefault="009C4693" w:rsidP="009C4693">
      <w:pPr>
        <w:spacing w:after="0" w:line="240" w:lineRule="auto"/>
        <w:ind w:firstLine="567"/>
        <w:jc w:val="right"/>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ГП «Северомуйское»</w:t>
      </w:r>
    </w:p>
    <w:p w:rsidR="009C4693" w:rsidRPr="009C4693" w:rsidRDefault="009C4693" w:rsidP="009C4693">
      <w:pPr>
        <w:spacing w:after="0" w:line="240" w:lineRule="auto"/>
        <w:ind w:firstLine="567"/>
        <w:jc w:val="right"/>
        <w:outlineLvl w:val="8"/>
        <w:rPr>
          <w:rFonts w:ascii="Arial" w:eastAsia="Times New Roman" w:hAnsi="Arial" w:cs="Arial"/>
          <w:b/>
          <w:bCs/>
          <w:color w:val="000000"/>
          <w:sz w:val="28"/>
          <w:szCs w:val="28"/>
          <w:lang w:eastAsia="ru-RU"/>
        </w:rPr>
      </w:pPr>
      <w:r w:rsidRPr="009C4693">
        <w:rPr>
          <w:rFonts w:ascii="Arial" w:eastAsia="Times New Roman" w:hAnsi="Arial" w:cs="Arial"/>
          <w:color w:val="000000"/>
          <w:sz w:val="24"/>
          <w:szCs w:val="24"/>
          <w:lang w:eastAsia="ru-RU"/>
        </w:rPr>
        <w:t> </w:t>
      </w:r>
    </w:p>
    <w:p w:rsidR="009C4693" w:rsidRPr="009C4693" w:rsidRDefault="009C4693" w:rsidP="009C4693">
      <w:pPr>
        <w:spacing w:after="0" w:line="240" w:lineRule="auto"/>
        <w:jc w:val="center"/>
        <w:outlineLvl w:val="8"/>
        <w:rPr>
          <w:rFonts w:ascii="Arial" w:eastAsia="Times New Roman" w:hAnsi="Arial" w:cs="Arial"/>
          <w:b/>
          <w:bCs/>
          <w:color w:val="000000"/>
          <w:sz w:val="28"/>
          <w:szCs w:val="28"/>
          <w:lang w:eastAsia="ru-RU"/>
        </w:rPr>
      </w:pPr>
      <w:r w:rsidRPr="009C4693">
        <w:rPr>
          <w:rFonts w:ascii="Arial" w:eastAsia="Times New Roman" w:hAnsi="Arial" w:cs="Arial"/>
          <w:b/>
          <w:bCs/>
          <w:color w:val="000000"/>
          <w:sz w:val="30"/>
          <w:szCs w:val="30"/>
          <w:lang w:eastAsia="ru-RU"/>
        </w:rPr>
        <w:t>ПОРЯДОК</w:t>
      </w:r>
    </w:p>
    <w:p w:rsidR="009C4693" w:rsidRPr="009C4693" w:rsidRDefault="009C4693" w:rsidP="009C4693">
      <w:pPr>
        <w:spacing w:after="0" w:line="240" w:lineRule="auto"/>
        <w:jc w:val="center"/>
        <w:rPr>
          <w:rFonts w:ascii="Arial" w:eastAsia="Times New Roman" w:hAnsi="Arial" w:cs="Arial"/>
          <w:color w:val="000000"/>
          <w:sz w:val="27"/>
          <w:szCs w:val="27"/>
          <w:lang w:eastAsia="ru-RU"/>
        </w:rPr>
      </w:pPr>
      <w:r w:rsidRPr="009C4693">
        <w:rPr>
          <w:rFonts w:ascii="Arial" w:eastAsia="Times New Roman" w:hAnsi="Arial" w:cs="Arial"/>
          <w:b/>
          <w:bCs/>
          <w:color w:val="000000"/>
          <w:sz w:val="30"/>
          <w:szCs w:val="30"/>
          <w:lang w:eastAsia="ru-RU"/>
        </w:rPr>
        <w:t>определения размера арендной платы за пользование сооружениями и передаточными устройствами, многолетними насаждениями, движимым имуществом, находящимися в муниципальной собственности</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xml:space="preserve">Первоначальная стоимость имущества (из баланса на 1 число месяца, в котором происходит передача имущества в аренду) </w:t>
      </w:r>
      <w:r w:rsidRPr="009C4693">
        <w:rPr>
          <w:rFonts w:ascii="Arial" w:eastAsia="Times New Roman" w:hAnsi="Arial" w:cs="Arial"/>
          <w:color w:val="000000"/>
          <w:sz w:val="27"/>
          <w:szCs w:val="27"/>
          <w:lang w:eastAsia="ru-RU"/>
        </w:rPr>
        <w:lastRenderedPageBreak/>
        <w:t>____________________________________________________________________________________________________</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Рыночная стоимость имущества (из отчета об оценке) __________________</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Размер годовой арендной платы за сооружения и передаточные устройства, многолетние насаждения, движимое имущество определяется по следующей формуле: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РС*НА</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Ап = 100 * 2, где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Ап – размер годовой арендной платы,</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РС – рыночная стоимость имущества по отчету об оценке,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НА – годовая норма амортизации (</w:t>
      </w:r>
      <w:proofErr w:type="gramStart"/>
      <w:r w:rsidRPr="009C4693">
        <w:rPr>
          <w:rFonts w:ascii="Arial" w:eastAsia="Times New Roman" w:hAnsi="Arial" w:cs="Arial"/>
          <w:color w:val="000000"/>
          <w:sz w:val="27"/>
          <w:szCs w:val="27"/>
          <w:lang w:eastAsia="ru-RU"/>
        </w:rPr>
        <w:t>НА</w:t>
      </w:r>
      <w:proofErr w:type="gramEnd"/>
      <w:r w:rsidRPr="009C4693">
        <w:rPr>
          <w:rFonts w:ascii="Arial" w:eastAsia="Times New Roman" w:hAnsi="Arial" w:cs="Arial"/>
          <w:color w:val="000000"/>
          <w:sz w:val="27"/>
          <w:szCs w:val="27"/>
          <w:lang w:eastAsia="ru-RU"/>
        </w:rPr>
        <w:t>) определяется по формуле: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xml:space="preserve"> ( 1 : </w:t>
      </w:r>
      <w:proofErr w:type="gramStart"/>
      <w:r w:rsidRPr="009C4693">
        <w:rPr>
          <w:rFonts w:ascii="Arial" w:eastAsia="Times New Roman" w:hAnsi="Arial" w:cs="Arial"/>
          <w:color w:val="000000"/>
          <w:sz w:val="27"/>
          <w:szCs w:val="27"/>
          <w:lang w:eastAsia="ru-RU"/>
        </w:rPr>
        <w:t>п</w:t>
      </w:r>
      <w:proofErr w:type="gramEnd"/>
      <w:r w:rsidRPr="009C4693">
        <w:rPr>
          <w:rFonts w:ascii="Arial" w:eastAsia="Times New Roman" w:hAnsi="Arial" w:cs="Arial"/>
          <w:color w:val="000000"/>
          <w:sz w:val="27"/>
          <w:szCs w:val="27"/>
          <w:lang w:eastAsia="ru-RU"/>
        </w:rPr>
        <w:t xml:space="preserve"> ) * 100, где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w:t>
      </w:r>
      <w:proofErr w:type="gramStart"/>
      <w:r w:rsidRPr="009C4693">
        <w:rPr>
          <w:rFonts w:ascii="Arial" w:eastAsia="Times New Roman" w:hAnsi="Arial" w:cs="Arial"/>
          <w:color w:val="000000"/>
          <w:sz w:val="27"/>
          <w:szCs w:val="27"/>
          <w:lang w:eastAsia="ru-RU"/>
        </w:rPr>
        <w:t>п</w:t>
      </w:r>
      <w:proofErr w:type="gramEnd"/>
      <w:r w:rsidRPr="009C4693">
        <w:rPr>
          <w:rFonts w:ascii="Arial" w:eastAsia="Times New Roman" w:hAnsi="Arial" w:cs="Arial"/>
          <w:color w:val="000000"/>
          <w:sz w:val="27"/>
          <w:szCs w:val="27"/>
          <w:lang w:eastAsia="ru-RU"/>
        </w:rPr>
        <w:t xml:space="preserve"> – срок полезного использования данного объекта в годах.</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Срок полезного использования объекта определяется на основании классификации основных средств, определяемой Правительством Российской Федерации (до утверждения такой классификации норма амортизации берется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22.10.90г. № 1072).</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 Размер годовой арендной платы за сооружения и передаточные устройства, если они измеряются в погонных метрах, исчисляется:</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за первые 1000 м – по указанной выше формуле;</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за каждый последующий метр до 3000 м включительно применяется поправочный коэффициент 0,5;</w:t>
      </w:r>
    </w:p>
    <w:p w:rsidR="009C4693" w:rsidRPr="009C4693" w:rsidRDefault="009C4693" w:rsidP="009C4693">
      <w:pPr>
        <w:spacing w:after="0" w:line="240" w:lineRule="auto"/>
        <w:ind w:firstLine="567"/>
        <w:jc w:val="both"/>
        <w:rPr>
          <w:rFonts w:ascii="Arial" w:eastAsia="Times New Roman" w:hAnsi="Arial" w:cs="Arial"/>
          <w:color w:val="000000"/>
          <w:sz w:val="27"/>
          <w:szCs w:val="27"/>
          <w:lang w:eastAsia="ru-RU"/>
        </w:rPr>
      </w:pPr>
      <w:r w:rsidRPr="009C4693">
        <w:rPr>
          <w:rFonts w:ascii="Arial" w:eastAsia="Times New Roman" w:hAnsi="Arial" w:cs="Arial"/>
          <w:color w:val="000000"/>
          <w:sz w:val="27"/>
          <w:szCs w:val="27"/>
          <w:lang w:eastAsia="ru-RU"/>
        </w:rPr>
        <w:t>-</w:t>
      </w:r>
      <w:r w:rsidRPr="009C4693">
        <w:rPr>
          <w:rFonts w:ascii="Times New Roman" w:eastAsia="Times New Roman" w:hAnsi="Times New Roman" w:cs="Times New Roman"/>
          <w:color w:val="000000"/>
          <w:sz w:val="14"/>
          <w:szCs w:val="14"/>
          <w:lang w:eastAsia="ru-RU"/>
        </w:rPr>
        <w:t>  </w:t>
      </w:r>
      <w:r w:rsidRPr="009C4693">
        <w:rPr>
          <w:rFonts w:ascii="Arial" w:eastAsia="Times New Roman" w:hAnsi="Arial" w:cs="Arial"/>
          <w:color w:val="000000"/>
          <w:sz w:val="27"/>
          <w:szCs w:val="27"/>
          <w:lang w:eastAsia="ru-RU"/>
        </w:rPr>
        <w:t>за каждый последующий метр свыше 3000 м применяется поправочный коэффициент 0,7.</w:t>
      </w:r>
    </w:p>
    <w:p w:rsidR="00E257DF" w:rsidRDefault="00E257DF"/>
    <w:sectPr w:rsidR="00E25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F8"/>
    <w:rsid w:val="007314F8"/>
    <w:rsid w:val="009C4693"/>
    <w:rsid w:val="00E25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showDocument.html?id=EA4730E2-0388-4AEE-BD89-0CBC2C54574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minjust.ru:8080/bigs/showDocument.html?id=157A9388-3BCF-4E8F-A018-64691589E222" TargetMode="External"/><Relationship Id="rId5" Type="http://schemas.openxmlformats.org/officeDocument/2006/relationships/hyperlink" Target="http://pravo.minjust.ru:8080/bigs/showDocument.html?id=96E20C02-1B12-465A-B64C-24AA922700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6264</Words>
  <Characters>35707</Characters>
  <Application>Microsoft Office Word</Application>
  <DocSecurity>0</DocSecurity>
  <Lines>297</Lines>
  <Paragraphs>83</Paragraphs>
  <ScaleCrop>false</ScaleCrop>
  <Company/>
  <LinksUpToDate>false</LinksUpToDate>
  <CharactersWithSpaces>41888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dc:creator>
  <cp:keywords/>
  <dc:description/>
  <cp:lastModifiedBy>НОС</cp:lastModifiedBy>
  <cp:revision>3</cp:revision>
  <dcterms:created xsi:type="dcterms:W3CDTF">2019-07-30T03:40:00Z</dcterms:created>
  <dcterms:modified xsi:type="dcterms:W3CDTF">2019-07-30T03:41:00Z</dcterms:modified>
</cp:coreProperties>
</file>