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36" w:rsidRDefault="00640F36" w:rsidP="00640F36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F36" w:rsidRPr="00E73CB8" w:rsidRDefault="00640F36" w:rsidP="00640F3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640F36" w:rsidRPr="00E73CB8" w:rsidRDefault="00640F36" w:rsidP="00640F3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640F36" w:rsidRPr="00E73CB8" w:rsidRDefault="00640F36" w:rsidP="00640F3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640F36" w:rsidRPr="00E73CB8" w:rsidRDefault="00640F36" w:rsidP="00640F3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640F36" w:rsidRPr="00E73CB8" w:rsidRDefault="00640F36" w:rsidP="00640F36">
      <w:pPr>
        <w:jc w:val="center"/>
        <w:rPr>
          <w:b/>
          <w:sz w:val="28"/>
          <w:szCs w:val="28"/>
        </w:rPr>
      </w:pPr>
    </w:p>
    <w:p w:rsidR="00640F36" w:rsidRPr="00E73CB8" w:rsidRDefault="00640F36" w:rsidP="00640F36">
      <w:pPr>
        <w:jc w:val="center"/>
        <w:rPr>
          <w:b/>
          <w:sz w:val="28"/>
          <w:szCs w:val="28"/>
        </w:rPr>
      </w:pPr>
    </w:p>
    <w:p w:rsidR="00640F36" w:rsidRPr="00E73CB8" w:rsidRDefault="00640F36" w:rsidP="00640F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№225</w:t>
      </w:r>
    </w:p>
    <w:p w:rsidR="00640F36" w:rsidRPr="00E73CB8" w:rsidRDefault="00640F36" w:rsidP="00640F36">
      <w:pPr>
        <w:jc w:val="center"/>
        <w:rPr>
          <w:b/>
          <w:sz w:val="28"/>
          <w:szCs w:val="28"/>
        </w:rPr>
      </w:pPr>
    </w:p>
    <w:p w:rsidR="00640F36" w:rsidRPr="00E73CB8" w:rsidRDefault="00640F36" w:rsidP="00640F36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640F36" w:rsidRPr="00E73CB8" w:rsidRDefault="00640F36" w:rsidP="00640F36">
      <w:pPr>
        <w:spacing w:line="100" w:lineRule="atLeast"/>
        <w:jc w:val="center"/>
        <w:rPr>
          <w:rFonts w:cs="Tahoma"/>
          <w:sz w:val="28"/>
          <w:szCs w:val="28"/>
        </w:rPr>
      </w:pPr>
    </w:p>
    <w:p w:rsidR="00640F36" w:rsidRDefault="00640F36" w:rsidP="00640F36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>б  утверждении  Положения о порядке</w:t>
      </w:r>
    </w:p>
    <w:p w:rsidR="00640F36" w:rsidRDefault="00640F36" w:rsidP="00640F36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организации </w:t>
      </w:r>
      <w:r w:rsidR="00015D8A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мероприятий и действий </w:t>
      </w:r>
      <w:proofErr w:type="gramStart"/>
      <w:r>
        <w:rPr>
          <w:rFonts w:cs="Tahoma"/>
          <w:b/>
          <w:sz w:val="28"/>
          <w:szCs w:val="28"/>
        </w:rPr>
        <w:t>по</w:t>
      </w:r>
      <w:proofErr w:type="gramEnd"/>
    </w:p>
    <w:p w:rsidR="00640F36" w:rsidRDefault="00640F36" w:rsidP="00640F36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предотвращению распространения</w:t>
      </w:r>
    </w:p>
    <w:p w:rsidR="00640F36" w:rsidRDefault="00640F36" w:rsidP="00640F36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заразных, в том числе особо опасных болезней</w:t>
      </w:r>
    </w:p>
    <w:p w:rsidR="00640F36" w:rsidRDefault="00640F36" w:rsidP="00640F36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животных на территории    МО  ГП</w:t>
      </w:r>
    </w:p>
    <w:p w:rsidR="00640F36" w:rsidRDefault="00640F36" w:rsidP="00640F36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</w:t>
      </w:r>
    </w:p>
    <w:p w:rsidR="00015D8A" w:rsidRDefault="00015D8A" w:rsidP="00640F36">
      <w:pPr>
        <w:spacing w:line="100" w:lineRule="atLeast"/>
        <w:rPr>
          <w:rFonts w:cs="Tahoma"/>
          <w:b/>
          <w:sz w:val="28"/>
          <w:szCs w:val="28"/>
        </w:rPr>
      </w:pPr>
    </w:p>
    <w:p w:rsidR="00015D8A" w:rsidRPr="00015D8A" w:rsidRDefault="00015D8A" w:rsidP="00015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  </w:t>
      </w:r>
      <w:r w:rsidRPr="00015D8A">
        <w:rPr>
          <w:sz w:val="28"/>
          <w:szCs w:val="28"/>
        </w:rPr>
        <w:t>Приказом Министерства сельского хозяйства Российской</w:t>
      </w:r>
      <w:r>
        <w:rPr>
          <w:sz w:val="28"/>
          <w:szCs w:val="28"/>
        </w:rPr>
        <w:t xml:space="preserve"> </w:t>
      </w:r>
      <w:r w:rsidRPr="00015D8A">
        <w:rPr>
          <w:sz w:val="28"/>
          <w:szCs w:val="28"/>
        </w:rPr>
        <w:t xml:space="preserve"> Федерации от 19.12.2011 г. № 476 «Об утверждении перечня зара</w:t>
      </w:r>
      <w:r>
        <w:rPr>
          <w:sz w:val="28"/>
          <w:szCs w:val="28"/>
        </w:rPr>
        <w:t xml:space="preserve">зных, в том числе особо опасных </w:t>
      </w:r>
      <w:r w:rsidRPr="00015D8A">
        <w:rPr>
          <w:sz w:val="28"/>
          <w:szCs w:val="28"/>
        </w:rPr>
        <w:t xml:space="preserve"> болезней животных, по которым могут устанавливаться </w:t>
      </w:r>
      <w:r>
        <w:rPr>
          <w:sz w:val="28"/>
          <w:szCs w:val="28"/>
        </w:rPr>
        <w:t xml:space="preserve"> </w:t>
      </w:r>
      <w:r w:rsidRPr="00015D8A">
        <w:rPr>
          <w:sz w:val="28"/>
          <w:szCs w:val="28"/>
        </w:rPr>
        <w:t>ограничительные</w:t>
      </w:r>
      <w:r>
        <w:rPr>
          <w:sz w:val="28"/>
          <w:szCs w:val="28"/>
        </w:rPr>
        <w:t xml:space="preserve"> </w:t>
      </w:r>
      <w:r w:rsidRPr="00015D8A">
        <w:rPr>
          <w:sz w:val="28"/>
          <w:szCs w:val="28"/>
        </w:rPr>
        <w:t xml:space="preserve"> мероприятия (карантин)», Федеральным законом от 06.10.2003 г.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015D8A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</w:t>
      </w:r>
      <w:r w:rsidRPr="00015D8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15D8A">
        <w:rPr>
          <w:sz w:val="28"/>
          <w:szCs w:val="28"/>
        </w:rPr>
        <w:t xml:space="preserve"> Российской Федерации», Законом РФ от 14 мая </w:t>
      </w:r>
      <w:smartTag w:uri="urn:schemas-microsoft-com:office:smarttags" w:element="metricconverter">
        <w:smartTagPr>
          <w:attr w:name="ProductID" w:val="1993 г"/>
        </w:smartTagPr>
        <w:r w:rsidRPr="00015D8A">
          <w:rPr>
            <w:sz w:val="28"/>
            <w:szCs w:val="28"/>
          </w:rPr>
          <w:t>1993 г</w:t>
        </w:r>
      </w:smartTag>
      <w:r w:rsidRPr="00015D8A">
        <w:rPr>
          <w:sz w:val="28"/>
          <w:szCs w:val="28"/>
        </w:rPr>
        <w:t xml:space="preserve">. N 4979-I "О ветеринарии", </w:t>
      </w:r>
      <w:r>
        <w:rPr>
          <w:sz w:val="28"/>
          <w:szCs w:val="28"/>
        </w:rPr>
        <w:t>«</w:t>
      </w:r>
      <w:r w:rsidRPr="00015D8A">
        <w:rPr>
          <w:sz w:val="28"/>
          <w:szCs w:val="28"/>
        </w:rPr>
        <w:t>Правилами благоустройства и эксплуатации объектов</w:t>
      </w:r>
      <w:proofErr w:type="gramEnd"/>
      <w:r w:rsidRPr="00015D8A">
        <w:rPr>
          <w:sz w:val="28"/>
          <w:szCs w:val="28"/>
        </w:rPr>
        <w:t xml:space="preserve"> </w:t>
      </w:r>
      <w:proofErr w:type="gramStart"/>
      <w:r w:rsidRPr="00015D8A">
        <w:rPr>
          <w:sz w:val="28"/>
          <w:szCs w:val="28"/>
        </w:rPr>
        <w:t>благоустройства на территории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  <w:r w:rsidRPr="00015D8A">
        <w:rPr>
          <w:sz w:val="28"/>
          <w:szCs w:val="28"/>
        </w:rPr>
        <w:t xml:space="preserve"> принятыми решением Совета депутатов муниципального образования городского поселения «</w:t>
      </w:r>
      <w:proofErr w:type="spellStart"/>
      <w:r w:rsidRPr="00015D8A">
        <w:rPr>
          <w:sz w:val="28"/>
          <w:szCs w:val="28"/>
        </w:rPr>
        <w:t>Северомуйское</w:t>
      </w:r>
      <w:proofErr w:type="spellEnd"/>
      <w:r w:rsidRPr="00015D8A">
        <w:rPr>
          <w:sz w:val="28"/>
          <w:szCs w:val="28"/>
        </w:rPr>
        <w:t>» от 14.11.2012 г. № 168,</w:t>
      </w:r>
      <w:r>
        <w:rPr>
          <w:sz w:val="28"/>
          <w:szCs w:val="28"/>
        </w:rPr>
        <w:t xml:space="preserve"> </w:t>
      </w:r>
      <w:r w:rsidRPr="00015D8A">
        <w:rPr>
          <w:sz w:val="28"/>
          <w:szCs w:val="28"/>
        </w:rPr>
        <w:t xml:space="preserve"> направленными</w:t>
      </w:r>
      <w:r>
        <w:rPr>
          <w:sz w:val="28"/>
          <w:szCs w:val="28"/>
        </w:rPr>
        <w:t xml:space="preserve"> на </w:t>
      </w:r>
      <w:r w:rsidRPr="00015D8A">
        <w:rPr>
          <w:sz w:val="28"/>
          <w:szCs w:val="28"/>
        </w:rPr>
        <w:t xml:space="preserve"> обеспечение   санитарно-эпидемиологического   и   ветеринарного благополучия, охрану здоровья, жизни людей и животных</w:t>
      </w:r>
      <w:r>
        <w:rPr>
          <w:sz w:val="28"/>
          <w:szCs w:val="28"/>
        </w:rPr>
        <w:t xml:space="preserve">,  </w:t>
      </w:r>
      <w:r w:rsidRPr="00015D8A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 xml:space="preserve"> </w:t>
      </w:r>
      <w:r w:rsidRPr="00015D8A">
        <w:rPr>
          <w:sz w:val="28"/>
          <w:szCs w:val="28"/>
        </w:rPr>
        <w:t>образования городского поселения «</w:t>
      </w:r>
      <w:proofErr w:type="spellStart"/>
      <w:r w:rsidRPr="00015D8A">
        <w:rPr>
          <w:sz w:val="28"/>
          <w:szCs w:val="28"/>
        </w:rPr>
        <w:t>Северомуйское</w:t>
      </w:r>
      <w:proofErr w:type="spellEnd"/>
      <w:r w:rsidRPr="00015D8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15D8A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  <w:proofErr w:type="gramEnd"/>
    </w:p>
    <w:p w:rsidR="00015D8A" w:rsidRPr="00015D8A" w:rsidRDefault="00015D8A" w:rsidP="00640F36">
      <w:pPr>
        <w:spacing w:line="100" w:lineRule="atLeast"/>
        <w:rPr>
          <w:rFonts w:cs="Tahoma"/>
          <w:b/>
          <w:sz w:val="28"/>
          <w:szCs w:val="28"/>
        </w:rPr>
      </w:pPr>
    </w:p>
    <w:p w:rsidR="00015D8A" w:rsidRPr="00015D8A" w:rsidRDefault="00015D8A" w:rsidP="00640F36">
      <w:pPr>
        <w:spacing w:line="100" w:lineRule="atLeast"/>
        <w:rPr>
          <w:sz w:val="28"/>
          <w:szCs w:val="28"/>
        </w:rPr>
      </w:pPr>
    </w:p>
    <w:p w:rsidR="00640F36" w:rsidRPr="00D909B1" w:rsidRDefault="00640F36" w:rsidP="00640F36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640F36" w:rsidRPr="00D909B1" w:rsidRDefault="00640F36" w:rsidP="00640F36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</w:t>
      </w:r>
      <w:hyperlink r:id="rId6" w:anchor="sub_1000#sub_1000" w:history="1">
        <w:r w:rsidRPr="00D909B1"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 порядке организации мероприятий и действий по предотвращению распространения заразных, в том числе особо оп</w:t>
      </w:r>
      <w:r w:rsidR="00015D8A">
        <w:rPr>
          <w:sz w:val="28"/>
          <w:szCs w:val="28"/>
        </w:rPr>
        <w:t>а</w:t>
      </w:r>
      <w:r>
        <w:rPr>
          <w:sz w:val="28"/>
          <w:szCs w:val="28"/>
        </w:rPr>
        <w:t>сных болезней</w:t>
      </w:r>
      <w:r w:rsidR="00015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животных на территории 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D909B1">
        <w:rPr>
          <w:sz w:val="28"/>
          <w:szCs w:val="28"/>
        </w:rPr>
        <w:t xml:space="preserve"> </w:t>
      </w:r>
      <w:r w:rsidRPr="00D909B1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Приложение №1 к настоящему решению</w:t>
      </w:r>
      <w:r w:rsidRPr="00D909B1">
        <w:rPr>
          <w:sz w:val="28"/>
          <w:szCs w:val="28"/>
        </w:rPr>
        <w:t>).</w:t>
      </w:r>
    </w:p>
    <w:p w:rsidR="00640F36" w:rsidRPr="0097222A" w:rsidRDefault="00640F36" w:rsidP="00640F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9722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640F36" w:rsidRPr="0097222A" w:rsidRDefault="00640F36" w:rsidP="00640F36">
      <w:pPr>
        <w:widowControl/>
        <w:jc w:val="both"/>
        <w:rPr>
          <w:sz w:val="28"/>
          <w:szCs w:val="28"/>
        </w:rPr>
      </w:pPr>
      <w:r w:rsidRPr="0097222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исполнением настоящего решения возложить на </w:t>
      </w:r>
      <w:bookmarkEnd w:id="1"/>
      <w:r w:rsidR="00015D8A">
        <w:rPr>
          <w:sz w:val="28"/>
          <w:szCs w:val="28"/>
        </w:rPr>
        <w:t xml:space="preserve"> главу-руководителя администрации  МО ГП «</w:t>
      </w:r>
      <w:proofErr w:type="spellStart"/>
      <w:r w:rsidR="00015D8A">
        <w:rPr>
          <w:sz w:val="28"/>
          <w:szCs w:val="28"/>
        </w:rPr>
        <w:t>Северомуйское</w:t>
      </w:r>
      <w:proofErr w:type="spellEnd"/>
      <w:r w:rsidR="00015D8A">
        <w:rPr>
          <w:sz w:val="28"/>
          <w:szCs w:val="28"/>
        </w:rPr>
        <w:t xml:space="preserve">» </w:t>
      </w:r>
      <w:proofErr w:type="spellStart"/>
      <w:r w:rsidR="00015D8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15D8A">
        <w:rPr>
          <w:sz w:val="28"/>
          <w:szCs w:val="28"/>
        </w:rPr>
        <w:t>В.Рудич</w:t>
      </w:r>
      <w:proofErr w:type="spellEnd"/>
      <w:r w:rsidR="00015D8A">
        <w:rPr>
          <w:sz w:val="28"/>
          <w:szCs w:val="28"/>
        </w:rPr>
        <w:t>.</w:t>
      </w:r>
    </w:p>
    <w:p w:rsidR="00640F36" w:rsidRPr="0097222A" w:rsidRDefault="00640F36" w:rsidP="00640F36">
      <w:pPr>
        <w:ind w:firstLine="720"/>
        <w:jc w:val="both"/>
        <w:rPr>
          <w:b/>
          <w:sz w:val="28"/>
          <w:szCs w:val="28"/>
        </w:rPr>
      </w:pPr>
    </w:p>
    <w:p w:rsidR="00640F36" w:rsidRPr="0097222A" w:rsidRDefault="00640F36" w:rsidP="00640F36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Председатель  Совета депутатов</w:t>
      </w:r>
    </w:p>
    <w:p w:rsidR="00640F36" w:rsidRDefault="00640F36" w:rsidP="00015D8A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МО ГП «</w:t>
      </w:r>
      <w:proofErr w:type="spellStart"/>
      <w:r w:rsidRPr="0097222A">
        <w:rPr>
          <w:b/>
          <w:color w:val="2D3038"/>
          <w:sz w:val="28"/>
          <w:szCs w:val="28"/>
        </w:rPr>
        <w:t>Северомуйское</w:t>
      </w:r>
      <w:proofErr w:type="spellEnd"/>
      <w:r w:rsidRPr="0097222A">
        <w:rPr>
          <w:b/>
          <w:color w:val="2D3038"/>
          <w:sz w:val="28"/>
          <w:szCs w:val="28"/>
        </w:rPr>
        <w:t xml:space="preserve">»                                             </w:t>
      </w:r>
      <w:proofErr w:type="spellStart"/>
      <w:r w:rsidRPr="0097222A">
        <w:rPr>
          <w:b/>
          <w:color w:val="2D3038"/>
          <w:sz w:val="28"/>
          <w:szCs w:val="28"/>
        </w:rPr>
        <w:t>Т.В.Черникова</w:t>
      </w:r>
      <w:proofErr w:type="spellEnd"/>
      <w:r w:rsidRPr="0097222A">
        <w:rPr>
          <w:b/>
          <w:color w:val="2D3038"/>
          <w:sz w:val="28"/>
          <w:szCs w:val="28"/>
        </w:rPr>
        <w:t xml:space="preserve">  </w:t>
      </w:r>
    </w:p>
    <w:p w:rsidR="00640F36" w:rsidRPr="0097222A" w:rsidRDefault="00640F36" w:rsidP="00640F36">
      <w:pPr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rFonts w:ascii="Arial" w:hAnsi="Arial" w:cs="Arial"/>
          <w:b/>
          <w:color w:val="2D3038"/>
          <w:sz w:val="23"/>
          <w:szCs w:val="23"/>
        </w:rPr>
      </w:pPr>
      <w:r>
        <w:rPr>
          <w:b/>
          <w:color w:val="2D3038"/>
          <w:sz w:val="28"/>
          <w:szCs w:val="28"/>
        </w:rPr>
        <w:t>Глава МО ГП «</w:t>
      </w:r>
      <w:proofErr w:type="spellStart"/>
      <w:r>
        <w:rPr>
          <w:b/>
          <w:color w:val="2D3038"/>
          <w:sz w:val="28"/>
          <w:szCs w:val="28"/>
        </w:rPr>
        <w:t>Северомуйское</w:t>
      </w:r>
      <w:proofErr w:type="spellEnd"/>
      <w:r>
        <w:rPr>
          <w:b/>
          <w:color w:val="2D3038"/>
          <w:sz w:val="28"/>
          <w:szCs w:val="28"/>
        </w:rPr>
        <w:t xml:space="preserve">»                                  </w:t>
      </w:r>
      <w:proofErr w:type="spellStart"/>
      <w:r>
        <w:rPr>
          <w:b/>
          <w:color w:val="2D3038"/>
          <w:sz w:val="28"/>
          <w:szCs w:val="28"/>
        </w:rPr>
        <w:t>В.В.Рудич</w:t>
      </w:r>
      <w:bookmarkStart w:id="2" w:name="_GoBack"/>
      <w:bookmarkEnd w:id="2"/>
      <w:proofErr w:type="spellEnd"/>
      <w:r w:rsidRPr="0097222A">
        <w:rPr>
          <w:b/>
          <w:color w:val="2D3038"/>
          <w:sz w:val="28"/>
          <w:szCs w:val="28"/>
        </w:rPr>
        <w:t xml:space="preserve">                   </w:t>
      </w:r>
    </w:p>
    <w:p w:rsidR="00640F36" w:rsidRPr="0097222A" w:rsidRDefault="00640F36" w:rsidP="00640F36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640F36" w:rsidRPr="0097222A" w:rsidRDefault="00640F36" w:rsidP="00640F36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Default="0062737A" w:rsidP="0062737A">
      <w:pPr>
        <w:jc w:val="right"/>
        <w:rPr>
          <w:sz w:val="28"/>
          <w:szCs w:val="28"/>
        </w:rPr>
      </w:pPr>
    </w:p>
    <w:p w:rsidR="0062737A" w:rsidRPr="00F54B65" w:rsidRDefault="0062737A" w:rsidP="0062737A">
      <w:pPr>
        <w:jc w:val="right"/>
        <w:rPr>
          <w:sz w:val="28"/>
          <w:szCs w:val="28"/>
        </w:rPr>
      </w:pPr>
      <w:r w:rsidRPr="00F54B6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F54B65">
        <w:rPr>
          <w:sz w:val="28"/>
          <w:szCs w:val="28"/>
        </w:rPr>
        <w:t xml:space="preserve">1 </w:t>
      </w:r>
    </w:p>
    <w:p w:rsidR="0062737A" w:rsidRPr="00F54B65" w:rsidRDefault="0062737A" w:rsidP="0062737A">
      <w:pPr>
        <w:jc w:val="right"/>
        <w:rPr>
          <w:sz w:val="28"/>
          <w:szCs w:val="28"/>
        </w:rPr>
      </w:pPr>
      <w:r w:rsidRPr="00F54B65">
        <w:rPr>
          <w:sz w:val="28"/>
          <w:szCs w:val="28"/>
        </w:rPr>
        <w:t>УТВЕРЖДЕНО</w:t>
      </w:r>
    </w:p>
    <w:p w:rsidR="0062737A" w:rsidRPr="00F54B65" w:rsidRDefault="0062737A" w:rsidP="0062737A">
      <w:pPr>
        <w:jc w:val="right"/>
        <w:rPr>
          <w:sz w:val="28"/>
          <w:szCs w:val="28"/>
        </w:rPr>
      </w:pPr>
      <w:r w:rsidRPr="00F54B65">
        <w:rPr>
          <w:sz w:val="28"/>
          <w:szCs w:val="28"/>
        </w:rPr>
        <w:t>решением Совета депутатов</w:t>
      </w:r>
    </w:p>
    <w:p w:rsidR="0062737A" w:rsidRPr="00F54B65" w:rsidRDefault="0062737A" w:rsidP="0062737A">
      <w:pPr>
        <w:jc w:val="right"/>
        <w:rPr>
          <w:sz w:val="28"/>
          <w:szCs w:val="28"/>
        </w:rPr>
      </w:pPr>
      <w:r w:rsidRPr="00F54B65">
        <w:rPr>
          <w:sz w:val="28"/>
          <w:szCs w:val="28"/>
        </w:rPr>
        <w:t>муниципального образования</w:t>
      </w:r>
    </w:p>
    <w:p w:rsidR="0062737A" w:rsidRPr="00F54B65" w:rsidRDefault="0062737A" w:rsidP="0062737A">
      <w:pPr>
        <w:jc w:val="right"/>
        <w:rPr>
          <w:sz w:val="28"/>
          <w:szCs w:val="28"/>
        </w:rPr>
      </w:pPr>
      <w:r w:rsidRPr="00F54B65">
        <w:rPr>
          <w:sz w:val="28"/>
          <w:szCs w:val="28"/>
        </w:rPr>
        <w:t>городского поселени</w:t>
      </w:r>
      <w:proofErr w:type="gramStart"/>
      <w:r w:rsidRPr="00F54B65">
        <w:rPr>
          <w:sz w:val="28"/>
          <w:szCs w:val="28"/>
        </w:rPr>
        <w:t>я«</w:t>
      </w:r>
      <w:proofErr w:type="spellStart"/>
      <w:proofErr w:type="gramEnd"/>
      <w:r w:rsidRPr="00F54B65">
        <w:rPr>
          <w:sz w:val="28"/>
          <w:szCs w:val="28"/>
        </w:rPr>
        <w:t>Северомуйское</w:t>
      </w:r>
      <w:proofErr w:type="spellEnd"/>
      <w:r w:rsidRPr="00F54B65">
        <w:rPr>
          <w:sz w:val="28"/>
          <w:szCs w:val="28"/>
        </w:rPr>
        <w:t>»</w:t>
      </w:r>
    </w:p>
    <w:p w:rsidR="0062737A" w:rsidRPr="00F54B65" w:rsidRDefault="0062737A" w:rsidP="0062737A">
      <w:pPr>
        <w:jc w:val="right"/>
        <w:rPr>
          <w:sz w:val="28"/>
          <w:szCs w:val="28"/>
        </w:rPr>
      </w:pPr>
      <w:r w:rsidRPr="00F54B65">
        <w:rPr>
          <w:sz w:val="28"/>
          <w:szCs w:val="28"/>
        </w:rPr>
        <w:t>от  30 марта 2013 г. №225</w:t>
      </w:r>
    </w:p>
    <w:p w:rsidR="0062737A" w:rsidRPr="00F54B65" w:rsidRDefault="0062737A" w:rsidP="0062737A">
      <w:pPr>
        <w:jc w:val="right"/>
        <w:rPr>
          <w:sz w:val="28"/>
          <w:szCs w:val="28"/>
        </w:rPr>
      </w:pPr>
    </w:p>
    <w:p w:rsidR="0062737A" w:rsidRPr="00F54B65" w:rsidRDefault="0062737A" w:rsidP="0062737A">
      <w:pPr>
        <w:jc w:val="right"/>
        <w:rPr>
          <w:sz w:val="28"/>
          <w:szCs w:val="28"/>
        </w:rPr>
      </w:pPr>
    </w:p>
    <w:p w:rsidR="0062737A" w:rsidRPr="00F54B65" w:rsidRDefault="0062737A" w:rsidP="0062737A">
      <w:pPr>
        <w:jc w:val="right"/>
        <w:rPr>
          <w:sz w:val="28"/>
          <w:szCs w:val="28"/>
        </w:rPr>
      </w:pPr>
    </w:p>
    <w:p w:rsidR="0062737A" w:rsidRPr="00F54B65" w:rsidRDefault="0062737A" w:rsidP="0062737A">
      <w:pPr>
        <w:jc w:val="right"/>
        <w:rPr>
          <w:sz w:val="28"/>
          <w:szCs w:val="28"/>
        </w:rPr>
      </w:pPr>
    </w:p>
    <w:p w:rsidR="0062737A" w:rsidRPr="00F54B65" w:rsidRDefault="0062737A" w:rsidP="0062737A">
      <w:pPr>
        <w:jc w:val="center"/>
        <w:rPr>
          <w:b/>
          <w:sz w:val="28"/>
          <w:szCs w:val="28"/>
        </w:rPr>
      </w:pPr>
      <w:r w:rsidRPr="00F54B65">
        <w:rPr>
          <w:b/>
          <w:sz w:val="28"/>
          <w:szCs w:val="28"/>
        </w:rPr>
        <w:t>ПОЛОЖЕНИЕ</w:t>
      </w:r>
    </w:p>
    <w:p w:rsidR="0062737A" w:rsidRPr="00F54B65" w:rsidRDefault="0062737A" w:rsidP="0062737A">
      <w:pPr>
        <w:jc w:val="center"/>
        <w:rPr>
          <w:b/>
          <w:sz w:val="28"/>
          <w:szCs w:val="28"/>
        </w:rPr>
      </w:pPr>
      <w:r w:rsidRPr="00F54B65">
        <w:rPr>
          <w:b/>
          <w:sz w:val="28"/>
          <w:szCs w:val="28"/>
        </w:rPr>
        <w:t>о порядке организации мероприятий и действий по предотвращению распространения заразных,</w:t>
      </w:r>
    </w:p>
    <w:p w:rsidR="0062737A" w:rsidRPr="00F54B65" w:rsidRDefault="0062737A" w:rsidP="0062737A">
      <w:pPr>
        <w:jc w:val="center"/>
        <w:rPr>
          <w:b/>
          <w:sz w:val="28"/>
          <w:szCs w:val="28"/>
        </w:rPr>
      </w:pPr>
      <w:r w:rsidRPr="00F54B65">
        <w:rPr>
          <w:b/>
          <w:sz w:val="28"/>
          <w:szCs w:val="28"/>
        </w:rPr>
        <w:t xml:space="preserve"> в том числе особо опасных  болезней животных </w:t>
      </w:r>
    </w:p>
    <w:p w:rsidR="0062737A" w:rsidRPr="00F54B65" w:rsidRDefault="0062737A" w:rsidP="0062737A">
      <w:pPr>
        <w:jc w:val="center"/>
        <w:rPr>
          <w:b/>
          <w:sz w:val="28"/>
          <w:szCs w:val="28"/>
        </w:rPr>
      </w:pPr>
      <w:r w:rsidRPr="00F54B65">
        <w:rPr>
          <w:b/>
          <w:sz w:val="28"/>
          <w:szCs w:val="28"/>
        </w:rPr>
        <w:t>на территории городского поселения «</w:t>
      </w:r>
      <w:proofErr w:type="spellStart"/>
      <w:r w:rsidRPr="00F54B65">
        <w:rPr>
          <w:b/>
          <w:sz w:val="28"/>
          <w:szCs w:val="28"/>
        </w:rPr>
        <w:t>Северомуйское</w:t>
      </w:r>
      <w:proofErr w:type="spellEnd"/>
      <w:r w:rsidRPr="00F54B65">
        <w:rPr>
          <w:b/>
          <w:sz w:val="28"/>
          <w:szCs w:val="28"/>
        </w:rPr>
        <w:t>»</w:t>
      </w:r>
    </w:p>
    <w:p w:rsidR="0062737A" w:rsidRPr="00F54B65" w:rsidRDefault="0062737A" w:rsidP="0062737A">
      <w:pPr>
        <w:rPr>
          <w:sz w:val="28"/>
          <w:szCs w:val="28"/>
        </w:rPr>
      </w:pPr>
    </w:p>
    <w:p w:rsidR="0062737A" w:rsidRPr="00F54B65" w:rsidRDefault="0062737A" w:rsidP="0062737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F54B65">
        <w:rPr>
          <w:sz w:val="28"/>
          <w:szCs w:val="28"/>
        </w:rPr>
        <w:t>Общие положения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</w:t>
      </w:r>
      <w:proofErr w:type="gramStart"/>
      <w:r w:rsidRPr="00F54B65">
        <w:rPr>
          <w:sz w:val="28"/>
          <w:szCs w:val="28"/>
        </w:rPr>
        <w:t xml:space="preserve">1.1 Настоящее 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Положение определяет порядок и организацию проведения мероприятий и действий по предотвращению распространения заразных, в том числе особо опасных, болезней животных на территории городского поселения,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устанавливает основные требования к действиям исполнительны</w:t>
      </w:r>
      <w:r>
        <w:rPr>
          <w:sz w:val="28"/>
          <w:szCs w:val="28"/>
        </w:rPr>
        <w:t xml:space="preserve">х органов  </w:t>
      </w:r>
      <w:r w:rsidRPr="00F54B6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образования в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целях разработки и выполнения системы временных организационных, </w:t>
      </w:r>
      <w:proofErr w:type="spellStart"/>
      <w:r w:rsidRPr="00F54B65">
        <w:rPr>
          <w:sz w:val="28"/>
          <w:szCs w:val="28"/>
        </w:rPr>
        <w:t>режимно</w:t>
      </w:r>
      <w:proofErr w:type="spellEnd"/>
      <w:r w:rsidRPr="00F54B65">
        <w:rPr>
          <w:sz w:val="28"/>
          <w:szCs w:val="28"/>
        </w:rPr>
        <w:t xml:space="preserve"> - ограничительных, административных, хозяйственных, ветеринарных (противоэпизоотических, ветеринарно-санитарных, профилактических, лечебных) мероприятий, предусматривающих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особые условия и режим хозяйственной и</w:t>
      </w:r>
      <w:proofErr w:type="gramEnd"/>
      <w:r w:rsidRPr="00F54B65">
        <w:rPr>
          <w:sz w:val="28"/>
          <w:szCs w:val="28"/>
        </w:rPr>
        <w:t xml:space="preserve"> </w:t>
      </w:r>
      <w:proofErr w:type="gramStart"/>
      <w:r w:rsidRPr="00F54B65">
        <w:rPr>
          <w:sz w:val="28"/>
          <w:szCs w:val="28"/>
        </w:rPr>
        <w:t>иной деятельности, содержания животных, ограничение передвижения населения, транспортных средств, грузов, товаров, животных (</w:t>
      </w:r>
      <w:proofErr w:type="spellStart"/>
      <w:r w:rsidRPr="00F54B65">
        <w:rPr>
          <w:sz w:val="28"/>
          <w:szCs w:val="28"/>
        </w:rPr>
        <w:t>далее-ограничительные</w:t>
      </w:r>
      <w:proofErr w:type="spellEnd"/>
      <w:r w:rsidRPr="00F54B65">
        <w:rPr>
          <w:sz w:val="28"/>
          <w:szCs w:val="28"/>
        </w:rPr>
        <w:t xml:space="preserve"> меры (карантин), проведение которых обеспечивает предотвращение </w:t>
      </w:r>
      <w:r>
        <w:rPr>
          <w:sz w:val="28"/>
          <w:szCs w:val="28"/>
        </w:rPr>
        <w:t>возникновения и распространения,</w:t>
      </w:r>
      <w:r w:rsidRPr="00F54B65">
        <w:rPr>
          <w:sz w:val="28"/>
          <w:szCs w:val="28"/>
        </w:rPr>
        <w:t xml:space="preserve"> локализацию и ликвидацию очагов заразных, в том числе о</w:t>
      </w:r>
      <w:r>
        <w:rPr>
          <w:sz w:val="28"/>
          <w:szCs w:val="28"/>
        </w:rPr>
        <w:t>собо опасных, болезней животных на  территории городского поселения</w:t>
      </w:r>
      <w:r w:rsidRPr="00F54B65">
        <w:rPr>
          <w:sz w:val="28"/>
          <w:szCs w:val="28"/>
        </w:rPr>
        <w:t>.</w:t>
      </w:r>
      <w:proofErr w:type="gramEnd"/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</w:t>
      </w:r>
      <w:proofErr w:type="gramStart"/>
      <w:r w:rsidRPr="00F54B65">
        <w:rPr>
          <w:sz w:val="28"/>
          <w:szCs w:val="28"/>
        </w:rPr>
        <w:t>1.2 Настоящее Положение применяется при введении и осуществлении ограничительных мероприятий (карантина), направленных на предупреждение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распространения и ликвидацию очагов заразных, в том числе особо опасных, болезней животных на территории городского поселения «</w:t>
      </w:r>
      <w:proofErr w:type="spellStart"/>
      <w:r w:rsidRPr="00F54B65">
        <w:rPr>
          <w:sz w:val="28"/>
          <w:szCs w:val="28"/>
        </w:rPr>
        <w:t>Северомуйское</w:t>
      </w:r>
      <w:proofErr w:type="spellEnd"/>
      <w:r w:rsidRPr="00F54B65">
        <w:rPr>
          <w:sz w:val="28"/>
          <w:szCs w:val="28"/>
        </w:rPr>
        <w:t>» в соответствии с Перечнем заразных, в том числе особо опасных, болезней животных, по которым могут устанавливаться ограничительные мероприятия (карантин), утвержденным приказом Министерства сельского хозяйства Российской Федерации от 19.12.2011 г</w:t>
      </w:r>
      <w:proofErr w:type="gramEnd"/>
      <w:r w:rsidRPr="00F54B65">
        <w:rPr>
          <w:sz w:val="28"/>
          <w:szCs w:val="28"/>
        </w:rPr>
        <w:t xml:space="preserve">. № </w:t>
      </w:r>
      <w:proofErr w:type="gramStart"/>
      <w:r w:rsidRPr="00F54B65">
        <w:rPr>
          <w:sz w:val="28"/>
          <w:szCs w:val="28"/>
        </w:rPr>
        <w:t>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(карантин)», Федеральным законом от 06.10.2003 г.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Федерации», Законом РФ от 14 мая </w:t>
      </w:r>
      <w:smartTag w:uri="urn:schemas-microsoft-com:office:smarttags" w:element="metricconverter">
        <w:smartTagPr>
          <w:attr w:name="ProductID" w:val="1993 г"/>
        </w:smartTagPr>
        <w:r w:rsidRPr="00F54B65">
          <w:rPr>
            <w:sz w:val="28"/>
            <w:szCs w:val="28"/>
          </w:rPr>
          <w:t>1993 г</w:t>
        </w:r>
      </w:smartTag>
      <w:r w:rsidRPr="00F54B65">
        <w:rPr>
          <w:sz w:val="28"/>
          <w:szCs w:val="28"/>
        </w:rPr>
        <w:t xml:space="preserve">. N </w:t>
      </w:r>
      <w:r w:rsidRPr="00F54B65">
        <w:rPr>
          <w:sz w:val="28"/>
          <w:szCs w:val="28"/>
        </w:rPr>
        <w:lastRenderedPageBreak/>
        <w:t>4979-I "О ветеринарии",</w:t>
      </w:r>
      <w:r>
        <w:rPr>
          <w:sz w:val="28"/>
          <w:szCs w:val="28"/>
        </w:rPr>
        <w:t xml:space="preserve"> «</w:t>
      </w:r>
      <w:r w:rsidRPr="00F54B65">
        <w:rPr>
          <w:sz w:val="28"/>
          <w:szCs w:val="28"/>
        </w:rPr>
        <w:t xml:space="preserve"> Правилами благоустройства и эксплуатации объектов благоустройства на территории муниципального образования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  <w:r w:rsidRPr="00F54B65">
        <w:rPr>
          <w:sz w:val="28"/>
          <w:szCs w:val="28"/>
        </w:rPr>
        <w:t xml:space="preserve"> принятыми решением</w:t>
      </w:r>
      <w:proofErr w:type="gramEnd"/>
      <w:r w:rsidRPr="00F54B65">
        <w:rPr>
          <w:sz w:val="28"/>
          <w:szCs w:val="28"/>
        </w:rPr>
        <w:t xml:space="preserve"> Совета депутатов муниципального образования городского поселения «</w:t>
      </w:r>
      <w:proofErr w:type="spellStart"/>
      <w:r w:rsidRPr="00F54B65">
        <w:rPr>
          <w:sz w:val="28"/>
          <w:szCs w:val="28"/>
        </w:rPr>
        <w:t>Северомуйское</w:t>
      </w:r>
      <w:proofErr w:type="spellEnd"/>
      <w:r w:rsidRPr="00F54B65">
        <w:rPr>
          <w:sz w:val="28"/>
          <w:szCs w:val="28"/>
        </w:rPr>
        <w:t>» от 14.11.2012 г. № 168.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В случае выявления у животных заболеваний неясной этиологии,  представляющих опасность для животных и населения, характеризующихся тяжелым течением и высокой летальностью животных, тенденцией к быстрому распространению, или заразных болезней животных, не предусмотренных настоящим Положением, ветеринарные и иные необходимые мероприятия проводятся в соответствии с нормативно</w:t>
      </w:r>
      <w:r>
        <w:rPr>
          <w:sz w:val="28"/>
          <w:szCs w:val="28"/>
        </w:rPr>
        <w:t>-</w:t>
      </w:r>
      <w:r w:rsidRPr="00F54B65">
        <w:rPr>
          <w:sz w:val="28"/>
          <w:szCs w:val="28"/>
        </w:rPr>
        <w:t xml:space="preserve"> правовыми актами Российской Федерации.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В настоящем Положении под животными понимаются домашние и дикие (в том числе экзотические, декоративные, лабораторные) млекопитающие, птицы, рыбы и другие гидробионты, пресмыкающиеся, земноводные, пчелы.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1.3</w:t>
      </w:r>
      <w:proofErr w:type="gramStart"/>
      <w:r w:rsidRPr="00F54B65">
        <w:rPr>
          <w:sz w:val="28"/>
          <w:szCs w:val="28"/>
        </w:rPr>
        <w:t xml:space="preserve"> В</w:t>
      </w:r>
      <w:proofErr w:type="gramEnd"/>
      <w:r w:rsidRPr="00F54B65">
        <w:rPr>
          <w:sz w:val="28"/>
          <w:szCs w:val="28"/>
        </w:rPr>
        <w:t xml:space="preserve"> случае заноса заразных болезней на территорию городского поселения, возникновения их из природных очагов и по иным причинам либо появления угрозы возникновения заразных, в том числе особо опасных, болезней животных Администрация городского поселения во взаимодействии с юридическими лицами независимо от ведомственной подчиненности и организационно-правовой формы, физическими лицами, в том числе индивидуальными предпринимателями, проводят необходимые мероприятия по предотвращению возникновения и распространения указанных болезней животных, локализации и ликвидации их очагов в соответствии с настоящим Положением и иными нормативными правовыми актами Российской Федерации и Республики Бурятия.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</w:t>
      </w:r>
      <w:proofErr w:type="gramStart"/>
      <w:r w:rsidRPr="00F54B65">
        <w:rPr>
          <w:sz w:val="28"/>
          <w:szCs w:val="28"/>
        </w:rPr>
        <w:t>1.4 Ограничительные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мероприятия (карантин) вводятся в случае угрозы возникновения и (или) распространения заразных, в том числе особо опасных, болезней животных на территории городского поселения (на объектах, в зданиях, сооружениях, помещениях, на земельных участках), где юридическими и физическими лицами осуществляются содержание, разведение, выращивание, использование, исследование, сохранение и восстановление, показ, торговля, убой животных промышленного, племенного и любого другого назначения, в любых подсобных</w:t>
      </w:r>
      <w:proofErr w:type="gramEnd"/>
      <w:r w:rsidRPr="00F54B65">
        <w:rPr>
          <w:sz w:val="28"/>
          <w:szCs w:val="28"/>
        </w:rPr>
        <w:t xml:space="preserve"> </w:t>
      </w:r>
      <w:proofErr w:type="gramStart"/>
      <w:r w:rsidRPr="00F54B65">
        <w:rPr>
          <w:sz w:val="28"/>
          <w:szCs w:val="28"/>
        </w:rPr>
        <w:t>хозяйствах</w:t>
      </w:r>
      <w:proofErr w:type="gramEnd"/>
      <w:r w:rsidRPr="00F54B65">
        <w:rPr>
          <w:sz w:val="28"/>
          <w:szCs w:val="28"/>
        </w:rPr>
        <w:t xml:space="preserve"> граждан, фермерских (крестьянских) хозяйствах (далее - объекты хозяйственной или иной деятельности).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При возникновении заразных, в том числе особо опасных, болезней животных ограничительные мероприятия (карантин) могут быть введены на железнодорожных и автомобильных станциях, в речных портах и на пристанях, в аэропортах (далее – особо важные объекты).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1.5 Ограничительные мероприятия (карантин) вводятся на срок, необходимый для ликвидации очага заразных, в том числе особо опасных болезней животных и проведения необходимых хозяйственных и ветеринарных мероприятий.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1.6 Объекты хозяйственной или иной деятельности, особо важны</w:t>
      </w:r>
      <w:r>
        <w:rPr>
          <w:sz w:val="28"/>
          <w:szCs w:val="28"/>
        </w:rPr>
        <w:t xml:space="preserve">е </w:t>
      </w:r>
      <w:r w:rsidRPr="00F54B65"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lastRenderedPageBreak/>
        <w:t>объекты, территории, на которых прои</w:t>
      </w:r>
      <w:r>
        <w:rPr>
          <w:sz w:val="28"/>
          <w:szCs w:val="28"/>
        </w:rPr>
        <w:t xml:space="preserve">зошло заражение и (или) находится </w:t>
      </w:r>
      <w:r w:rsidRPr="00F54B65">
        <w:rPr>
          <w:sz w:val="28"/>
          <w:szCs w:val="28"/>
        </w:rPr>
        <w:t xml:space="preserve"> больное (подозреваемое в заболевании) с заразной, в том числе особо опасной, болезнью животное, являются очагом указанных болезней животных.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1.7 Ограничительные мероприятия (карантин) вводятся (отменяются) в случае проявления угрозы возникновения и распространения особо опасных болезней животных Главой-руководителем администрации МО ГП «</w:t>
      </w:r>
      <w:proofErr w:type="spellStart"/>
      <w:r w:rsidRPr="00F54B65">
        <w:rPr>
          <w:sz w:val="28"/>
          <w:szCs w:val="28"/>
        </w:rPr>
        <w:t>Северомуйское</w:t>
      </w:r>
      <w:proofErr w:type="spellEnd"/>
      <w:r w:rsidRPr="00F54B65">
        <w:rPr>
          <w:sz w:val="28"/>
          <w:szCs w:val="28"/>
        </w:rPr>
        <w:t>» на основании представления главного</w:t>
      </w:r>
      <w:r>
        <w:rPr>
          <w:sz w:val="28"/>
          <w:szCs w:val="28"/>
        </w:rPr>
        <w:t xml:space="preserve"> государственного ветеринарного </w:t>
      </w:r>
      <w:r w:rsidRPr="00F54B65">
        <w:rPr>
          <w:sz w:val="28"/>
          <w:szCs w:val="28"/>
        </w:rPr>
        <w:t xml:space="preserve">  инспектора </w:t>
      </w:r>
      <w:proofErr w:type="spellStart"/>
      <w:r w:rsidRPr="00F54B65">
        <w:rPr>
          <w:sz w:val="28"/>
          <w:szCs w:val="28"/>
        </w:rPr>
        <w:t>Муйского</w:t>
      </w:r>
      <w:proofErr w:type="spellEnd"/>
      <w:r w:rsidRPr="00F54B65">
        <w:rPr>
          <w:sz w:val="28"/>
          <w:szCs w:val="28"/>
        </w:rPr>
        <w:t xml:space="preserve"> района.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1.8</w:t>
      </w:r>
      <w:proofErr w:type="gramStart"/>
      <w:r w:rsidRPr="00F54B65">
        <w:rPr>
          <w:sz w:val="28"/>
          <w:szCs w:val="28"/>
        </w:rPr>
        <w:t xml:space="preserve"> В</w:t>
      </w:r>
      <w:proofErr w:type="gramEnd"/>
      <w:r w:rsidRPr="00F54B65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>непринятия Главой-руководителем администрации МО ГП «</w:t>
      </w:r>
      <w:proofErr w:type="spellStart"/>
      <w:r w:rsidRPr="00F54B65">
        <w:rPr>
          <w:sz w:val="28"/>
          <w:szCs w:val="28"/>
        </w:rPr>
        <w:t>Северомуйское</w:t>
      </w:r>
      <w:proofErr w:type="spellEnd"/>
      <w:r w:rsidRPr="00F54B65">
        <w:rPr>
          <w:sz w:val="28"/>
          <w:szCs w:val="28"/>
        </w:rPr>
        <w:t xml:space="preserve">, главным государственным ветеринарным инспектором </w:t>
      </w:r>
      <w:proofErr w:type="spellStart"/>
      <w:r w:rsidRPr="00F54B65">
        <w:rPr>
          <w:sz w:val="28"/>
          <w:szCs w:val="28"/>
        </w:rPr>
        <w:t>Муйского</w:t>
      </w:r>
      <w:proofErr w:type="spellEnd"/>
      <w:r w:rsidRPr="00F54B65">
        <w:rPr>
          <w:sz w:val="28"/>
          <w:szCs w:val="28"/>
        </w:rPr>
        <w:t xml:space="preserve"> района решения об установлении ограничительных мероприятий (карантина) решение об  установлении ограничительных мероприятий (карантина) может быть установлено решением федерального органа исполнительной власти в области нормативно-правового регулирования в ветеринарии. В случае принятия  решения об установлении ограничительных мероприятий (карантина) указанное решение действует до его отмены федеральным органом исполнительной власти в области нормативно-правового регулирования в ветеринарии. 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</w:t>
      </w:r>
      <w:proofErr w:type="gramStart"/>
      <w:r w:rsidRPr="00F54B65">
        <w:rPr>
          <w:sz w:val="28"/>
          <w:szCs w:val="28"/>
        </w:rPr>
        <w:t>1.9 Координацию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действий заинтересованных министерств и ведомств, органов местного самоуправления, организаций независимо от их организационно-правовых форм и иных хозяйствующих субъектов в решении задач, направленных на предупреждение распространения и ликвидацию очагов заразных, в том числе особо опасных, болезней животных, обеспечение ветеринарно-санитарного и эпизоотического благополучия в городском поселении «</w:t>
      </w:r>
      <w:proofErr w:type="spellStart"/>
      <w:r w:rsidRPr="00F54B65">
        <w:rPr>
          <w:sz w:val="28"/>
          <w:szCs w:val="28"/>
        </w:rPr>
        <w:t>Северомуйское</w:t>
      </w:r>
      <w:proofErr w:type="spellEnd"/>
      <w:r w:rsidRPr="00F54B65">
        <w:rPr>
          <w:sz w:val="28"/>
          <w:szCs w:val="28"/>
        </w:rPr>
        <w:t>», осуществляет Ветеринарная станция «Северобайкальский филиал РГУ ветеринарии «Бурятская республиканская станция по борьбе с</w:t>
      </w:r>
      <w:proofErr w:type="gramEnd"/>
      <w:r w:rsidRPr="00F54B65">
        <w:rPr>
          <w:sz w:val="28"/>
          <w:szCs w:val="28"/>
        </w:rPr>
        <w:t xml:space="preserve"> болезнями животных».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1.10 Ветеринарные мероприятия в условиях режима ограничительных мероприятий (карантина) осуществляют подведомственные Управлению ветеринарии Республики Бурятия учреждения во взаимодействии с юридическими и физическими лицами.</w:t>
      </w:r>
    </w:p>
    <w:p w:rsidR="0062737A" w:rsidRPr="00F54B65" w:rsidRDefault="0062737A" w:rsidP="0062737A">
      <w:pPr>
        <w:tabs>
          <w:tab w:val="left" w:pos="3132"/>
        </w:tabs>
        <w:jc w:val="center"/>
        <w:rPr>
          <w:sz w:val="28"/>
          <w:szCs w:val="28"/>
        </w:rPr>
      </w:pPr>
    </w:p>
    <w:p w:rsidR="0062737A" w:rsidRPr="00F54B65" w:rsidRDefault="0062737A" w:rsidP="0062737A">
      <w:pPr>
        <w:widowControl/>
        <w:numPr>
          <w:ilvl w:val="0"/>
          <w:numId w:val="1"/>
        </w:numPr>
        <w:tabs>
          <w:tab w:val="left" w:pos="3132"/>
        </w:tabs>
        <w:autoSpaceDE/>
        <w:autoSpaceDN/>
        <w:adjustRightInd/>
        <w:jc w:val="center"/>
        <w:rPr>
          <w:sz w:val="28"/>
          <w:szCs w:val="28"/>
        </w:rPr>
      </w:pPr>
      <w:r w:rsidRPr="00F54B65">
        <w:rPr>
          <w:sz w:val="28"/>
          <w:szCs w:val="28"/>
        </w:rPr>
        <w:t>Действия Администрации при введении ограничительных мероприятий (карантина)</w:t>
      </w:r>
    </w:p>
    <w:p w:rsidR="0062737A" w:rsidRPr="00F54B65" w:rsidRDefault="0062737A" w:rsidP="0062737A">
      <w:pPr>
        <w:tabs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2.1 Информация о выявлении больных или подозреваемых в заболевании заразными, в том числе особо опасными, болезнями животных, случаев внезапного падежа, необычного поведения животных представляется в орган местного управления района немедленно:</w:t>
      </w:r>
    </w:p>
    <w:p w:rsidR="0062737A" w:rsidRPr="00F54B65" w:rsidRDefault="0062737A" w:rsidP="0062737A">
      <w:pPr>
        <w:tabs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- организациями, осуществляющими ветеринарную деятельность при приеме и оказании всех видов ветеринарной помощи </w:t>
      </w:r>
      <w:proofErr w:type="spellStart"/>
      <w:r w:rsidRPr="00F54B65">
        <w:rPr>
          <w:sz w:val="28"/>
          <w:szCs w:val="28"/>
        </w:rPr>
        <w:t>амбулаторно</w:t>
      </w:r>
      <w:proofErr w:type="spellEnd"/>
      <w:r w:rsidRPr="00F54B65">
        <w:rPr>
          <w:sz w:val="28"/>
          <w:szCs w:val="28"/>
        </w:rPr>
        <w:t xml:space="preserve">, стационарно, на дому, при проведении плановых профилактических ветеринарных осмотров, при проведении наблюдения за животными, проведении подворных обходов по эпизоотическим показаниям, лабораторно-диагностических работ по исследованию сырья и продукции животного происхождения, биологических </w:t>
      </w:r>
      <w:r w:rsidRPr="00F54B65">
        <w:rPr>
          <w:sz w:val="28"/>
          <w:szCs w:val="28"/>
        </w:rPr>
        <w:lastRenderedPageBreak/>
        <w:t>материалов от животных;</w:t>
      </w:r>
    </w:p>
    <w:p w:rsidR="0062737A" w:rsidRPr="00F54B65" w:rsidRDefault="0062737A" w:rsidP="0062737A">
      <w:pPr>
        <w:tabs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владельцами животных;</w:t>
      </w:r>
    </w:p>
    <w:p w:rsidR="0062737A" w:rsidRPr="00F54B65" w:rsidRDefault="0062737A" w:rsidP="0062737A">
      <w:pPr>
        <w:tabs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производителями продуктов животноводства;</w:t>
      </w:r>
    </w:p>
    <w:p w:rsidR="0062737A" w:rsidRPr="00F54B65" w:rsidRDefault="0062737A" w:rsidP="0062737A">
      <w:pPr>
        <w:tabs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территориальными органами федеральных органов исполнительной власти;</w:t>
      </w:r>
    </w:p>
    <w:p w:rsidR="0062737A" w:rsidRPr="00F54B65" w:rsidRDefault="0062737A" w:rsidP="0062737A">
      <w:pPr>
        <w:tabs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исполнительными органами государственной власти Республики Бурятия;</w:t>
      </w:r>
    </w:p>
    <w:p w:rsidR="0062737A" w:rsidRPr="00F54B65" w:rsidRDefault="0062737A" w:rsidP="0062737A">
      <w:pPr>
        <w:tabs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- иными лицами. </w:t>
      </w:r>
    </w:p>
    <w:p w:rsidR="0062737A" w:rsidRPr="00F54B65" w:rsidRDefault="0062737A" w:rsidP="0062737A">
      <w:pPr>
        <w:tabs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2.2 </w:t>
      </w:r>
      <w:proofErr w:type="gramStart"/>
      <w:r w:rsidRPr="00F54B65">
        <w:rPr>
          <w:sz w:val="28"/>
          <w:szCs w:val="28"/>
        </w:rPr>
        <w:t>Контроль за</w:t>
      </w:r>
      <w:proofErr w:type="gramEnd"/>
      <w:r w:rsidRPr="00F54B65">
        <w:rPr>
          <w:sz w:val="28"/>
          <w:szCs w:val="28"/>
        </w:rPr>
        <w:t xml:space="preserve"> своевременностью представления и достоверностью информации о случаях заразных, в том числе особо опасных, болезней животных осуществляет Ветеринарная станция Северобайкальский филиал РГУ ветеринарии «Бурятская республиканская станция по борьбе с болезнями животных». </w:t>
      </w:r>
    </w:p>
    <w:p w:rsidR="0062737A" w:rsidRPr="00F54B65" w:rsidRDefault="0062737A" w:rsidP="0062737A">
      <w:pPr>
        <w:tabs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2.3 Ветеринарная станция Северобайкальский филиал РГУ ветеринарии «Бурятская республиканская станция по борьбе с болезнями животных» до введения в установленном порядке ограничительных мероприятий (карантина) принимает необходимые меры по предупреждению распространения и локализации болезни. </w:t>
      </w:r>
    </w:p>
    <w:p w:rsidR="0062737A" w:rsidRPr="00F54B65" w:rsidRDefault="0062737A" w:rsidP="0062737A">
      <w:pPr>
        <w:tabs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2.4 Диагноз заразной, в том числе особо опасной, болезни животных  устанавливается на основании эпизоотологических и клинических данных, а также результатов лабораторных исследований. До установления диагноза больные (подозреваемые) животные (в необходимых случаях и животные, контактировавшие с ними) подлежат обязательной изоляции, лабораторному обследованию и наблюдению в соответствии с действующим законодательством.</w:t>
      </w:r>
    </w:p>
    <w:p w:rsidR="0062737A" w:rsidRPr="00F54B65" w:rsidRDefault="0062737A" w:rsidP="0062737A">
      <w:pPr>
        <w:tabs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2.5</w:t>
      </w:r>
      <w:proofErr w:type="gramStart"/>
      <w:r w:rsidRPr="00F54B65">
        <w:rPr>
          <w:sz w:val="28"/>
          <w:szCs w:val="28"/>
        </w:rPr>
        <w:t xml:space="preserve"> П</w:t>
      </w:r>
      <w:proofErr w:type="gramEnd"/>
      <w:r w:rsidRPr="00F54B65">
        <w:rPr>
          <w:sz w:val="28"/>
          <w:szCs w:val="28"/>
        </w:rPr>
        <w:t>ри возникновении при угрозе возникновения заразных, в том числе особо опасных, болезней животных Ветеринарная станция Северобайкальский филиал РГУ ветеринарии «Бурятская республиканская станция по борьбе с болезнями животных» в течение суток и далее ежедневно (по необходимости) направляет сообщение о выявлении случая болезни в территориальный орган федерального органа исполнительной власти, осуществляющий функции по контролю и надзору в сфере обеспечения санитарно-эпидемиологического благополучия населения, орган местного самоуправления, осуществляющий функции по защите населения и территорий от чрезвычайных ситуаций природного и техногенного характера и обеспечению пожарной безопасности, территориальный орган федеральной службы по ветеринарному и фитосанитарному надзору.</w:t>
      </w:r>
    </w:p>
    <w:p w:rsidR="0062737A" w:rsidRPr="00F54B65" w:rsidRDefault="0062737A" w:rsidP="0062737A">
      <w:pPr>
        <w:tabs>
          <w:tab w:val="left" w:pos="0"/>
          <w:tab w:val="left" w:pos="3132"/>
        </w:tabs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2.6 Администрация муниципального образования в течение 48 часов с момента получения представления о введении ограничительных мероприятий (карантина) при возникновении заразной, в том числе особо опасной, болезни животных: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- устанавливает точные границы эпизоотического очага заразной, том числе особо опасной, болезни животных, неблагополучного пункта, </w:t>
      </w:r>
      <w:proofErr w:type="spellStart"/>
      <w:r w:rsidRPr="00F54B65">
        <w:rPr>
          <w:sz w:val="28"/>
          <w:szCs w:val="28"/>
        </w:rPr>
        <w:t>карантируемой</w:t>
      </w:r>
      <w:proofErr w:type="spellEnd"/>
      <w:r w:rsidRPr="00F54B65">
        <w:rPr>
          <w:sz w:val="28"/>
          <w:szCs w:val="28"/>
        </w:rPr>
        <w:t xml:space="preserve"> зоны (при необходимости и угрожаемой зоны), определяет места дислокации сторожевых постов (застав, кордонов), объездные дороги и места размещения оповестительных знаков;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- разрабатывает план мероприятий по ликвидации очага заразных, в том </w:t>
      </w:r>
      <w:r w:rsidRPr="00F54B65">
        <w:rPr>
          <w:sz w:val="28"/>
          <w:szCs w:val="28"/>
        </w:rPr>
        <w:lastRenderedPageBreak/>
        <w:t xml:space="preserve">числе особо опасных, болезней животных в эпизоотическом очаге, не допущению ее распространения и профилактике в неблагополучном пункте и угрожаемой зоне. В плане отражается эпизоотическое состояние подлежащих </w:t>
      </w:r>
      <w:proofErr w:type="spellStart"/>
      <w:r w:rsidRPr="00F54B65">
        <w:rPr>
          <w:sz w:val="28"/>
          <w:szCs w:val="28"/>
        </w:rPr>
        <w:t>карантированию</w:t>
      </w:r>
      <w:proofErr w:type="spellEnd"/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территорий, объекта хозяйственной и иной деятельности, особо важного объекта (степень распространения инфекции, наличие больных животных), предусматриваются масштабы и сроки проведения хозяйственных, ветеринарных и других необходимых мероприятий, определяются методы и сроки оздоровления поголовья, назначаются ответственные лица за проведение отдельных работ и ликвидацию очага заболевания;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осуществляет подготовку иных материалов, необходимых для принятия решения о введении ограничительных мероприятий (карантина).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2.7 Глава-руководитель Администрации МО ГП «</w:t>
      </w:r>
      <w:proofErr w:type="spellStart"/>
      <w:r w:rsidRPr="00F54B65">
        <w:rPr>
          <w:sz w:val="28"/>
          <w:szCs w:val="28"/>
        </w:rPr>
        <w:t>Северомуйское</w:t>
      </w:r>
      <w:proofErr w:type="spellEnd"/>
      <w:r w:rsidRPr="00F54B65">
        <w:rPr>
          <w:sz w:val="28"/>
          <w:szCs w:val="28"/>
        </w:rPr>
        <w:t xml:space="preserve">» в течение 48 часов с момента получения представления о введении ограничительных мероприятий (карантина), а главный государственный ветеринарный инспектор </w:t>
      </w:r>
      <w:proofErr w:type="spellStart"/>
      <w:r w:rsidRPr="00F54B65">
        <w:rPr>
          <w:sz w:val="28"/>
          <w:szCs w:val="28"/>
        </w:rPr>
        <w:t>Муйского</w:t>
      </w:r>
      <w:proofErr w:type="spellEnd"/>
      <w:r w:rsidRPr="00F54B65">
        <w:rPr>
          <w:sz w:val="28"/>
          <w:szCs w:val="28"/>
        </w:rPr>
        <w:t xml:space="preserve"> района – в тот же срок с момента получения представления о введении ограничительных мероприятий (карантина) принимают решение о введении ограничительных мероприятий (карантина). 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2.8</w:t>
      </w:r>
      <w:proofErr w:type="gramStart"/>
      <w:r w:rsidRPr="00F54B65">
        <w:rPr>
          <w:sz w:val="28"/>
          <w:szCs w:val="28"/>
        </w:rPr>
        <w:t xml:space="preserve"> В</w:t>
      </w:r>
      <w:proofErr w:type="gramEnd"/>
      <w:r w:rsidRPr="00F54B65">
        <w:rPr>
          <w:sz w:val="28"/>
          <w:szCs w:val="28"/>
        </w:rPr>
        <w:t xml:space="preserve"> решении Главы-руководителя Администрации МО ГП «</w:t>
      </w:r>
      <w:proofErr w:type="spellStart"/>
      <w:r w:rsidRPr="00F54B65">
        <w:rPr>
          <w:sz w:val="28"/>
          <w:szCs w:val="28"/>
        </w:rPr>
        <w:t>Северомуйское</w:t>
      </w:r>
      <w:proofErr w:type="spellEnd"/>
      <w:r w:rsidRPr="00F54B65">
        <w:rPr>
          <w:sz w:val="28"/>
          <w:szCs w:val="28"/>
        </w:rPr>
        <w:t xml:space="preserve">» либо в решении главного государственного ветеринарного инспектора </w:t>
      </w:r>
      <w:proofErr w:type="spellStart"/>
      <w:r w:rsidRPr="00F54B65">
        <w:rPr>
          <w:sz w:val="28"/>
          <w:szCs w:val="28"/>
        </w:rPr>
        <w:t>Муйского</w:t>
      </w:r>
      <w:proofErr w:type="spellEnd"/>
      <w:r w:rsidRPr="00F54B65">
        <w:rPr>
          <w:sz w:val="28"/>
          <w:szCs w:val="28"/>
        </w:rPr>
        <w:t xml:space="preserve"> района о введении ограничительных мероприятий (карантина) должны быть определены: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обстоятельства, послужившие основанием для введения ограничительных мероприятий (карантина);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обоснование необходимости введения ограничительных мероприятий (карантина);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- границы </w:t>
      </w:r>
      <w:proofErr w:type="spellStart"/>
      <w:r w:rsidRPr="00F54B65">
        <w:rPr>
          <w:sz w:val="28"/>
          <w:szCs w:val="28"/>
        </w:rPr>
        <w:t>карантируемой</w:t>
      </w:r>
      <w:proofErr w:type="spellEnd"/>
      <w:r w:rsidRPr="00F54B65">
        <w:rPr>
          <w:sz w:val="28"/>
          <w:szCs w:val="28"/>
        </w:rPr>
        <w:t xml:space="preserve"> территории или адрес и наименование объекта хозяйственной деятельности, особо важного объекта, в которых вводятся ограничительные мероприятия (карантин);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перечень мер, применяемых в условиях режима ограничительных мероприятий (карантина);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план мероприятий по предотвращению возникновения и распространения или по ликвидации очага заразной, в том числе особо опасной, болезни животных;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силы и средства бюджета, обеспечивающие режим ограничительных мероприятий (карантина);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государственные органы (должностные лица), ответственные за осуществление мер, применяемых в условиях ограничительных мероприятий (карантина);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- момент вступления в силу решения Главы-руководителя Администрации либо решения главного государственного ветеринарного инспектора </w:t>
      </w:r>
      <w:proofErr w:type="spellStart"/>
      <w:r w:rsidRPr="00F54B65">
        <w:rPr>
          <w:sz w:val="28"/>
          <w:szCs w:val="28"/>
        </w:rPr>
        <w:t>Муйского</w:t>
      </w:r>
      <w:proofErr w:type="spellEnd"/>
      <w:r w:rsidRPr="00F54B65">
        <w:rPr>
          <w:sz w:val="28"/>
          <w:szCs w:val="28"/>
        </w:rPr>
        <w:t xml:space="preserve"> района;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>- срок действия режима ограничительных мероприятий (карантина).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2.10 Решение Главы-руководителя Администрации либо решение </w:t>
      </w:r>
      <w:r w:rsidRPr="00F54B65">
        <w:rPr>
          <w:sz w:val="28"/>
          <w:szCs w:val="28"/>
        </w:rPr>
        <w:lastRenderedPageBreak/>
        <w:t xml:space="preserve">главного государственного ветеринарного инспектора </w:t>
      </w:r>
      <w:proofErr w:type="spellStart"/>
      <w:r w:rsidRPr="00F54B65">
        <w:rPr>
          <w:sz w:val="28"/>
          <w:szCs w:val="28"/>
        </w:rPr>
        <w:t>Муйского</w:t>
      </w:r>
      <w:proofErr w:type="spellEnd"/>
      <w:r w:rsidRPr="00F54B65">
        <w:rPr>
          <w:sz w:val="28"/>
          <w:szCs w:val="28"/>
        </w:rPr>
        <w:t xml:space="preserve"> района о введении ограничительных мероприятий (карантина) подлежит незамедлительному обнародованию путем официального опубликования.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</w:p>
    <w:p w:rsidR="0062737A" w:rsidRPr="00F54B65" w:rsidRDefault="0062737A" w:rsidP="0062737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F54B65">
        <w:rPr>
          <w:sz w:val="28"/>
          <w:szCs w:val="28"/>
        </w:rPr>
        <w:t>Мероприятия, проводимые в условиях введения ограничительных мероприятий (карантина)</w:t>
      </w:r>
    </w:p>
    <w:p w:rsidR="0062737A" w:rsidRPr="00F54B65" w:rsidRDefault="0062737A" w:rsidP="0062737A">
      <w:pPr>
        <w:ind w:left="360"/>
        <w:jc w:val="center"/>
        <w:rPr>
          <w:sz w:val="28"/>
          <w:szCs w:val="28"/>
        </w:rPr>
      </w:pP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</w:t>
      </w:r>
      <w:proofErr w:type="gramStart"/>
      <w:r w:rsidRPr="00F54B65">
        <w:rPr>
          <w:sz w:val="28"/>
          <w:szCs w:val="28"/>
        </w:rPr>
        <w:t xml:space="preserve">3.1 Перечень и порядок осуществления мероприятий, обязательных к проведению на </w:t>
      </w:r>
      <w:proofErr w:type="spellStart"/>
      <w:r w:rsidRPr="00F54B65">
        <w:rPr>
          <w:sz w:val="28"/>
          <w:szCs w:val="28"/>
        </w:rPr>
        <w:t>карантируемой</w:t>
      </w:r>
      <w:proofErr w:type="spellEnd"/>
      <w:r w:rsidRPr="00F54B65">
        <w:rPr>
          <w:sz w:val="28"/>
          <w:szCs w:val="28"/>
        </w:rPr>
        <w:t xml:space="preserve"> территории, </w:t>
      </w:r>
      <w:proofErr w:type="spellStart"/>
      <w:r w:rsidRPr="00F54B65">
        <w:rPr>
          <w:sz w:val="28"/>
          <w:szCs w:val="28"/>
        </w:rPr>
        <w:t>карантируемых</w:t>
      </w:r>
      <w:proofErr w:type="spellEnd"/>
      <w:r w:rsidRPr="00F54B65">
        <w:rPr>
          <w:sz w:val="28"/>
          <w:szCs w:val="28"/>
        </w:rPr>
        <w:t xml:space="preserve"> объектов хозяйственной или иной деятельности, в очаге болезни, неблагополучном пункте, угрожаемой зоне определяются планом мероприятий по предотвращению возникновения и (или) распространения или ликвидации очага заразной, в том числе особо опасной, болезни животных, разработанным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администрацией муниципального образования городского поселения «</w:t>
      </w:r>
      <w:proofErr w:type="spellStart"/>
      <w:r w:rsidRPr="00F54B65">
        <w:rPr>
          <w:sz w:val="28"/>
          <w:szCs w:val="28"/>
        </w:rPr>
        <w:t>Северомуйское</w:t>
      </w:r>
      <w:proofErr w:type="spellEnd"/>
      <w:r w:rsidRPr="00F54B65">
        <w:rPr>
          <w:sz w:val="28"/>
          <w:szCs w:val="28"/>
        </w:rPr>
        <w:t>» в соответствии с нормативными документами в области ветеринарии</w:t>
      </w:r>
      <w:proofErr w:type="gramEnd"/>
      <w:r w:rsidRPr="00F54B65">
        <w:rPr>
          <w:sz w:val="28"/>
          <w:szCs w:val="28"/>
        </w:rPr>
        <w:t xml:space="preserve"> по предупреждению распространения, развития и ликвидации заразных, в том числе </w:t>
      </w:r>
      <w:r>
        <w:rPr>
          <w:sz w:val="28"/>
          <w:szCs w:val="28"/>
        </w:rPr>
        <w:t>особо опасной, болезни животных.</w:t>
      </w:r>
      <w:r w:rsidRPr="00F54B65">
        <w:rPr>
          <w:sz w:val="28"/>
          <w:szCs w:val="28"/>
        </w:rPr>
        <w:t xml:space="preserve"> 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3.2</w:t>
      </w:r>
      <w:proofErr w:type="gramStart"/>
      <w:r w:rsidRPr="00F54B65">
        <w:rPr>
          <w:sz w:val="28"/>
          <w:szCs w:val="28"/>
        </w:rPr>
        <w:t xml:space="preserve"> В</w:t>
      </w:r>
      <w:proofErr w:type="gramEnd"/>
      <w:r w:rsidRPr="00F54B65">
        <w:rPr>
          <w:sz w:val="28"/>
          <w:szCs w:val="28"/>
        </w:rPr>
        <w:t xml:space="preserve"> случае необходимости в планы мероприятий по предотвращению возникновения и (или) распространения или ликвидации очага заразных, в том числе особо опасных, болезней животных могут вноситься изменения.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3.3 </w:t>
      </w:r>
      <w:proofErr w:type="gramStart"/>
      <w:r w:rsidRPr="00F54B6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за</w:t>
      </w:r>
      <w:proofErr w:type="gramEnd"/>
      <w:r w:rsidRPr="00F54B65">
        <w:rPr>
          <w:sz w:val="28"/>
          <w:szCs w:val="28"/>
        </w:rPr>
        <w:t xml:space="preserve"> проведением ветеринарных мероприятий в очаге болезни, неблагополучном пункте, угрожаемой зоне осуществляет Ветеринарная станция Северобайкальский филиал РГУ ветеринарии «Бурятская республиканская станция по борьбе с болезнями животных» в соответствии с законодательством Российской Федерации и Республики Бурятия.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</w:p>
    <w:p w:rsidR="0062737A" w:rsidRPr="00F54B65" w:rsidRDefault="0062737A" w:rsidP="0062737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F54B65">
        <w:rPr>
          <w:sz w:val="28"/>
          <w:szCs w:val="28"/>
        </w:rPr>
        <w:t>Действия исполнительных органов муниципального образования при отмене ограничительных мероприятий (карантина)</w:t>
      </w:r>
    </w:p>
    <w:p w:rsidR="0062737A" w:rsidRPr="00F54B65" w:rsidRDefault="0062737A" w:rsidP="0062737A">
      <w:pPr>
        <w:ind w:left="360"/>
        <w:jc w:val="center"/>
        <w:rPr>
          <w:sz w:val="28"/>
          <w:szCs w:val="28"/>
        </w:rPr>
      </w:pP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</w:t>
      </w:r>
      <w:proofErr w:type="gramStart"/>
      <w:r w:rsidRPr="00F54B65">
        <w:rPr>
          <w:sz w:val="28"/>
          <w:szCs w:val="28"/>
        </w:rPr>
        <w:t>4.1 Основанием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для отмены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ограничительных мероприятий (карантина) является направляемое на имя Главы </w:t>
      </w:r>
      <w:proofErr w:type="spellStart"/>
      <w:r w:rsidRPr="00F54B65">
        <w:rPr>
          <w:sz w:val="28"/>
          <w:szCs w:val="28"/>
        </w:rPr>
        <w:t>Муйского</w:t>
      </w:r>
      <w:proofErr w:type="spellEnd"/>
      <w:r w:rsidRPr="00F54B65">
        <w:rPr>
          <w:sz w:val="28"/>
          <w:szCs w:val="28"/>
        </w:rPr>
        <w:t xml:space="preserve"> района – в случае особо опасных заболеваний животных либо на имя главного государственного ветеринарного инспектора Республики Бурятия – в случае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заразных болезней животных представления соответственно главного государственного ветеринарного инспектора Республики Бурятия и главных государственных ветеринарных инспекторов об отмене ограничительных мероприятий (карантина).</w:t>
      </w:r>
      <w:proofErr w:type="gramEnd"/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4.2 Отмена ограничительных мероприятий (карантина) производятся решением Главы-руководителя администрации МО ГП «</w:t>
      </w:r>
      <w:proofErr w:type="spellStart"/>
      <w:r w:rsidRPr="00F54B65">
        <w:rPr>
          <w:sz w:val="28"/>
          <w:szCs w:val="28"/>
        </w:rPr>
        <w:t>Северомуйское</w:t>
      </w:r>
      <w:proofErr w:type="spellEnd"/>
      <w:r w:rsidRPr="00F54B65">
        <w:rPr>
          <w:sz w:val="28"/>
          <w:szCs w:val="28"/>
        </w:rPr>
        <w:t xml:space="preserve">» или главного государственного ветеринарного инспектора района в течение 48 часов с момента получения представления об отмене ограничительных мероприятий (карантина). 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 </w:t>
      </w:r>
      <w:proofErr w:type="gramStart"/>
      <w:r w:rsidRPr="00F54B65">
        <w:rPr>
          <w:sz w:val="28"/>
          <w:szCs w:val="28"/>
        </w:rPr>
        <w:t>4.3 Ограничительные мероприятия (карантин)</w:t>
      </w:r>
      <w:r>
        <w:rPr>
          <w:sz w:val="28"/>
          <w:szCs w:val="28"/>
        </w:rPr>
        <w:t xml:space="preserve"> </w:t>
      </w:r>
      <w:r w:rsidRPr="00F54B65">
        <w:rPr>
          <w:sz w:val="28"/>
          <w:szCs w:val="28"/>
        </w:rPr>
        <w:t xml:space="preserve"> отменяют в зависимости от конкретной обстановки по истечении сроков на основании эпизоотологических и клинических данных, а также результатов </w:t>
      </w:r>
      <w:r w:rsidRPr="00F54B65">
        <w:rPr>
          <w:sz w:val="28"/>
          <w:szCs w:val="28"/>
        </w:rPr>
        <w:lastRenderedPageBreak/>
        <w:t xml:space="preserve">лабораторных исследований, по итогам выполнения на </w:t>
      </w:r>
      <w:proofErr w:type="spellStart"/>
      <w:r w:rsidRPr="00F54B65">
        <w:rPr>
          <w:sz w:val="28"/>
          <w:szCs w:val="28"/>
        </w:rPr>
        <w:t>карантируемых</w:t>
      </w:r>
      <w:proofErr w:type="spellEnd"/>
      <w:r w:rsidRPr="00F54B65">
        <w:rPr>
          <w:sz w:val="28"/>
          <w:szCs w:val="28"/>
        </w:rPr>
        <w:t xml:space="preserve"> территориях, объектах хозяйственной или иной деятельности, особо важных объектах мероприятий, установленных планом мероприятий по ликвидации очага болезни, а также в случае ликвидации угрозы возникновения и распространения заразных, в том числе особо</w:t>
      </w:r>
      <w:proofErr w:type="gramEnd"/>
      <w:r w:rsidRPr="00F54B65">
        <w:rPr>
          <w:sz w:val="28"/>
          <w:szCs w:val="28"/>
        </w:rPr>
        <w:t xml:space="preserve"> опасных, болезней животных.</w:t>
      </w:r>
    </w:p>
    <w:p w:rsidR="0062737A" w:rsidRPr="00F54B65" w:rsidRDefault="0062737A" w:rsidP="0062737A">
      <w:pPr>
        <w:jc w:val="both"/>
        <w:rPr>
          <w:sz w:val="28"/>
          <w:szCs w:val="28"/>
        </w:rPr>
      </w:pPr>
      <w:r w:rsidRPr="00F54B65">
        <w:rPr>
          <w:sz w:val="28"/>
          <w:szCs w:val="28"/>
        </w:rPr>
        <w:t xml:space="preserve">    </w:t>
      </w:r>
    </w:p>
    <w:p w:rsidR="0062737A" w:rsidRPr="00F54B65" w:rsidRDefault="0062737A" w:rsidP="0062737A">
      <w:pPr>
        <w:rPr>
          <w:sz w:val="28"/>
          <w:szCs w:val="28"/>
        </w:rPr>
      </w:pPr>
    </w:p>
    <w:p w:rsidR="0062737A" w:rsidRPr="00F54B65" w:rsidRDefault="0062737A" w:rsidP="0062737A">
      <w:pPr>
        <w:rPr>
          <w:sz w:val="28"/>
          <w:szCs w:val="28"/>
        </w:rPr>
      </w:pPr>
    </w:p>
    <w:p w:rsidR="0062737A" w:rsidRPr="00F54B65" w:rsidRDefault="0062737A" w:rsidP="0062737A">
      <w:pPr>
        <w:rPr>
          <w:sz w:val="28"/>
          <w:szCs w:val="28"/>
        </w:rPr>
      </w:pPr>
    </w:p>
    <w:p w:rsidR="00640F36" w:rsidRPr="0097222A" w:rsidRDefault="00640F36" w:rsidP="00640F36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640F36" w:rsidRDefault="00640F36" w:rsidP="00640F36">
      <w:pPr>
        <w:jc w:val="right"/>
        <w:rPr>
          <w:sz w:val="28"/>
          <w:szCs w:val="28"/>
        </w:rPr>
      </w:pPr>
    </w:p>
    <w:p w:rsidR="00640F36" w:rsidRDefault="00640F36" w:rsidP="00640F36">
      <w:pPr>
        <w:jc w:val="right"/>
        <w:rPr>
          <w:sz w:val="28"/>
          <w:szCs w:val="28"/>
        </w:rPr>
      </w:pPr>
    </w:p>
    <w:p w:rsidR="002562EA" w:rsidRDefault="002562EA"/>
    <w:sectPr w:rsidR="002562EA" w:rsidSect="0081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0307"/>
    <w:multiLevelType w:val="multilevel"/>
    <w:tmpl w:val="5F30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36"/>
    <w:rsid w:val="00015D8A"/>
    <w:rsid w:val="002562EA"/>
    <w:rsid w:val="0062737A"/>
    <w:rsid w:val="00640F36"/>
    <w:rsid w:val="008179D2"/>
    <w:rsid w:val="00B7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0F3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F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640F36"/>
    <w:rPr>
      <w:color w:val="008000"/>
      <w:sz w:val="26"/>
      <w:szCs w:val="26"/>
    </w:rPr>
  </w:style>
  <w:style w:type="paragraph" w:customStyle="1" w:styleId="ConsPlusNormal">
    <w:name w:val="ConsPlusNormal"/>
    <w:rsid w:val="0064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0F3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0F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640F36"/>
    <w:rPr>
      <w:color w:val="008000"/>
      <w:sz w:val="26"/>
      <w:szCs w:val="26"/>
    </w:rPr>
  </w:style>
  <w:style w:type="paragraph" w:customStyle="1" w:styleId="ConsPlusNormal">
    <w:name w:val="ConsPlusNormal"/>
    <w:rsid w:val="0064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\&#1056;&#1072;&#1073;&#1086;&#1095;&#1080;&#1081;%20&#1089;&#1090;&#1086;&#1083;\2-&#1081;%20&#1089;&#1086;&#1079;&#1099;&#1074;\2%20&#1079;&#1072;&#1089;&#1077;&#1076;&#1072;&#1085;&#1080;&#1077;\&#1101;&#1083;&#1077;&#1082;&#1090;&#1088;&#1086;&#1075;&#1086;&#1088;&#1089;&#1082;.rt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2744</Words>
  <Characters>15646</Characters>
  <Application>Microsoft Office Word</Application>
  <DocSecurity>0</DocSecurity>
  <Lines>130</Lines>
  <Paragraphs>36</Paragraphs>
  <ScaleCrop>false</ScaleCrop>
  <Company/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3</cp:lastModifiedBy>
  <cp:revision>4</cp:revision>
  <cp:lastPrinted>2013-04-22T01:22:00Z</cp:lastPrinted>
  <dcterms:created xsi:type="dcterms:W3CDTF">2013-04-21T13:09:00Z</dcterms:created>
  <dcterms:modified xsi:type="dcterms:W3CDTF">2013-04-22T02:11:00Z</dcterms:modified>
</cp:coreProperties>
</file>