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CC" w:rsidRPr="0006230E" w:rsidRDefault="001728CC" w:rsidP="001728CC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-234315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30E">
        <w:rPr>
          <w:rFonts w:ascii="Times New Roman" w:hAnsi="Times New Roman" w:cs="Times New Roman"/>
          <w:i w:val="0"/>
        </w:rPr>
        <w:t>РОССИЙСКАЯ ФЕДЕРАЦИЯ</w:t>
      </w:r>
      <w:r w:rsidRPr="0006230E">
        <w:rPr>
          <w:rFonts w:ascii="Times New Roman" w:hAnsi="Times New Roman" w:cs="Times New Roman"/>
          <w:i w:val="0"/>
        </w:rPr>
        <w:br/>
        <w:t>РЕСПУБЛИКА БУРЯТИЯ</w:t>
      </w:r>
    </w:p>
    <w:p w:rsidR="001728CC" w:rsidRPr="0006230E" w:rsidRDefault="001728CC" w:rsidP="001728CC">
      <w:pPr>
        <w:jc w:val="center"/>
        <w:rPr>
          <w:b/>
          <w:sz w:val="28"/>
          <w:szCs w:val="28"/>
        </w:rPr>
      </w:pPr>
      <w:r w:rsidRPr="0006230E">
        <w:rPr>
          <w:b/>
          <w:sz w:val="28"/>
          <w:szCs w:val="28"/>
        </w:rPr>
        <w:t>МУЙСКИЙ РАЙОН</w:t>
      </w:r>
    </w:p>
    <w:p w:rsidR="001728CC" w:rsidRPr="00E73CB8" w:rsidRDefault="001728CC" w:rsidP="001728CC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1728CC" w:rsidRPr="00E73CB8" w:rsidRDefault="001728CC" w:rsidP="001728CC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1728CC" w:rsidRPr="00E73CB8" w:rsidRDefault="001728CC" w:rsidP="001728CC">
      <w:pPr>
        <w:jc w:val="center"/>
        <w:rPr>
          <w:b/>
          <w:sz w:val="28"/>
          <w:szCs w:val="28"/>
        </w:rPr>
      </w:pPr>
    </w:p>
    <w:p w:rsidR="001728CC" w:rsidRPr="00E73CB8" w:rsidRDefault="001728CC" w:rsidP="001728CC">
      <w:pPr>
        <w:jc w:val="center"/>
        <w:rPr>
          <w:b/>
          <w:sz w:val="28"/>
          <w:szCs w:val="28"/>
        </w:rPr>
      </w:pPr>
    </w:p>
    <w:p w:rsidR="001728CC" w:rsidRPr="00E73CB8" w:rsidRDefault="001728CC" w:rsidP="001728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№215</w:t>
      </w:r>
    </w:p>
    <w:p w:rsidR="001728CC" w:rsidRPr="00E73CB8" w:rsidRDefault="001728CC" w:rsidP="001728CC">
      <w:pPr>
        <w:jc w:val="center"/>
        <w:rPr>
          <w:b/>
          <w:sz w:val="28"/>
          <w:szCs w:val="28"/>
        </w:rPr>
      </w:pPr>
    </w:p>
    <w:p w:rsidR="001728CC" w:rsidRDefault="001728CC" w:rsidP="001728CC">
      <w:pPr>
        <w:rPr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</w:t>
      </w:r>
      <w:r w:rsidR="00FF4374">
        <w:rPr>
          <w:sz w:val="28"/>
          <w:szCs w:val="28"/>
        </w:rPr>
        <w:t xml:space="preserve">  </w:t>
      </w:r>
      <w:r w:rsidRPr="00E73CB8">
        <w:rPr>
          <w:sz w:val="28"/>
          <w:szCs w:val="28"/>
        </w:rPr>
        <w:t xml:space="preserve">  30 марта  2013 года</w:t>
      </w:r>
    </w:p>
    <w:p w:rsidR="001728CC" w:rsidRPr="00E73CB8" w:rsidRDefault="001728CC" w:rsidP="001728CC">
      <w:pPr>
        <w:rPr>
          <w:rFonts w:cs="Tahoma"/>
          <w:sz w:val="28"/>
          <w:szCs w:val="28"/>
        </w:rPr>
      </w:pPr>
    </w:p>
    <w:p w:rsidR="001728CC" w:rsidRPr="004668B0" w:rsidRDefault="001728CC" w:rsidP="001728CC"/>
    <w:p w:rsidR="00B44B1B" w:rsidRDefault="001728CC" w:rsidP="001728C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231B3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B44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1B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r w:rsidR="00F608B4">
        <w:rPr>
          <w:rFonts w:ascii="Times New Roman" w:hAnsi="Times New Roman" w:cs="Times New Roman"/>
          <w:b/>
          <w:sz w:val="28"/>
          <w:szCs w:val="28"/>
        </w:rPr>
        <w:t xml:space="preserve"> « О</w:t>
      </w:r>
      <w:r w:rsidRPr="00F231B3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F608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8B4" w:rsidRDefault="001728CC" w:rsidP="001728C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608B4">
        <w:rPr>
          <w:rFonts w:ascii="Times New Roman" w:hAnsi="Times New Roman" w:cs="Times New Roman"/>
          <w:b/>
          <w:sz w:val="28"/>
          <w:szCs w:val="28"/>
        </w:rPr>
        <w:t xml:space="preserve"> публичных мероприятий  </w:t>
      </w:r>
    </w:p>
    <w:p w:rsidR="001728CC" w:rsidRDefault="001728CC" w:rsidP="001728C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городского  поселения</w:t>
      </w:r>
      <w:r w:rsidRPr="00F231B3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F231B3">
        <w:rPr>
          <w:rFonts w:ascii="Times New Roman" w:hAnsi="Times New Roman" w:cs="Times New Roman"/>
          <w:b/>
          <w:sz w:val="28"/>
          <w:szCs w:val="28"/>
        </w:rPr>
        <w:t>Северомуйское</w:t>
      </w:r>
      <w:proofErr w:type="spellEnd"/>
      <w:r w:rsidRPr="00F231B3">
        <w:rPr>
          <w:rFonts w:ascii="Times New Roman" w:hAnsi="Times New Roman" w:cs="Times New Roman"/>
          <w:b/>
          <w:sz w:val="28"/>
          <w:szCs w:val="28"/>
        </w:rPr>
        <w:t>»</w:t>
      </w:r>
    </w:p>
    <w:p w:rsidR="00B44B1B" w:rsidRDefault="00B44B1B" w:rsidP="001728C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728CC" w:rsidRPr="001728CC" w:rsidRDefault="001728CC" w:rsidP="001728C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728CC" w:rsidRDefault="001728CC" w:rsidP="001728CC">
      <w:pPr>
        <w:pStyle w:val="a3"/>
        <w:ind w:firstLine="720"/>
        <w:jc w:val="both"/>
        <w:rPr>
          <w:bCs/>
          <w:iCs/>
          <w:szCs w:val="28"/>
        </w:rPr>
      </w:pPr>
      <w:proofErr w:type="gramStart"/>
      <w:r>
        <w:t xml:space="preserve">В целях реализации права граждан на осуществление местного самоуправления    на  территории </w:t>
      </w:r>
      <w:r>
        <w:rPr>
          <w:szCs w:val="28"/>
        </w:rPr>
        <w:t xml:space="preserve"> городского  поселения   «</w:t>
      </w:r>
      <w:proofErr w:type="spellStart"/>
      <w:r>
        <w:rPr>
          <w:szCs w:val="28"/>
        </w:rPr>
        <w:t>Северомуйское</w:t>
      </w:r>
      <w:proofErr w:type="spellEnd"/>
      <w:r>
        <w:rPr>
          <w:szCs w:val="28"/>
        </w:rPr>
        <w:t>»</w:t>
      </w:r>
      <w:r>
        <w:t xml:space="preserve">, в соответствии </w:t>
      </w:r>
      <w:r w:rsidR="00351D11">
        <w:rPr>
          <w:bCs/>
          <w:iCs/>
          <w:szCs w:val="28"/>
        </w:rPr>
        <w:t>с</w:t>
      </w:r>
      <w:r w:rsidR="00F608B4">
        <w:rPr>
          <w:bCs/>
          <w:iCs/>
          <w:szCs w:val="28"/>
        </w:rPr>
        <w:t xml:space="preserve"> Федеральными  законами   от 06.10.2003 года  №131-ФЗ</w:t>
      </w:r>
      <w:r>
        <w:rPr>
          <w:bCs/>
          <w:iCs/>
          <w:szCs w:val="28"/>
        </w:rPr>
        <w:t xml:space="preserve"> «Об общих</w:t>
      </w:r>
      <w:r w:rsidR="00FF4374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 принципах организации</w:t>
      </w:r>
      <w:r w:rsidR="00F608B4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 местного самоуправления в Российской Федерации,</w:t>
      </w:r>
      <w:r w:rsidR="00F608B4">
        <w:rPr>
          <w:bCs/>
          <w:iCs/>
          <w:szCs w:val="28"/>
        </w:rPr>
        <w:t xml:space="preserve"> от 19.06.2004 года №54-ФЗ «О собраниях, митингах, демонстрациях, </w:t>
      </w:r>
      <w:r w:rsidR="006656D0">
        <w:rPr>
          <w:bCs/>
          <w:iCs/>
          <w:szCs w:val="28"/>
        </w:rPr>
        <w:t xml:space="preserve">шествиях и пикетированиях», </w:t>
      </w:r>
      <w:r w:rsidR="00834AF4">
        <w:rPr>
          <w:bCs/>
          <w:iCs/>
          <w:szCs w:val="28"/>
        </w:rPr>
        <w:t xml:space="preserve"> Законом Республики Бурятия  от 22 декабря 2012 года №3075-4 «О некоторых вопросах проведения публичных  мероприятий на территории</w:t>
      </w:r>
      <w:proofErr w:type="gramEnd"/>
      <w:r w:rsidR="00834AF4">
        <w:rPr>
          <w:bCs/>
          <w:iCs/>
          <w:szCs w:val="28"/>
        </w:rPr>
        <w:t xml:space="preserve"> Республики Бурятия»,</w:t>
      </w:r>
      <w:r>
        <w:rPr>
          <w:bCs/>
          <w:iCs/>
          <w:szCs w:val="28"/>
        </w:rPr>
        <w:t xml:space="preserve">   Уставом  городского  поселения «</w:t>
      </w:r>
      <w:proofErr w:type="spellStart"/>
      <w:r>
        <w:rPr>
          <w:bCs/>
          <w:iCs/>
          <w:szCs w:val="28"/>
        </w:rPr>
        <w:t>Северомуйское</w:t>
      </w:r>
      <w:proofErr w:type="spellEnd"/>
      <w:r>
        <w:rPr>
          <w:bCs/>
          <w:iCs/>
          <w:szCs w:val="28"/>
        </w:rPr>
        <w:t xml:space="preserve">», Совет  депутатов </w:t>
      </w:r>
      <w:r w:rsidR="00F608B4">
        <w:rPr>
          <w:bCs/>
          <w:iCs/>
          <w:szCs w:val="28"/>
        </w:rPr>
        <w:t xml:space="preserve">муниципального образования </w:t>
      </w:r>
      <w:r>
        <w:rPr>
          <w:bCs/>
          <w:iCs/>
          <w:szCs w:val="28"/>
        </w:rPr>
        <w:t>городского  поселения «</w:t>
      </w:r>
      <w:proofErr w:type="spellStart"/>
      <w:r>
        <w:rPr>
          <w:bCs/>
          <w:iCs/>
          <w:szCs w:val="28"/>
        </w:rPr>
        <w:t>Северомуйское</w:t>
      </w:r>
      <w:proofErr w:type="spellEnd"/>
      <w:r>
        <w:rPr>
          <w:bCs/>
          <w:iCs/>
          <w:szCs w:val="28"/>
        </w:rPr>
        <w:t>»,</w:t>
      </w:r>
    </w:p>
    <w:p w:rsidR="00B44B1B" w:rsidRDefault="00B44B1B" w:rsidP="001728CC">
      <w:pPr>
        <w:pStyle w:val="a3"/>
        <w:ind w:firstLine="720"/>
        <w:jc w:val="both"/>
        <w:rPr>
          <w:bCs/>
          <w:iCs/>
          <w:szCs w:val="28"/>
        </w:rPr>
      </w:pPr>
    </w:p>
    <w:p w:rsidR="001728CC" w:rsidRDefault="001728CC" w:rsidP="001728CC">
      <w:pPr>
        <w:pStyle w:val="a3"/>
        <w:ind w:firstLine="720"/>
        <w:jc w:val="both"/>
        <w:rPr>
          <w:b/>
          <w:bCs/>
          <w:iCs/>
          <w:szCs w:val="28"/>
        </w:rPr>
      </w:pPr>
      <w:r w:rsidRPr="00B23544">
        <w:rPr>
          <w:b/>
          <w:bCs/>
          <w:iCs/>
          <w:szCs w:val="28"/>
        </w:rPr>
        <w:t xml:space="preserve"> Решил:</w:t>
      </w:r>
    </w:p>
    <w:p w:rsidR="00B44B1B" w:rsidRPr="00B23544" w:rsidRDefault="00B44B1B" w:rsidP="001728CC">
      <w:pPr>
        <w:pStyle w:val="a3"/>
        <w:ind w:firstLine="720"/>
        <w:jc w:val="both"/>
        <w:rPr>
          <w:b/>
          <w:bCs/>
          <w:iCs/>
          <w:szCs w:val="28"/>
        </w:rPr>
      </w:pPr>
    </w:p>
    <w:p w:rsidR="001728CC" w:rsidRPr="00F77BD5" w:rsidRDefault="001728CC" w:rsidP="001728C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10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4108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B1B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F608B4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B44B1B"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="00F608B4">
        <w:rPr>
          <w:rFonts w:ascii="Times New Roman" w:hAnsi="Times New Roman" w:cs="Times New Roman"/>
          <w:b w:val="0"/>
          <w:sz w:val="28"/>
          <w:szCs w:val="28"/>
        </w:rPr>
        <w:t xml:space="preserve"> проведения публичных мероприятий   на территории  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поселении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1728CC" w:rsidRDefault="001728CC" w:rsidP="001728C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обнародовать)  настоящее решение  путем размещения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Северомуйской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библиотеке и на    официальном сайте МО ГП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в сети Интернет.</w:t>
      </w:r>
    </w:p>
    <w:p w:rsidR="001728CC" w:rsidRDefault="001728CC" w:rsidP="001728C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  Признать утратившим силу  решение сессии Совета депутатов 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№2 от 08.01.2007 года  «Об утверждении Положения о порядке организации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проведения собраний, конференций граждан в муниципальном образовании городском поселении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728CC" w:rsidRDefault="001728CC" w:rsidP="001728C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 Председателя Совета депутатов МО ГП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Северомуйское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Т.В.Черникову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728CC" w:rsidRDefault="001728CC" w:rsidP="001728C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28CC" w:rsidRPr="00F231B3" w:rsidRDefault="001728CC" w:rsidP="001728CC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1B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28CC" w:rsidRPr="00F231B3" w:rsidRDefault="001728CC" w:rsidP="001728CC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1B3">
        <w:rPr>
          <w:rFonts w:ascii="Times New Roman" w:hAnsi="Times New Roman" w:cs="Times New Roman"/>
          <w:sz w:val="28"/>
          <w:szCs w:val="28"/>
        </w:rPr>
        <w:t>МО ГП «</w:t>
      </w:r>
      <w:proofErr w:type="spellStart"/>
      <w:r w:rsidRPr="00F231B3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F231B3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proofErr w:type="spellStart"/>
      <w:r w:rsidRPr="00F231B3">
        <w:rPr>
          <w:rFonts w:ascii="Times New Roman" w:hAnsi="Times New Roman" w:cs="Times New Roman"/>
          <w:sz w:val="28"/>
          <w:szCs w:val="28"/>
        </w:rPr>
        <w:t>Т.В.Черникова</w:t>
      </w:r>
      <w:proofErr w:type="spellEnd"/>
    </w:p>
    <w:p w:rsidR="001728CC" w:rsidRPr="00F231B3" w:rsidRDefault="001728CC" w:rsidP="001728CC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72"/>
          <w:szCs w:val="72"/>
        </w:rPr>
      </w:pPr>
    </w:p>
    <w:p w:rsidR="001728CC" w:rsidRPr="00F231B3" w:rsidRDefault="001728CC" w:rsidP="001728CC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1B3">
        <w:rPr>
          <w:rFonts w:ascii="Times New Roman" w:hAnsi="Times New Roman" w:cs="Times New Roman"/>
          <w:sz w:val="28"/>
          <w:szCs w:val="28"/>
        </w:rPr>
        <w:t>Глава  МО ГП «</w:t>
      </w:r>
      <w:proofErr w:type="spellStart"/>
      <w:r w:rsidRPr="00F231B3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F231B3">
        <w:rPr>
          <w:rFonts w:ascii="Times New Roman" w:hAnsi="Times New Roman" w:cs="Times New Roman"/>
          <w:sz w:val="28"/>
          <w:szCs w:val="28"/>
        </w:rPr>
        <w:t xml:space="preserve">»                    </w:t>
      </w:r>
      <w:proofErr w:type="spellStart"/>
      <w:r w:rsidRPr="00F231B3">
        <w:rPr>
          <w:rFonts w:ascii="Times New Roman" w:hAnsi="Times New Roman" w:cs="Times New Roman"/>
          <w:sz w:val="28"/>
          <w:szCs w:val="28"/>
        </w:rPr>
        <w:t>В.В.Рудич</w:t>
      </w:r>
      <w:proofErr w:type="spellEnd"/>
    </w:p>
    <w:p w:rsidR="001728CC" w:rsidRPr="00F231B3" w:rsidRDefault="001728CC" w:rsidP="001728C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1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B44B1B" w:rsidP="00B44B1B">
      <w:pPr>
        <w:ind w:left="6379"/>
        <w:rPr>
          <w:sz w:val="28"/>
          <w:szCs w:val="28"/>
        </w:rPr>
      </w:pPr>
    </w:p>
    <w:p w:rsidR="00B44B1B" w:rsidRDefault="00F608B4" w:rsidP="00B44B1B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решению</w:t>
      </w:r>
    </w:p>
    <w:p w:rsidR="00B44B1B" w:rsidRDefault="00F608B4" w:rsidP="00B44B1B">
      <w:pPr>
        <w:ind w:left="6379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DE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r w:rsidR="00DE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от 30.03.2013 года №215</w:t>
      </w:r>
    </w:p>
    <w:p w:rsidR="000A0436" w:rsidRDefault="000A0436" w:rsidP="00B44B1B">
      <w:pPr>
        <w:ind w:left="6379"/>
        <w:rPr>
          <w:sz w:val="28"/>
          <w:szCs w:val="28"/>
        </w:rPr>
      </w:pPr>
    </w:p>
    <w:p w:rsidR="000A0436" w:rsidRDefault="000A0436" w:rsidP="00B44B1B">
      <w:pPr>
        <w:ind w:left="6379"/>
        <w:rPr>
          <w:sz w:val="28"/>
          <w:szCs w:val="28"/>
        </w:rPr>
      </w:pPr>
    </w:p>
    <w:p w:rsidR="00F608B4" w:rsidRPr="00F608B4" w:rsidRDefault="00F608B4" w:rsidP="00F608B4">
      <w:pPr>
        <w:rPr>
          <w:b/>
          <w:sz w:val="28"/>
          <w:szCs w:val="28"/>
          <w:u w:val="single"/>
        </w:rPr>
      </w:pPr>
    </w:p>
    <w:p w:rsidR="00F608B4" w:rsidRPr="00F608B4" w:rsidRDefault="00F608B4" w:rsidP="00F608B4">
      <w:pPr>
        <w:jc w:val="center"/>
        <w:rPr>
          <w:b/>
          <w:sz w:val="28"/>
          <w:szCs w:val="28"/>
        </w:rPr>
      </w:pPr>
      <w:r w:rsidRPr="00F608B4">
        <w:rPr>
          <w:b/>
          <w:sz w:val="28"/>
          <w:szCs w:val="28"/>
        </w:rPr>
        <w:t>Положение</w:t>
      </w:r>
    </w:p>
    <w:p w:rsidR="00F608B4" w:rsidRPr="00F608B4" w:rsidRDefault="00F608B4" w:rsidP="00F608B4">
      <w:pPr>
        <w:jc w:val="center"/>
        <w:rPr>
          <w:b/>
          <w:sz w:val="28"/>
          <w:szCs w:val="28"/>
        </w:rPr>
      </w:pPr>
      <w:r w:rsidRPr="00F608B4">
        <w:rPr>
          <w:b/>
          <w:sz w:val="28"/>
          <w:szCs w:val="28"/>
        </w:rPr>
        <w:t xml:space="preserve">«О порядке проведения публичных мероприятий </w:t>
      </w:r>
    </w:p>
    <w:p w:rsidR="00F608B4" w:rsidRPr="00F608B4" w:rsidRDefault="00F608B4" w:rsidP="00DE1B87">
      <w:pPr>
        <w:jc w:val="center"/>
        <w:rPr>
          <w:b/>
          <w:sz w:val="28"/>
          <w:szCs w:val="28"/>
        </w:rPr>
      </w:pPr>
      <w:r w:rsidRPr="00F608B4">
        <w:rPr>
          <w:b/>
          <w:sz w:val="28"/>
          <w:szCs w:val="28"/>
        </w:rPr>
        <w:t>на террито</w:t>
      </w:r>
      <w:r w:rsidR="00DE1B87">
        <w:rPr>
          <w:b/>
          <w:sz w:val="28"/>
          <w:szCs w:val="28"/>
        </w:rPr>
        <w:t>рии городского поселения  «</w:t>
      </w:r>
      <w:proofErr w:type="spellStart"/>
      <w:r w:rsidR="00DE1B87">
        <w:rPr>
          <w:b/>
          <w:sz w:val="28"/>
          <w:szCs w:val="28"/>
        </w:rPr>
        <w:t>Северомуйское</w:t>
      </w:r>
      <w:proofErr w:type="spellEnd"/>
      <w:r w:rsidRPr="00F608B4">
        <w:rPr>
          <w:b/>
          <w:sz w:val="28"/>
          <w:szCs w:val="28"/>
        </w:rPr>
        <w:t>»</w:t>
      </w:r>
    </w:p>
    <w:p w:rsidR="00F608B4" w:rsidRPr="00F608B4" w:rsidRDefault="00F608B4" w:rsidP="00F608B4">
      <w:pPr>
        <w:jc w:val="both"/>
        <w:rPr>
          <w:b/>
          <w:sz w:val="28"/>
          <w:szCs w:val="28"/>
        </w:rPr>
      </w:pPr>
      <w:r w:rsidRPr="00F608B4">
        <w:rPr>
          <w:b/>
          <w:sz w:val="28"/>
          <w:szCs w:val="28"/>
        </w:rPr>
        <w:t xml:space="preserve">               </w:t>
      </w:r>
    </w:p>
    <w:p w:rsidR="00F608B4" w:rsidRPr="00F608B4" w:rsidRDefault="00F608B4" w:rsidP="00F608B4">
      <w:pPr>
        <w:tabs>
          <w:tab w:val="left" w:pos="5940"/>
        </w:tabs>
        <w:jc w:val="right"/>
        <w:rPr>
          <w:b/>
          <w:sz w:val="28"/>
          <w:szCs w:val="28"/>
        </w:rPr>
      </w:pPr>
    </w:p>
    <w:p w:rsidR="00F608B4" w:rsidRPr="00F608B4" w:rsidRDefault="00F608B4" w:rsidP="00F608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08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08B4" w:rsidRPr="00F608B4" w:rsidRDefault="00F608B4" w:rsidP="00F608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8B4" w:rsidRPr="00F608B4" w:rsidRDefault="00F608B4" w:rsidP="00F608B4">
      <w:pPr>
        <w:ind w:firstLine="540"/>
        <w:jc w:val="both"/>
        <w:rPr>
          <w:sz w:val="28"/>
          <w:szCs w:val="28"/>
        </w:rPr>
      </w:pPr>
      <w:r w:rsidRPr="00F608B4">
        <w:rPr>
          <w:sz w:val="28"/>
          <w:szCs w:val="28"/>
        </w:rPr>
        <w:t xml:space="preserve">1.1. </w:t>
      </w:r>
      <w:proofErr w:type="gramStart"/>
      <w:r w:rsidRPr="00F608B4">
        <w:rPr>
          <w:sz w:val="28"/>
          <w:szCs w:val="28"/>
        </w:rPr>
        <w:t>Настоящее Положение определяет порядок организации и проведения</w:t>
      </w:r>
      <w:r w:rsidR="003557B5">
        <w:rPr>
          <w:sz w:val="28"/>
          <w:szCs w:val="28"/>
        </w:rPr>
        <w:t xml:space="preserve"> </w:t>
      </w:r>
      <w:r w:rsidRPr="00F608B4">
        <w:rPr>
          <w:sz w:val="28"/>
          <w:szCs w:val="28"/>
        </w:rPr>
        <w:t xml:space="preserve"> собраний,</w:t>
      </w:r>
      <w:r w:rsidR="003557B5">
        <w:rPr>
          <w:sz w:val="28"/>
          <w:szCs w:val="28"/>
        </w:rPr>
        <w:t xml:space="preserve"> конференций, </w:t>
      </w:r>
      <w:r w:rsidRPr="00F608B4">
        <w:rPr>
          <w:sz w:val="28"/>
          <w:szCs w:val="28"/>
        </w:rPr>
        <w:t xml:space="preserve"> митингов, демонстра</w:t>
      </w:r>
      <w:r w:rsidR="00FF4374">
        <w:rPr>
          <w:sz w:val="28"/>
          <w:szCs w:val="28"/>
        </w:rPr>
        <w:t xml:space="preserve">ций, шествий и пикетирований  на территории </w:t>
      </w:r>
      <w:r w:rsidRPr="00F608B4">
        <w:rPr>
          <w:sz w:val="28"/>
          <w:szCs w:val="28"/>
        </w:rPr>
        <w:t xml:space="preserve"> городского </w:t>
      </w:r>
      <w:r w:rsidR="00DE1B87">
        <w:rPr>
          <w:sz w:val="28"/>
          <w:szCs w:val="28"/>
        </w:rPr>
        <w:t>поселения</w:t>
      </w:r>
      <w:r w:rsidR="003557B5">
        <w:rPr>
          <w:sz w:val="28"/>
          <w:szCs w:val="28"/>
        </w:rPr>
        <w:t xml:space="preserve"> </w:t>
      </w:r>
      <w:r w:rsidR="00DE1B87">
        <w:rPr>
          <w:sz w:val="28"/>
          <w:szCs w:val="28"/>
        </w:rPr>
        <w:t xml:space="preserve">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 xml:space="preserve">»  в </w:t>
      </w:r>
      <w:r w:rsidRPr="00F608B4">
        <w:rPr>
          <w:sz w:val="28"/>
          <w:szCs w:val="28"/>
        </w:rPr>
        <w:t xml:space="preserve"> соответствии с</w:t>
      </w:r>
      <w:r w:rsidR="00FF4374">
        <w:rPr>
          <w:sz w:val="28"/>
          <w:szCs w:val="28"/>
        </w:rPr>
        <w:t xml:space="preserve"> </w:t>
      </w:r>
      <w:r w:rsidRPr="00F608B4">
        <w:rPr>
          <w:sz w:val="28"/>
          <w:szCs w:val="28"/>
        </w:rPr>
        <w:t xml:space="preserve"> Федеральным </w:t>
      </w:r>
      <w:hyperlink r:id="rId5" w:history="1">
        <w:r w:rsidRPr="003557B5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F608B4">
        <w:rPr>
          <w:sz w:val="28"/>
          <w:szCs w:val="28"/>
        </w:rPr>
        <w:t xml:space="preserve"> № 54-ФЗ "О собраниях, митингах, демонстрациях, шествиях</w:t>
      </w:r>
      <w:r w:rsidR="003557B5">
        <w:rPr>
          <w:sz w:val="28"/>
          <w:szCs w:val="28"/>
        </w:rPr>
        <w:t xml:space="preserve"> </w:t>
      </w:r>
      <w:r w:rsidRPr="00F608B4">
        <w:rPr>
          <w:sz w:val="28"/>
          <w:szCs w:val="28"/>
        </w:rPr>
        <w:t xml:space="preserve"> и</w:t>
      </w:r>
      <w:r w:rsidR="003557B5">
        <w:rPr>
          <w:sz w:val="28"/>
          <w:szCs w:val="28"/>
        </w:rPr>
        <w:t xml:space="preserve"> </w:t>
      </w:r>
      <w:r w:rsidRPr="00F608B4">
        <w:rPr>
          <w:sz w:val="28"/>
          <w:szCs w:val="28"/>
        </w:rPr>
        <w:t xml:space="preserve"> пикетированиях", Федеральным</w:t>
      </w:r>
      <w:r w:rsidR="003557B5">
        <w:rPr>
          <w:sz w:val="28"/>
          <w:szCs w:val="28"/>
        </w:rPr>
        <w:t xml:space="preserve"> </w:t>
      </w:r>
      <w:r w:rsidRPr="00F608B4">
        <w:rPr>
          <w:sz w:val="28"/>
          <w:szCs w:val="28"/>
        </w:rPr>
        <w:t xml:space="preserve"> </w:t>
      </w:r>
      <w:hyperlink r:id="rId6" w:history="1">
        <w:r w:rsidRPr="003557B5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F608B4">
        <w:rPr>
          <w:sz w:val="28"/>
          <w:szCs w:val="28"/>
        </w:rPr>
        <w:t xml:space="preserve"> от 06.10.2003 № 131-ФЗ "Об общих</w:t>
      </w:r>
      <w:r w:rsidR="003557B5">
        <w:rPr>
          <w:sz w:val="28"/>
          <w:szCs w:val="28"/>
        </w:rPr>
        <w:t xml:space="preserve"> </w:t>
      </w:r>
      <w:r w:rsidRPr="00F608B4">
        <w:rPr>
          <w:sz w:val="28"/>
          <w:szCs w:val="28"/>
        </w:rPr>
        <w:t xml:space="preserve"> принципах</w:t>
      </w:r>
      <w:r w:rsidR="003557B5">
        <w:rPr>
          <w:sz w:val="28"/>
          <w:szCs w:val="28"/>
        </w:rPr>
        <w:t xml:space="preserve">  </w:t>
      </w:r>
      <w:r w:rsidRPr="00F608B4">
        <w:rPr>
          <w:sz w:val="28"/>
          <w:szCs w:val="28"/>
        </w:rPr>
        <w:t xml:space="preserve"> организации</w:t>
      </w:r>
      <w:r w:rsidR="003557B5">
        <w:rPr>
          <w:sz w:val="28"/>
          <w:szCs w:val="28"/>
        </w:rPr>
        <w:t xml:space="preserve"> </w:t>
      </w:r>
      <w:r w:rsidRPr="00F608B4">
        <w:rPr>
          <w:sz w:val="28"/>
          <w:szCs w:val="28"/>
        </w:rPr>
        <w:t xml:space="preserve"> местного самоуправления в Российской Федерации"</w:t>
      </w:r>
      <w:r w:rsidR="003557B5">
        <w:rPr>
          <w:sz w:val="28"/>
          <w:szCs w:val="28"/>
        </w:rPr>
        <w:t xml:space="preserve">, </w:t>
      </w:r>
      <w:r w:rsidR="003557B5" w:rsidRPr="003557B5">
        <w:rPr>
          <w:bCs/>
          <w:iCs/>
          <w:szCs w:val="28"/>
        </w:rPr>
        <w:t xml:space="preserve"> </w:t>
      </w:r>
      <w:r w:rsidR="00834AF4">
        <w:rPr>
          <w:bCs/>
          <w:iCs/>
          <w:sz w:val="28"/>
          <w:szCs w:val="28"/>
        </w:rPr>
        <w:t xml:space="preserve"> Законом Республики Бурятия от 22 декабря</w:t>
      </w:r>
      <w:r w:rsidR="00FF4374">
        <w:rPr>
          <w:bCs/>
          <w:iCs/>
          <w:sz w:val="28"/>
          <w:szCs w:val="28"/>
        </w:rPr>
        <w:t xml:space="preserve"> </w:t>
      </w:r>
      <w:r w:rsidR="00834AF4">
        <w:rPr>
          <w:bCs/>
          <w:iCs/>
          <w:sz w:val="28"/>
          <w:szCs w:val="28"/>
        </w:rPr>
        <w:t xml:space="preserve"> 2012 года №3075-4 «О некоторых вопросах проведения публичных</w:t>
      </w:r>
      <w:proofErr w:type="gramEnd"/>
      <w:r w:rsidR="00FF4374">
        <w:rPr>
          <w:bCs/>
          <w:iCs/>
          <w:sz w:val="28"/>
          <w:szCs w:val="28"/>
        </w:rPr>
        <w:t xml:space="preserve"> </w:t>
      </w:r>
      <w:r w:rsidR="00834AF4">
        <w:rPr>
          <w:bCs/>
          <w:iCs/>
          <w:sz w:val="28"/>
          <w:szCs w:val="28"/>
        </w:rPr>
        <w:t xml:space="preserve"> мероприятий на территории Республики Бурятия»</w:t>
      </w:r>
      <w:r w:rsidRPr="00F608B4">
        <w:rPr>
          <w:sz w:val="28"/>
          <w:szCs w:val="28"/>
        </w:rPr>
        <w:t>.</w:t>
      </w:r>
    </w:p>
    <w:p w:rsidR="00F608B4" w:rsidRPr="00F608B4" w:rsidRDefault="00F608B4" w:rsidP="00F608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B4">
        <w:rPr>
          <w:rFonts w:ascii="Times New Roman" w:hAnsi="Times New Roman" w:cs="Times New Roman"/>
          <w:sz w:val="28"/>
          <w:szCs w:val="28"/>
        </w:rPr>
        <w:t>1.2. Настоящее Положение не распространяется на собрания (конференции), проводимые в соответствии с уставами общественных объединений, жилищных товариществ, жилищных и гаражных кооперативов.</w:t>
      </w:r>
    </w:p>
    <w:p w:rsidR="00F608B4" w:rsidRPr="00F608B4" w:rsidRDefault="00F608B4" w:rsidP="00F608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8B4">
        <w:rPr>
          <w:rFonts w:ascii="Times New Roman" w:hAnsi="Times New Roman" w:cs="Times New Roman"/>
          <w:sz w:val="28"/>
          <w:szCs w:val="28"/>
        </w:rPr>
        <w:t>1.</w:t>
      </w:r>
      <w:r w:rsidR="00FF43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F4374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публичного мероприятия </w:t>
      </w:r>
      <w:r w:rsidRPr="00F608B4">
        <w:rPr>
          <w:rFonts w:ascii="Times New Roman" w:hAnsi="Times New Roman" w:cs="Times New Roman"/>
          <w:sz w:val="28"/>
          <w:szCs w:val="28"/>
        </w:rPr>
        <w:t xml:space="preserve"> могут обращаться</w:t>
      </w:r>
      <w:r w:rsidR="00FF4374">
        <w:rPr>
          <w:rFonts w:ascii="Times New Roman" w:hAnsi="Times New Roman" w:cs="Times New Roman"/>
          <w:sz w:val="28"/>
          <w:szCs w:val="28"/>
        </w:rPr>
        <w:t xml:space="preserve"> один или несколько граждан Российской Федерации (организатором демонстраций, шествий, пикетирований  может являться гражданин Российской Федерации, достигший возраста 18 лет; собраний и митингов-16 лет), политические партии, другие общественные объединения, религиозные отделения и иные структурные подразделения, взявшие на себя обязательство по  организации и проведению публичного мероприятия. </w:t>
      </w:r>
      <w:r w:rsidRPr="00F60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08B4" w:rsidRPr="00F608B4" w:rsidRDefault="00834AF4" w:rsidP="00F608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Собрания</w:t>
      </w:r>
      <w:r w:rsidR="00F608B4" w:rsidRPr="00F608B4">
        <w:rPr>
          <w:sz w:val="28"/>
          <w:szCs w:val="28"/>
        </w:rPr>
        <w:t xml:space="preserve"> и конференции, на которых формируются органы территориального общественного самоуправления, а также определяется порядок их деятельности, проводятся в соответствии с Положением об организации и осуществлении территориального общественного самоуправления в муниципальном образо</w:t>
      </w:r>
      <w:r w:rsidR="00DE1B87">
        <w:rPr>
          <w:sz w:val="28"/>
          <w:szCs w:val="28"/>
        </w:rPr>
        <w:t>вании городское поселение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="00F608B4" w:rsidRPr="00F608B4">
        <w:rPr>
          <w:sz w:val="28"/>
          <w:szCs w:val="28"/>
        </w:rPr>
        <w:t xml:space="preserve">. </w:t>
      </w:r>
    </w:p>
    <w:p w:rsidR="00F608B4" w:rsidRPr="00F608B4" w:rsidRDefault="00834AF4" w:rsidP="00F608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Собрания</w:t>
      </w:r>
      <w:r w:rsidR="00F608B4" w:rsidRPr="00F608B4">
        <w:rPr>
          <w:rFonts w:ascii="Times New Roman" w:hAnsi="Times New Roman" w:cs="Times New Roman"/>
          <w:sz w:val="28"/>
          <w:szCs w:val="28"/>
        </w:rPr>
        <w:t xml:space="preserve"> и конференции жит</w:t>
      </w:r>
      <w:r w:rsidR="00DE1B87">
        <w:rPr>
          <w:rFonts w:ascii="Times New Roman" w:hAnsi="Times New Roman" w:cs="Times New Roman"/>
          <w:sz w:val="28"/>
          <w:szCs w:val="28"/>
        </w:rPr>
        <w:t>елей городского поселения «</w:t>
      </w:r>
      <w:proofErr w:type="spellStart"/>
      <w:r w:rsidR="00DE1B87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DE1B87">
        <w:rPr>
          <w:rFonts w:ascii="Times New Roman" w:hAnsi="Times New Roman" w:cs="Times New Roman"/>
          <w:sz w:val="28"/>
          <w:szCs w:val="28"/>
        </w:rPr>
        <w:t>»</w:t>
      </w:r>
      <w:r w:rsidR="00F608B4" w:rsidRPr="00F608B4">
        <w:rPr>
          <w:rFonts w:ascii="Times New Roman" w:hAnsi="Times New Roman" w:cs="Times New Roman"/>
          <w:sz w:val="28"/>
          <w:szCs w:val="28"/>
        </w:rPr>
        <w:t xml:space="preserve"> являются высшим органом территориального общественного самоуправления.</w:t>
      </w:r>
    </w:p>
    <w:p w:rsidR="00F608B4" w:rsidRPr="00F608B4" w:rsidRDefault="00F608B4" w:rsidP="00F608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08B4" w:rsidRPr="00F608B4" w:rsidRDefault="00F608B4" w:rsidP="00F608B4">
      <w:pPr>
        <w:jc w:val="center"/>
        <w:outlineLvl w:val="1"/>
        <w:rPr>
          <w:b/>
          <w:bCs/>
          <w:sz w:val="28"/>
          <w:szCs w:val="28"/>
        </w:rPr>
      </w:pPr>
      <w:r w:rsidRPr="00F608B4">
        <w:rPr>
          <w:b/>
          <w:bCs/>
          <w:sz w:val="28"/>
          <w:szCs w:val="28"/>
        </w:rPr>
        <w:t>2. Основные понятия</w:t>
      </w:r>
    </w:p>
    <w:p w:rsidR="00F608B4" w:rsidRPr="00F608B4" w:rsidRDefault="00F608B4" w:rsidP="00F608B4">
      <w:pPr>
        <w:jc w:val="center"/>
        <w:outlineLvl w:val="1"/>
        <w:rPr>
          <w:b/>
          <w:bCs/>
          <w:sz w:val="28"/>
          <w:szCs w:val="28"/>
        </w:rPr>
      </w:pPr>
    </w:p>
    <w:p w:rsidR="00F608B4" w:rsidRPr="00F608B4" w:rsidRDefault="00F608B4" w:rsidP="003557B5">
      <w:pPr>
        <w:jc w:val="both"/>
        <w:outlineLvl w:val="1"/>
        <w:rPr>
          <w:bCs/>
          <w:sz w:val="28"/>
          <w:szCs w:val="28"/>
        </w:rPr>
      </w:pPr>
      <w:proofErr w:type="gramStart"/>
      <w:r w:rsidRPr="00F608B4">
        <w:rPr>
          <w:bCs/>
          <w:sz w:val="28"/>
          <w:szCs w:val="28"/>
        </w:rPr>
        <w:lastRenderedPageBreak/>
        <w:t>Термины "публичное мероприятие", "собрание", "митинг", "демонстрация", "шествие", "пикетирование" в настоящем Положении означают:</w:t>
      </w:r>
      <w:proofErr w:type="gramEnd"/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- публичное мероприятие - открытая, мирная проводимая в форме собрания, митинга, шествия или пикетирования либо в различных сочетаниях этих форм акция, осуществляемая по инициативе граждан, политических партий, других общественных и религиозных объединений, </w:t>
      </w:r>
      <w:r w:rsidRPr="00F608B4">
        <w:rPr>
          <w:sz w:val="28"/>
          <w:szCs w:val="28"/>
        </w:rPr>
        <w:t>в том числе с использованием транспортных средств</w:t>
      </w:r>
      <w:r w:rsidRPr="00F608B4">
        <w:rPr>
          <w:bCs/>
          <w:sz w:val="28"/>
          <w:szCs w:val="28"/>
        </w:rPr>
        <w:t>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собрание - совместное присутствие граждан в специально отведенном месте для коллективного обсуждения общественно значимых вопросов;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митинг - массовое присутствие граждан в определенном месте для публичного выражения общественного мнения по проблемам общественно-политической жизни;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</w:t>
      </w:r>
    </w:p>
    <w:p w:rsidR="00F608B4" w:rsidRPr="00F608B4" w:rsidRDefault="00F608B4" w:rsidP="00F608B4">
      <w:pPr>
        <w:ind w:firstLine="540"/>
        <w:jc w:val="both"/>
        <w:outlineLvl w:val="1"/>
        <w:rPr>
          <w:sz w:val="28"/>
          <w:szCs w:val="28"/>
        </w:rPr>
      </w:pPr>
      <w:r w:rsidRPr="00F608B4">
        <w:rPr>
          <w:bCs/>
          <w:sz w:val="28"/>
          <w:szCs w:val="28"/>
        </w:rPr>
        <w:t>- регламент проведения публичных мероприятий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этапа,</w:t>
      </w:r>
      <w:r w:rsidRPr="00F608B4">
        <w:rPr>
          <w:sz w:val="28"/>
          <w:szCs w:val="28"/>
        </w:rPr>
        <w:t xml:space="preserve"> а в случае, если публичное мероприятие будет проводиться с использованием транспортных средств, информацию об использовании транспортных средств.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.</w:t>
      </w:r>
    </w:p>
    <w:p w:rsidR="00F608B4" w:rsidRPr="00F608B4" w:rsidRDefault="00F608B4" w:rsidP="00F608B4">
      <w:pPr>
        <w:jc w:val="center"/>
        <w:outlineLvl w:val="1"/>
        <w:rPr>
          <w:b/>
          <w:bCs/>
          <w:sz w:val="28"/>
          <w:szCs w:val="28"/>
        </w:rPr>
      </w:pPr>
      <w:r w:rsidRPr="00F608B4">
        <w:rPr>
          <w:b/>
          <w:bCs/>
          <w:sz w:val="28"/>
          <w:szCs w:val="28"/>
        </w:rPr>
        <w:t xml:space="preserve">3. Порядок и условия организации и </w:t>
      </w:r>
    </w:p>
    <w:p w:rsidR="00F608B4" w:rsidRPr="00F608B4" w:rsidRDefault="00F608B4" w:rsidP="00F608B4">
      <w:pPr>
        <w:jc w:val="center"/>
        <w:outlineLvl w:val="1"/>
        <w:rPr>
          <w:b/>
          <w:bCs/>
          <w:sz w:val="28"/>
          <w:szCs w:val="28"/>
        </w:rPr>
      </w:pPr>
      <w:r w:rsidRPr="00F608B4">
        <w:rPr>
          <w:b/>
          <w:bCs/>
          <w:sz w:val="28"/>
          <w:szCs w:val="28"/>
        </w:rPr>
        <w:t>проведения публичных мероприятий</w:t>
      </w:r>
    </w:p>
    <w:p w:rsidR="00F608B4" w:rsidRPr="00F608B4" w:rsidRDefault="00F608B4" w:rsidP="00F608B4">
      <w:pPr>
        <w:jc w:val="center"/>
        <w:outlineLvl w:val="1"/>
        <w:rPr>
          <w:b/>
          <w:bCs/>
          <w:sz w:val="28"/>
          <w:szCs w:val="28"/>
        </w:rPr>
      </w:pP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3.1. Проведение публичного мероприятия основывается на следующих принципах: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законность - соблюдение законодательства Российской Федерации;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добровольность участия в публичных мероприятиях.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3.2. Организатор публичного мероприятия обязан: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- подать в администрацию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уведомление о проведении публичного 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- не </w:t>
      </w:r>
      <w:proofErr w:type="gramStart"/>
      <w:r w:rsidRPr="00F608B4">
        <w:rPr>
          <w:bCs/>
          <w:sz w:val="28"/>
          <w:szCs w:val="28"/>
        </w:rPr>
        <w:t>позднее</w:t>
      </w:r>
      <w:proofErr w:type="gramEnd"/>
      <w:r w:rsidR="00B31992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чем</w:t>
      </w:r>
      <w:r w:rsidR="00B31992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в письменной форме о принятии (непринятии) предложения об изменении места и (или) времени проведения публичного мероприятия, указанных в уведомлении о проведении публичного </w:t>
      </w:r>
      <w:r w:rsidRPr="00F608B4">
        <w:rPr>
          <w:bCs/>
          <w:sz w:val="28"/>
          <w:szCs w:val="28"/>
        </w:rPr>
        <w:lastRenderedPageBreak/>
        <w:t>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требовать от участников публичного мероприятия соблюдения общественного порядка и регламента проведения 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обеспечивать в пределах своей компетенции общественный порядок и безопасность граждан при проведении публичного 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приостанавливать и прекращать публичное мероприятие в случае совершения его участниками противоправных действий;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обеспечивать</w:t>
      </w:r>
      <w:r w:rsidR="00B31992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соблюдение</w:t>
      </w:r>
      <w:r w:rsidR="00B31992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установленной администрацией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нормы предельной</w:t>
      </w:r>
      <w:r w:rsidR="00DE1B87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</w:t>
      </w:r>
      <w:proofErr w:type="spellStart"/>
      <w:r w:rsidRPr="00F608B4">
        <w:rPr>
          <w:bCs/>
          <w:sz w:val="28"/>
          <w:szCs w:val="28"/>
        </w:rPr>
        <w:t>заполняемости</w:t>
      </w:r>
      <w:proofErr w:type="spellEnd"/>
      <w:r w:rsidRPr="00F608B4">
        <w:rPr>
          <w:bCs/>
          <w:sz w:val="28"/>
          <w:szCs w:val="28"/>
        </w:rPr>
        <w:t xml:space="preserve"> территории в месте проведения публичного 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- довести до сведения участников публичного мероприятия требование уполномоченного представителя администрации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о приостановлении или прекращении публичного 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иметь отличительный знак организатора публичного мероприятия.</w:t>
      </w:r>
    </w:p>
    <w:p w:rsidR="00F608B4" w:rsidRPr="00F608B4" w:rsidRDefault="00F608B4" w:rsidP="00F608B4">
      <w:pPr>
        <w:ind w:firstLine="540"/>
        <w:jc w:val="both"/>
        <w:outlineLvl w:val="1"/>
        <w:rPr>
          <w:sz w:val="28"/>
          <w:szCs w:val="28"/>
        </w:rPr>
      </w:pPr>
      <w:r w:rsidRPr="00F608B4">
        <w:rPr>
          <w:bCs/>
          <w:sz w:val="28"/>
          <w:szCs w:val="28"/>
        </w:rPr>
        <w:t>3.3. Уведомление о проведении публичного мероприятия (за исключением собрания и пикетирования, проводимого одним участником) подается его организатором</w:t>
      </w:r>
      <w:r w:rsidR="00B31992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в письменном виде в администрацию </w:t>
      </w:r>
      <w:r w:rsidR="00DE1B87">
        <w:rPr>
          <w:sz w:val="28"/>
          <w:szCs w:val="28"/>
        </w:rPr>
        <w:t>городского</w:t>
      </w:r>
      <w:r w:rsidR="00B31992">
        <w:rPr>
          <w:sz w:val="28"/>
          <w:szCs w:val="28"/>
        </w:rPr>
        <w:t xml:space="preserve"> </w:t>
      </w:r>
      <w:r w:rsidR="00DE1B87">
        <w:rPr>
          <w:sz w:val="28"/>
          <w:szCs w:val="28"/>
        </w:rPr>
        <w:t xml:space="preserve">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 xml:space="preserve">» 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в срок не ранее 15 и не позднее 10 дней до дня проведения публичного мероприятия. При проведении пикетирования группой лиц уведомление может подаваться в срок не позднее трех дней до дня его проведения,</w:t>
      </w:r>
      <w:r w:rsidRPr="00F608B4">
        <w:rPr>
          <w:sz w:val="28"/>
          <w:szCs w:val="28"/>
        </w:rPr>
        <w:t xml:space="preserve">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3.4. Администрация рассматривает уведомление и сообщает уполномоченным (организаторам) о принятом решении не </w:t>
      </w:r>
      <w:proofErr w:type="gramStart"/>
      <w:r w:rsidRPr="00F608B4">
        <w:rPr>
          <w:bCs/>
          <w:sz w:val="28"/>
          <w:szCs w:val="28"/>
        </w:rPr>
        <w:t>позднее</w:t>
      </w:r>
      <w:proofErr w:type="gramEnd"/>
      <w:r w:rsidRPr="00F608B4">
        <w:rPr>
          <w:bCs/>
          <w:sz w:val="28"/>
          <w:szCs w:val="28"/>
        </w:rPr>
        <w:t xml:space="preserve"> </w:t>
      </w:r>
      <w:r w:rsidR="00B31992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чем за 5 дней до времени проведения мероприятия, указанного в уведомлении.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3.5. </w:t>
      </w:r>
      <w:proofErr w:type="gramStart"/>
      <w:r w:rsidRPr="00F608B4">
        <w:rPr>
          <w:bCs/>
          <w:sz w:val="28"/>
          <w:szCs w:val="28"/>
        </w:rPr>
        <w:t>В уведомлении указываются</w:t>
      </w:r>
      <w:r w:rsidR="00B31992">
        <w:rPr>
          <w:bCs/>
          <w:sz w:val="28"/>
          <w:szCs w:val="28"/>
        </w:rPr>
        <w:t xml:space="preserve">: </w:t>
      </w:r>
      <w:r w:rsidRPr="00F608B4">
        <w:rPr>
          <w:bCs/>
          <w:sz w:val="28"/>
          <w:szCs w:val="28"/>
        </w:rPr>
        <w:t xml:space="preserve"> цель, форма, место проведения публичного мероприятия, маршруты движения, </w:t>
      </w:r>
      <w:r w:rsidRPr="00F608B4">
        <w:rPr>
          <w:sz w:val="28"/>
          <w:szCs w:val="28"/>
        </w:rPr>
        <w:t xml:space="preserve">в случае, если публичное мероприятие будет проводиться с использованием транспортных средств, информация об использовании транспортных средств, </w:t>
      </w:r>
      <w:r w:rsidRPr="00F608B4">
        <w:rPr>
          <w:bCs/>
          <w:sz w:val="28"/>
          <w:szCs w:val="28"/>
        </w:rPr>
        <w:t xml:space="preserve"> дата, время начала и окончания мероприятия, предполагаемое количество участников,</w:t>
      </w:r>
      <w:r w:rsidR="00B31992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фамилии, имена, отчества лиц, уполномоченных</w:t>
      </w:r>
      <w:r w:rsidR="0031375A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организатором публичного мероприятия выполнять распорядительные функции по организации публичного</w:t>
      </w:r>
      <w:r w:rsidR="0031375A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мероприятия, </w:t>
      </w:r>
      <w:r w:rsidR="0031375A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дата подачи уведомления.</w:t>
      </w:r>
      <w:proofErr w:type="gramEnd"/>
      <w:r w:rsidRPr="00F608B4">
        <w:rPr>
          <w:bCs/>
          <w:sz w:val="28"/>
          <w:szCs w:val="28"/>
        </w:rPr>
        <w:t xml:space="preserve"> Определяются формы и методы обеспечения организатором публичного мероприятия общественного порядка, организации медицинской помощи, намерение использовать </w:t>
      </w:r>
      <w:r w:rsidRPr="00F608B4">
        <w:rPr>
          <w:sz w:val="28"/>
          <w:szCs w:val="28"/>
        </w:rPr>
        <w:t>звукоусиливающие технические средства</w:t>
      </w:r>
      <w:r w:rsidRPr="00F608B4">
        <w:rPr>
          <w:bCs/>
          <w:sz w:val="28"/>
          <w:szCs w:val="28"/>
        </w:rPr>
        <w:t>. Указываются фамилия, имя, отчество организатора публичного мероприятия, сведения о его месте жительства или пребывания либо о месте нахождения, номер контактного телефона.</w:t>
      </w:r>
    </w:p>
    <w:p w:rsid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3.6. 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организации</w:t>
      </w:r>
      <w:r w:rsidR="0031375A">
        <w:rPr>
          <w:bCs/>
          <w:sz w:val="28"/>
          <w:szCs w:val="28"/>
        </w:rPr>
        <w:t xml:space="preserve"> и проведению </w:t>
      </w:r>
      <w:r w:rsidRPr="00F608B4">
        <w:rPr>
          <w:bCs/>
          <w:sz w:val="28"/>
          <w:szCs w:val="28"/>
        </w:rPr>
        <w:t xml:space="preserve"> публичного мероприятия.</w:t>
      </w:r>
    </w:p>
    <w:p w:rsidR="0031375A" w:rsidRDefault="0031375A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Если организатором публичного мероприятия выступают граждане Российской Федерации, к уведомлению о проведении публичного мероприятия прилагаются копии паспортов указанных граждан.</w:t>
      </w:r>
    </w:p>
    <w:p w:rsidR="0031375A" w:rsidRDefault="0031375A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Если организатором публичного мероприятия выступают региональные отделения политических партий, общественные объединения, религиозные организации, к уведомлению о проведении публичного мероприятия прилагается копия свидетельства о регистрации регионального отделения политической партии, общественного объединения, религиозной организации. Общественные  объединения представляют копию свидетельства о регистрации в случае, если они зарегистрированы.</w:t>
      </w:r>
    </w:p>
    <w:p w:rsidR="0031375A" w:rsidRPr="00F608B4" w:rsidRDefault="0031375A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 уведомлению о проведении публичного мероприятия также прилагаются копии  паспортов или иных заменяющих их документы</w:t>
      </w:r>
      <w:r w:rsidR="00D74750">
        <w:rPr>
          <w:bCs/>
          <w:sz w:val="28"/>
          <w:szCs w:val="28"/>
        </w:rPr>
        <w:t xml:space="preserve">,  на </w:t>
      </w:r>
      <w:r>
        <w:rPr>
          <w:bCs/>
          <w:sz w:val="28"/>
          <w:szCs w:val="28"/>
        </w:rPr>
        <w:t xml:space="preserve"> лиц, уполномоченных организатором публичного мероприятия выполнять распорядительные функции по организации и проведению публичного мероприятия.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3.7. </w:t>
      </w:r>
      <w:proofErr w:type="gramStart"/>
      <w:r w:rsidRPr="00F608B4">
        <w:rPr>
          <w:bCs/>
          <w:sz w:val="28"/>
          <w:szCs w:val="28"/>
        </w:rPr>
        <w:t>Публичное мероприятие может проводиться в любых пригодных для целей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данного</w:t>
      </w:r>
      <w:r w:rsidR="006656D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мероприятия местах, кроме случаев, указанных в </w:t>
      </w:r>
      <w:hyperlink r:id="rId7" w:history="1">
        <w:r w:rsidRPr="00F608B4">
          <w:rPr>
            <w:rStyle w:val="a4"/>
            <w:bCs/>
            <w:sz w:val="28"/>
            <w:szCs w:val="28"/>
          </w:rPr>
          <w:t>п. 3.8</w:t>
        </w:r>
      </w:hyperlink>
      <w:r w:rsidRPr="00F608B4">
        <w:rPr>
          <w:bCs/>
          <w:sz w:val="28"/>
          <w:szCs w:val="28"/>
        </w:rPr>
        <w:t>, и если его проведение не создает угрозы</w:t>
      </w:r>
      <w:r w:rsidR="00834AF4">
        <w:rPr>
          <w:bCs/>
          <w:sz w:val="28"/>
          <w:szCs w:val="28"/>
        </w:rPr>
        <w:t xml:space="preserve">  нарушения функционирования объектов</w:t>
      </w:r>
      <w:r w:rsidR="006656D0">
        <w:rPr>
          <w:bCs/>
          <w:sz w:val="28"/>
          <w:szCs w:val="28"/>
        </w:rPr>
        <w:t xml:space="preserve"> </w:t>
      </w:r>
      <w:r w:rsidR="00834AF4">
        <w:rPr>
          <w:bCs/>
          <w:sz w:val="28"/>
          <w:szCs w:val="28"/>
        </w:rPr>
        <w:t xml:space="preserve"> жизнеобеспечения, транспортной или социальной инфраструктуры, связи, создать помехи</w:t>
      </w:r>
      <w:r w:rsidR="006656D0">
        <w:rPr>
          <w:bCs/>
          <w:sz w:val="28"/>
          <w:szCs w:val="28"/>
        </w:rPr>
        <w:t xml:space="preserve"> </w:t>
      </w:r>
      <w:r w:rsidR="00834AF4">
        <w:rPr>
          <w:bCs/>
          <w:sz w:val="28"/>
          <w:szCs w:val="28"/>
        </w:rPr>
        <w:t xml:space="preserve"> движению пешеходов и (или) транспортных средств, либо доступа граждан</w:t>
      </w:r>
      <w:r w:rsidR="006656D0">
        <w:rPr>
          <w:bCs/>
          <w:sz w:val="28"/>
          <w:szCs w:val="28"/>
        </w:rPr>
        <w:t xml:space="preserve"> </w:t>
      </w:r>
      <w:r w:rsidR="00834AF4">
        <w:rPr>
          <w:bCs/>
          <w:sz w:val="28"/>
          <w:szCs w:val="28"/>
        </w:rPr>
        <w:t xml:space="preserve"> к жилым помещениям или объектам транспортной или социальной </w:t>
      </w:r>
      <w:r w:rsidR="006656D0">
        <w:rPr>
          <w:bCs/>
          <w:sz w:val="28"/>
          <w:szCs w:val="28"/>
        </w:rPr>
        <w:t xml:space="preserve"> инфраструктуры.</w:t>
      </w:r>
      <w:proofErr w:type="gramEnd"/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3.8. К местам, в которых проведение публичного мероприятия запрещается, относятся: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- места в радиусе </w:t>
      </w:r>
      <w:smartTag w:uri="urn:schemas-microsoft-com:office:smarttags" w:element="metricconverter">
        <w:smartTagPr>
          <w:attr w:name="ProductID" w:val="50 метров"/>
        </w:smartTagPr>
        <w:r w:rsidRPr="00F608B4">
          <w:rPr>
            <w:bCs/>
            <w:sz w:val="28"/>
            <w:szCs w:val="28"/>
          </w:rPr>
          <w:t>50 метров</w:t>
        </w:r>
      </w:smartTag>
      <w:r w:rsidRPr="00F608B4">
        <w:rPr>
          <w:bCs/>
          <w:sz w:val="28"/>
          <w:szCs w:val="28"/>
        </w:rPr>
        <w:t xml:space="preserve"> от территорий опасных производственных предприятий, организаций, учреждений и иных объектов, эксплуатация которых требует соблюдения специальных правил техники безопасности;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- путепроводы, железнодорожные магистрали и полосы отвода железных дорог, </w:t>
      </w:r>
      <w:proofErr w:type="spellStart"/>
      <w:r w:rsidRPr="00F608B4">
        <w:rPr>
          <w:bCs/>
          <w:sz w:val="28"/>
          <w:szCs w:val="28"/>
        </w:rPr>
        <w:t>нефт</w:t>
      </w:r>
      <w:proofErr w:type="gramStart"/>
      <w:r w:rsidRPr="00F608B4">
        <w:rPr>
          <w:bCs/>
          <w:sz w:val="28"/>
          <w:szCs w:val="28"/>
        </w:rPr>
        <w:t>е</w:t>
      </w:r>
      <w:proofErr w:type="spellEnd"/>
      <w:r w:rsidRPr="00F608B4">
        <w:rPr>
          <w:bCs/>
          <w:sz w:val="28"/>
          <w:szCs w:val="28"/>
        </w:rPr>
        <w:t>-</w:t>
      </w:r>
      <w:proofErr w:type="gramEnd"/>
      <w:r w:rsidRPr="00F608B4">
        <w:rPr>
          <w:bCs/>
          <w:sz w:val="28"/>
          <w:szCs w:val="28"/>
        </w:rPr>
        <w:t xml:space="preserve">, </w:t>
      </w:r>
      <w:proofErr w:type="spellStart"/>
      <w:r w:rsidRPr="00F608B4">
        <w:rPr>
          <w:bCs/>
          <w:sz w:val="28"/>
          <w:szCs w:val="28"/>
        </w:rPr>
        <w:t>газо</w:t>
      </w:r>
      <w:proofErr w:type="spellEnd"/>
      <w:r w:rsidRPr="00F608B4">
        <w:rPr>
          <w:bCs/>
          <w:sz w:val="28"/>
          <w:szCs w:val="28"/>
        </w:rPr>
        <w:t>- и продуктопроводов, высоковольтных линий электропередачи;</w:t>
      </w:r>
    </w:p>
    <w:p w:rsid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территории, непосредст</w:t>
      </w:r>
      <w:r w:rsidR="006656D0">
        <w:rPr>
          <w:bCs/>
          <w:sz w:val="28"/>
          <w:szCs w:val="28"/>
        </w:rPr>
        <w:t>венно прилегающие к зданию суда;</w:t>
      </w:r>
    </w:p>
    <w:p w:rsidR="006656D0" w:rsidRDefault="006656D0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-вокзалы;</w:t>
      </w:r>
    </w:p>
    <w:p w:rsidR="006656D0" w:rsidRDefault="006656D0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-аэропорты;</w:t>
      </w:r>
    </w:p>
    <w:p w:rsidR="006656D0" w:rsidRDefault="006656D0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-рынки;</w:t>
      </w:r>
    </w:p>
    <w:p w:rsidR="006656D0" w:rsidRDefault="006656D0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-детские, образовательные и медицинские учреждения;</w:t>
      </w:r>
    </w:p>
    <w:p w:rsidR="006656D0" w:rsidRDefault="006656D0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-объекты религиозной направленности, а также относящиеся к ним обособленные территории, объекты и сооружения;</w:t>
      </w:r>
    </w:p>
    <w:p w:rsidR="006656D0" w:rsidRDefault="006656D0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-здания, в которых располагаются культурные, спортивные, развлекательные учреждени</w:t>
      </w:r>
      <w:proofErr w:type="gramStart"/>
      <w:r>
        <w:rPr>
          <w:bCs/>
          <w:sz w:val="28"/>
          <w:szCs w:val="28"/>
        </w:rPr>
        <w:t>я(</w:t>
      </w:r>
      <w:proofErr w:type="gramEnd"/>
      <w:r>
        <w:rPr>
          <w:bCs/>
          <w:sz w:val="28"/>
          <w:szCs w:val="28"/>
        </w:rPr>
        <w:t xml:space="preserve"> во время проведения в них культурных, спортивных, и развлекательных мероприятий);</w:t>
      </w:r>
    </w:p>
    <w:p w:rsidR="006656D0" w:rsidRDefault="006656D0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-остановки транспорта общего пользования;</w:t>
      </w:r>
    </w:p>
    <w:p w:rsidR="006656D0" w:rsidRDefault="006656D0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-детские и спортивные площадки и места, где проводятся мероприятия с участием детей;</w:t>
      </w:r>
    </w:p>
    <w:p w:rsidR="006656D0" w:rsidRPr="00F608B4" w:rsidRDefault="006656D0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-территории</w:t>
      </w:r>
      <w:r w:rsidR="005752FC">
        <w:rPr>
          <w:bCs/>
          <w:sz w:val="28"/>
          <w:szCs w:val="28"/>
        </w:rPr>
        <w:t>, непосредственно прилагающие  к</w:t>
      </w:r>
      <w:r>
        <w:rPr>
          <w:bCs/>
          <w:sz w:val="28"/>
          <w:szCs w:val="28"/>
        </w:rPr>
        <w:t xml:space="preserve"> указанным в настоящей статье объектам и автомобильным дорогам.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lastRenderedPageBreak/>
        <w:t>3.9. До начала публичного мероприятия инициатор его проведения проводит регистрацию участников.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3.10. Публичное мероприятие не может начинаться ранее 7 </w:t>
      </w:r>
      <w:r w:rsidR="00834AF4">
        <w:rPr>
          <w:bCs/>
          <w:sz w:val="28"/>
          <w:szCs w:val="28"/>
        </w:rPr>
        <w:t>часов и заканчиваться позднее 22</w:t>
      </w:r>
      <w:r w:rsidRPr="00F608B4">
        <w:rPr>
          <w:bCs/>
          <w:sz w:val="28"/>
          <w:szCs w:val="28"/>
        </w:rPr>
        <w:t xml:space="preserve"> часов текущего дня.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3.11. При проведении мероприятия с нарушением требований, указанных в настоящем Положении, оно считается несанкционированным, и организатор мероприятия может быть привлечен к ответственности в установленном действующим законодательством порядке.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3.12. Основаниями прекращения публичного мероприятия являются: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создание реальной угрозы для жизни и здоровья граждан, а также для имущества физических и юридических лиц;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совершение участниками публичного мероприятия противоправных действий и умышленное нарушение организатором публичного мероприятия требований закона, касающихся порядка проведения публичного мероприятия, и настоящего Положения.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3.13. 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в соответствии с действующим законодательством.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3.14. Лица, нарушившие установленный порядок организации и проведения публичного мероприятия, несут ответственность в соответствии с действующим законодательством. Материальный ущерб, причиненный во время публичного мероприятия его участниками государственной, муниципальной и частной собственности, подлежит возмещению в установленном законом порядке.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3.15. Учреждения, организации и предприятия всех организационно-правовых форм, общественные организации, должностные лица, а также граждане не вправе препятствовать собраниям, митингам, уличным шествиям, демонстрациям и пикетированию, проводимым с соблюдением установленного порядка.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</w:p>
    <w:p w:rsidR="00F608B4" w:rsidRPr="00F608B4" w:rsidRDefault="00F608B4" w:rsidP="00F608B4">
      <w:pPr>
        <w:jc w:val="center"/>
        <w:outlineLvl w:val="1"/>
        <w:rPr>
          <w:b/>
          <w:sz w:val="28"/>
          <w:szCs w:val="28"/>
        </w:rPr>
      </w:pPr>
      <w:r w:rsidRPr="00F608B4">
        <w:rPr>
          <w:b/>
          <w:bCs/>
          <w:sz w:val="28"/>
          <w:szCs w:val="28"/>
        </w:rPr>
        <w:t xml:space="preserve">4. Полномочия администрации </w:t>
      </w:r>
      <w:r w:rsidR="00DE1B87">
        <w:rPr>
          <w:b/>
          <w:sz w:val="28"/>
          <w:szCs w:val="28"/>
        </w:rPr>
        <w:t>городского поселения  «</w:t>
      </w:r>
      <w:proofErr w:type="spellStart"/>
      <w:r w:rsidR="00DE1B87">
        <w:rPr>
          <w:b/>
          <w:sz w:val="28"/>
          <w:szCs w:val="28"/>
        </w:rPr>
        <w:t>Северомуйское</w:t>
      </w:r>
      <w:proofErr w:type="spellEnd"/>
      <w:r w:rsidR="00DE1B87">
        <w:rPr>
          <w:b/>
          <w:sz w:val="28"/>
          <w:szCs w:val="28"/>
        </w:rPr>
        <w:t>»</w:t>
      </w:r>
    </w:p>
    <w:p w:rsidR="00F608B4" w:rsidRPr="00F608B4" w:rsidRDefault="00F608B4" w:rsidP="00F608B4">
      <w:pPr>
        <w:jc w:val="center"/>
        <w:outlineLvl w:val="1"/>
        <w:rPr>
          <w:b/>
          <w:bCs/>
          <w:sz w:val="28"/>
          <w:szCs w:val="28"/>
        </w:rPr>
      </w:pP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4.1. Администрация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bCs/>
          <w:sz w:val="28"/>
          <w:szCs w:val="28"/>
        </w:rPr>
        <w:t xml:space="preserve"> после получения уведомления о проведении публичного мероприятия: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документально подтверждает получение уведомления и указывает при этом дату и время его получения;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proofErr w:type="gramStart"/>
      <w:r w:rsidRPr="00F608B4">
        <w:rPr>
          <w:bCs/>
          <w:sz w:val="28"/>
          <w:szCs w:val="28"/>
        </w:rPr>
        <w:t>- доводит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любым доступным способом (письменно под роспись, факсимильной связью, письмом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или телеграммой с уведомлением либо устно по контактному телефону) до сведения организатора публичного мероприятия в течение трех дней со дня получения уведомления (а при подаче</w:t>
      </w:r>
      <w:r w:rsidR="00D74750">
        <w:rPr>
          <w:bCs/>
          <w:sz w:val="28"/>
          <w:szCs w:val="28"/>
        </w:rPr>
        <w:t xml:space="preserve">  </w:t>
      </w:r>
      <w:r w:rsidRPr="00F608B4">
        <w:rPr>
          <w:bCs/>
          <w:sz w:val="28"/>
          <w:szCs w:val="28"/>
        </w:rPr>
        <w:t xml:space="preserve"> уведомления о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проведении 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пикетирования группой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лиц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менее 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чем за пять дней до дня его проведения - в день его получения) обоснованное предложение об изменении места и</w:t>
      </w:r>
      <w:proofErr w:type="gramEnd"/>
      <w:r w:rsidRPr="00F608B4">
        <w:rPr>
          <w:bCs/>
          <w:sz w:val="28"/>
          <w:szCs w:val="28"/>
        </w:rPr>
        <w:t xml:space="preserve"> (или) времени проведения публичного мероприятия, а также предложения об устранении организатором </w:t>
      </w:r>
      <w:r w:rsidRPr="00F608B4">
        <w:rPr>
          <w:bCs/>
          <w:sz w:val="28"/>
          <w:szCs w:val="28"/>
        </w:rPr>
        <w:lastRenderedPageBreak/>
        <w:t>несоответствия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указанных в уведомлении целей, форм и иных условий проведения публичного мероприятия требованиям закона и настоящего Положения;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при непринятии организатором указанных предложений совместно с соответствующими службами решает вопрос о возможности проведения публичного мероприятия согласно поданному уведомлению;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в случае если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проведение мероприятия становится невозможным в силу каких-либо обстоятельств, указанных в законе, администрация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 xml:space="preserve">» 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не менее чем за один день до дня его проведения доводит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данную информацию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до сведения организатора и не позднее дня мероприятия оформляет ее письмом, которое выдается под роспись организатору публичного 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в зависимости от формы публичного мероприятия и количества его участ</w:t>
      </w:r>
      <w:r w:rsidR="00DE1B87">
        <w:rPr>
          <w:bCs/>
          <w:sz w:val="28"/>
          <w:szCs w:val="28"/>
        </w:rPr>
        <w:t>ников</w:t>
      </w:r>
      <w:r w:rsidR="00D74750">
        <w:rPr>
          <w:bCs/>
          <w:sz w:val="28"/>
          <w:szCs w:val="28"/>
        </w:rPr>
        <w:t xml:space="preserve"> </w:t>
      </w:r>
      <w:r w:rsidR="00DE1B87">
        <w:rPr>
          <w:bCs/>
          <w:sz w:val="28"/>
          <w:szCs w:val="28"/>
        </w:rPr>
        <w:t xml:space="preserve"> распоряжением глава городского поселения </w:t>
      </w:r>
      <w:r w:rsidRPr="00F608B4">
        <w:rPr>
          <w:bCs/>
          <w:sz w:val="28"/>
          <w:szCs w:val="28"/>
        </w:rPr>
        <w:t xml:space="preserve"> назначает своего уполномоченного представителя, а также заблаговременно информирует органы внутренних дел и здравоохранения о проведении публичного мероприятия для обеспечения общественного порядка и безопасности граждан. Копия распоряжения о назначении уполномоченного представителя направляется организатору публичного мероприятия не позднее дня проведения 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в течение трех дней со дня получения уведомления о проведении публичного мероприятия инфор</w:t>
      </w:r>
      <w:r w:rsidR="00DE1B87">
        <w:rPr>
          <w:bCs/>
          <w:sz w:val="28"/>
          <w:szCs w:val="28"/>
        </w:rPr>
        <w:t>мирует администрацию  МО «</w:t>
      </w:r>
      <w:proofErr w:type="spellStart"/>
      <w:r w:rsidR="00DE1B87">
        <w:rPr>
          <w:bCs/>
          <w:sz w:val="28"/>
          <w:szCs w:val="28"/>
        </w:rPr>
        <w:t>Муйский</w:t>
      </w:r>
      <w:proofErr w:type="spellEnd"/>
      <w:r w:rsidR="00DE1B87">
        <w:rPr>
          <w:bCs/>
          <w:sz w:val="28"/>
          <w:szCs w:val="28"/>
        </w:rPr>
        <w:t xml:space="preserve"> район» </w:t>
      </w:r>
      <w:r w:rsidRPr="00F608B4">
        <w:rPr>
          <w:bCs/>
          <w:sz w:val="28"/>
          <w:szCs w:val="28"/>
        </w:rPr>
        <w:t xml:space="preserve">   о месте и времени проведения мероприятия, а также о целях, формах и иных условиях проведения публичного 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- не </w:t>
      </w:r>
      <w:proofErr w:type="gramStart"/>
      <w:r w:rsidRPr="00F608B4">
        <w:rPr>
          <w:bCs/>
          <w:sz w:val="28"/>
          <w:szCs w:val="28"/>
        </w:rPr>
        <w:t>позднее</w:t>
      </w:r>
      <w:proofErr w:type="gramEnd"/>
      <w:r w:rsidRPr="00F608B4">
        <w:rPr>
          <w:bCs/>
          <w:sz w:val="28"/>
          <w:szCs w:val="28"/>
        </w:rPr>
        <w:t xml:space="preserve"> чем за два дня до проведения мероприятия любым доступным образом информирует Совет депутатов </w:t>
      </w:r>
      <w:r w:rsidR="00DE1B87">
        <w:rPr>
          <w:sz w:val="28"/>
          <w:szCs w:val="28"/>
        </w:rPr>
        <w:t>городского поселения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о его проведении.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4.2. </w:t>
      </w:r>
      <w:proofErr w:type="gramStart"/>
      <w:r w:rsidRPr="00F608B4">
        <w:rPr>
          <w:bCs/>
          <w:sz w:val="28"/>
          <w:szCs w:val="28"/>
        </w:rPr>
        <w:t>В случае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если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информация, содержащаяся в тексте уведомления о проведении публичного мероприятия, и иные данные дают основание предположить, что цели запланированного мероприятия и формы его проведения не соответствуют действующему законодательству Российской Федерации, администрация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незамедлительно 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доводит до сведения организатора публичного мероприятия письменное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предупреждение о том, что при проведении мероприятия с нарушениями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организатор, а также иные участники мероприятия могут</w:t>
      </w:r>
      <w:proofErr w:type="gramEnd"/>
      <w:r w:rsidRPr="00F608B4">
        <w:rPr>
          <w:bCs/>
          <w:sz w:val="28"/>
          <w:szCs w:val="28"/>
        </w:rPr>
        <w:t xml:space="preserve"> </w:t>
      </w:r>
      <w:proofErr w:type="gramStart"/>
      <w:r w:rsidRPr="00F608B4">
        <w:rPr>
          <w:bCs/>
          <w:sz w:val="28"/>
          <w:szCs w:val="28"/>
        </w:rPr>
        <w:t>быть привлечены к ответственности в установленном порядке.</w:t>
      </w:r>
      <w:proofErr w:type="gramEnd"/>
      <w:r w:rsidRPr="00F608B4">
        <w:rPr>
          <w:bCs/>
          <w:sz w:val="28"/>
          <w:szCs w:val="28"/>
        </w:rPr>
        <w:t xml:space="preserve"> Письменное предупреждение доводится до сведения организатора способами, указанными в настоящем Положении.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4.3. Уполномоченный представитель администрации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имеет право: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оказывать организатору необходимое содействие в проведении публичного мероприятия: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а) по обеспечению общественного порядка;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б) по обеспечению медицинской помощи;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в) по правовым вопросам, связанным с проведением 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lastRenderedPageBreak/>
        <w:t>г) по координации действий организатора и участников публичного мероприятия с соответствующими службами, обеспечивающими правопорядок и медицинскую помощь;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совместно с сотрудниками правоохранительных органов контролировать соблюдение предельной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нормы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</w:t>
      </w:r>
      <w:proofErr w:type="spellStart"/>
      <w:r w:rsidRPr="00F608B4">
        <w:rPr>
          <w:bCs/>
          <w:sz w:val="28"/>
          <w:szCs w:val="28"/>
        </w:rPr>
        <w:t>заполняемости</w:t>
      </w:r>
      <w:proofErr w:type="spellEnd"/>
      <w:r w:rsidRPr="00F608B4">
        <w:rPr>
          <w:bCs/>
          <w:sz w:val="28"/>
          <w:szCs w:val="28"/>
        </w:rPr>
        <w:t xml:space="preserve"> территории, на которой проводится публичное мероприятие, и принимать меры к недопущению нарушения данного требования;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требовать от организатора публичного мероприятия: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а) устранить нарушение правопорядка, если оно произошло во время проведения мероприятия по вине его участников;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б) приостановить публичное мероприятие на время, необходимое им для устранения нарушения;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в) прекратить публичное мероприятие, если нарушение не было устранено по исте</w:t>
      </w:r>
      <w:r w:rsidR="00D74750">
        <w:rPr>
          <w:bCs/>
          <w:sz w:val="28"/>
          <w:szCs w:val="28"/>
        </w:rPr>
        <w:t xml:space="preserve">чении установленного им времени, </w:t>
      </w:r>
    </w:p>
    <w:p w:rsidR="00F608B4" w:rsidRPr="00F608B4" w:rsidRDefault="00D74750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F608B4" w:rsidRPr="00F608B4">
        <w:rPr>
          <w:bCs/>
          <w:sz w:val="28"/>
          <w:szCs w:val="28"/>
        </w:rPr>
        <w:t xml:space="preserve"> также иные права, установленные действующим законодательством.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4.4. В случае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принятия решения о прекращении публичного мероприятия уполномоченный представитель администрации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bCs/>
          <w:sz w:val="28"/>
          <w:szCs w:val="28"/>
        </w:rPr>
        <w:t>: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дает устное указание организатору публичного мероприятия прекратить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устанавливает время для выполнения указания о прекращении публичного мероприятия;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</w:p>
    <w:p w:rsidR="00F608B4" w:rsidRPr="00F608B4" w:rsidRDefault="00F608B4" w:rsidP="00F608B4">
      <w:pPr>
        <w:jc w:val="center"/>
        <w:outlineLvl w:val="1"/>
        <w:rPr>
          <w:b/>
          <w:bCs/>
          <w:sz w:val="28"/>
          <w:szCs w:val="28"/>
        </w:rPr>
      </w:pPr>
      <w:r w:rsidRPr="00F608B4">
        <w:rPr>
          <w:b/>
          <w:bCs/>
          <w:sz w:val="28"/>
          <w:szCs w:val="28"/>
        </w:rPr>
        <w:t xml:space="preserve">5. Основания, особенности и порядок </w:t>
      </w:r>
    </w:p>
    <w:p w:rsidR="00F608B4" w:rsidRPr="00F608B4" w:rsidRDefault="00F608B4" w:rsidP="00F608B4">
      <w:pPr>
        <w:jc w:val="center"/>
        <w:outlineLvl w:val="1"/>
        <w:rPr>
          <w:b/>
          <w:bCs/>
          <w:sz w:val="28"/>
          <w:szCs w:val="28"/>
        </w:rPr>
      </w:pPr>
      <w:r w:rsidRPr="00F608B4">
        <w:rPr>
          <w:b/>
          <w:bCs/>
          <w:sz w:val="28"/>
          <w:szCs w:val="28"/>
        </w:rPr>
        <w:t>проведения собраний и конференций</w:t>
      </w:r>
    </w:p>
    <w:p w:rsidR="00F608B4" w:rsidRPr="00F608B4" w:rsidRDefault="00F608B4" w:rsidP="00F608B4">
      <w:pPr>
        <w:jc w:val="center"/>
        <w:outlineLvl w:val="1"/>
        <w:rPr>
          <w:b/>
          <w:bCs/>
          <w:sz w:val="28"/>
          <w:szCs w:val="28"/>
        </w:rPr>
      </w:pP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5.1. Инициато</w:t>
      </w:r>
      <w:r w:rsidR="00CB3A08">
        <w:rPr>
          <w:bCs/>
          <w:sz w:val="28"/>
          <w:szCs w:val="28"/>
        </w:rPr>
        <w:t xml:space="preserve">рами проведения собрания </w:t>
      </w:r>
      <w:r w:rsidRPr="00F608B4">
        <w:rPr>
          <w:bCs/>
          <w:sz w:val="28"/>
          <w:szCs w:val="28"/>
        </w:rPr>
        <w:t xml:space="preserve"> и конференции могут быть: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- инициативная группа</w:t>
      </w:r>
      <w:r w:rsidR="00DE1B87">
        <w:rPr>
          <w:bCs/>
          <w:sz w:val="28"/>
          <w:szCs w:val="28"/>
        </w:rPr>
        <w:t xml:space="preserve"> жителей в количестве не менее 10</w:t>
      </w:r>
      <w:r w:rsidRPr="00F608B4">
        <w:rPr>
          <w:bCs/>
          <w:sz w:val="28"/>
          <w:szCs w:val="28"/>
        </w:rPr>
        <w:t xml:space="preserve"> человек (далее - инициативная групп</w:t>
      </w:r>
      <w:r w:rsidR="00001555">
        <w:rPr>
          <w:bCs/>
          <w:sz w:val="28"/>
          <w:szCs w:val="28"/>
        </w:rPr>
        <w:t>а)</w:t>
      </w:r>
      <w:r w:rsidRPr="00F608B4">
        <w:rPr>
          <w:bCs/>
          <w:sz w:val="28"/>
          <w:szCs w:val="28"/>
        </w:rPr>
        <w:t>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- Совет депутатов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bCs/>
          <w:sz w:val="28"/>
          <w:szCs w:val="28"/>
        </w:rPr>
        <w:t>;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- глава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bCs/>
          <w:sz w:val="28"/>
          <w:szCs w:val="28"/>
        </w:rPr>
        <w:t>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5.2. Инициатива проведения собрания может принадлежать нескольким инициаторам. В этом случае инициаторы обладают равными правами и обязанностями при подготовке и проведении собрания.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5.3. По обоюдному согласию инициативной группы, Совета депутатов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или главы </w:t>
      </w:r>
      <w:r w:rsidR="00DE1B87">
        <w:rPr>
          <w:sz w:val="28"/>
          <w:szCs w:val="28"/>
        </w:rPr>
        <w:t>городского поселения  «</w:t>
      </w:r>
      <w:proofErr w:type="spellStart"/>
      <w:r w:rsidR="00DE1B87">
        <w:rPr>
          <w:sz w:val="28"/>
          <w:szCs w:val="28"/>
        </w:rPr>
        <w:t>Северомуйское</w:t>
      </w:r>
      <w:proofErr w:type="spellEnd"/>
      <w:r w:rsidR="00DE1B87">
        <w:rPr>
          <w:sz w:val="28"/>
          <w:szCs w:val="28"/>
        </w:rPr>
        <w:t>»</w:t>
      </w:r>
      <w:r w:rsidRPr="00F608B4">
        <w:rPr>
          <w:bCs/>
          <w:sz w:val="28"/>
          <w:szCs w:val="28"/>
        </w:rPr>
        <w:t xml:space="preserve"> сроки подготов</w:t>
      </w:r>
      <w:r w:rsidR="00001555">
        <w:rPr>
          <w:bCs/>
          <w:sz w:val="28"/>
          <w:szCs w:val="28"/>
        </w:rPr>
        <w:t xml:space="preserve">ки к проведению собрания </w:t>
      </w:r>
      <w:r w:rsidRPr="00F608B4">
        <w:rPr>
          <w:bCs/>
          <w:sz w:val="28"/>
          <w:szCs w:val="28"/>
        </w:rPr>
        <w:t xml:space="preserve"> и конференции могут быть сокращены.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5.4. Если инициатором </w:t>
      </w:r>
      <w:r w:rsidR="00D74750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проведения собрания является Совет депутатов </w:t>
      </w:r>
      <w:r w:rsidR="001949A6">
        <w:rPr>
          <w:sz w:val="28"/>
          <w:szCs w:val="28"/>
        </w:rPr>
        <w:lastRenderedPageBreak/>
        <w:t>городского</w:t>
      </w:r>
      <w:r w:rsidR="00D74750">
        <w:rPr>
          <w:sz w:val="28"/>
          <w:szCs w:val="28"/>
        </w:rPr>
        <w:t xml:space="preserve"> </w:t>
      </w:r>
      <w:r w:rsidR="001949A6">
        <w:rPr>
          <w:sz w:val="28"/>
          <w:szCs w:val="28"/>
        </w:rPr>
        <w:t xml:space="preserve"> поселения  «</w:t>
      </w:r>
      <w:proofErr w:type="spellStart"/>
      <w:r w:rsidR="001949A6">
        <w:rPr>
          <w:sz w:val="28"/>
          <w:szCs w:val="28"/>
        </w:rPr>
        <w:t>Северомуйское</w:t>
      </w:r>
      <w:proofErr w:type="spellEnd"/>
      <w:r w:rsidR="001949A6">
        <w:rPr>
          <w:sz w:val="28"/>
          <w:szCs w:val="28"/>
        </w:rPr>
        <w:t>»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и (или) глава </w:t>
      </w:r>
      <w:r w:rsidR="001949A6">
        <w:rPr>
          <w:sz w:val="28"/>
          <w:szCs w:val="28"/>
        </w:rPr>
        <w:t>городского поселения  «</w:t>
      </w:r>
      <w:proofErr w:type="spellStart"/>
      <w:r w:rsidR="001949A6">
        <w:rPr>
          <w:sz w:val="28"/>
          <w:szCs w:val="28"/>
        </w:rPr>
        <w:t>Северомуйское</w:t>
      </w:r>
      <w:proofErr w:type="spellEnd"/>
      <w:r w:rsidR="001949A6">
        <w:rPr>
          <w:sz w:val="28"/>
          <w:szCs w:val="28"/>
        </w:rPr>
        <w:t>»</w:t>
      </w:r>
      <w:r w:rsidRPr="00F608B4">
        <w:rPr>
          <w:bCs/>
          <w:sz w:val="28"/>
          <w:szCs w:val="28"/>
        </w:rPr>
        <w:t xml:space="preserve">, по этой инициативе принимается соответствующее решение Совета депутатов или издается распоряжение главы </w:t>
      </w:r>
      <w:r w:rsidR="001949A6">
        <w:rPr>
          <w:sz w:val="28"/>
          <w:szCs w:val="28"/>
        </w:rPr>
        <w:t>городского поселения  «</w:t>
      </w:r>
      <w:proofErr w:type="spellStart"/>
      <w:r w:rsidR="001949A6">
        <w:rPr>
          <w:sz w:val="28"/>
          <w:szCs w:val="28"/>
        </w:rPr>
        <w:t>Северомуйское</w:t>
      </w:r>
      <w:proofErr w:type="spellEnd"/>
      <w:r w:rsidR="001949A6">
        <w:rPr>
          <w:sz w:val="28"/>
          <w:szCs w:val="28"/>
        </w:rPr>
        <w:t>»</w:t>
      </w:r>
      <w:r w:rsidRPr="00F608B4">
        <w:rPr>
          <w:bCs/>
          <w:sz w:val="28"/>
          <w:szCs w:val="28"/>
        </w:rPr>
        <w:t>.</w:t>
      </w:r>
      <w:r w:rsidR="00D74750">
        <w:rPr>
          <w:bCs/>
          <w:sz w:val="28"/>
          <w:szCs w:val="28"/>
        </w:rPr>
        <w:t xml:space="preserve"> </w:t>
      </w:r>
      <w:proofErr w:type="gramStart"/>
      <w:r w:rsidR="00D74750">
        <w:rPr>
          <w:bCs/>
          <w:sz w:val="28"/>
          <w:szCs w:val="28"/>
        </w:rPr>
        <w:t xml:space="preserve">Собрание </w:t>
      </w:r>
      <w:r w:rsidR="00001555">
        <w:rPr>
          <w:bCs/>
          <w:sz w:val="28"/>
          <w:szCs w:val="28"/>
        </w:rPr>
        <w:t xml:space="preserve"> </w:t>
      </w:r>
      <w:r w:rsidR="00D74750">
        <w:rPr>
          <w:bCs/>
          <w:sz w:val="28"/>
          <w:szCs w:val="28"/>
        </w:rPr>
        <w:t xml:space="preserve">граждан, </w:t>
      </w:r>
      <w:r w:rsidR="00560E2D">
        <w:rPr>
          <w:bCs/>
          <w:sz w:val="28"/>
          <w:szCs w:val="28"/>
        </w:rPr>
        <w:t xml:space="preserve"> </w:t>
      </w:r>
      <w:r w:rsidR="00D74750">
        <w:rPr>
          <w:bCs/>
          <w:sz w:val="28"/>
          <w:szCs w:val="28"/>
        </w:rPr>
        <w:t>проводимое по инициативе</w:t>
      </w:r>
      <w:r w:rsidR="00001555">
        <w:rPr>
          <w:bCs/>
          <w:sz w:val="28"/>
          <w:szCs w:val="28"/>
        </w:rPr>
        <w:t xml:space="preserve"> </w:t>
      </w:r>
      <w:r w:rsidR="00D74750">
        <w:rPr>
          <w:bCs/>
          <w:sz w:val="28"/>
          <w:szCs w:val="28"/>
        </w:rPr>
        <w:t xml:space="preserve"> населения</w:t>
      </w:r>
      <w:r w:rsidR="00001555">
        <w:rPr>
          <w:bCs/>
          <w:sz w:val="28"/>
          <w:szCs w:val="28"/>
        </w:rPr>
        <w:t xml:space="preserve"> </w:t>
      </w:r>
      <w:r w:rsidR="00D74750">
        <w:rPr>
          <w:bCs/>
          <w:sz w:val="28"/>
          <w:szCs w:val="28"/>
        </w:rPr>
        <w:t xml:space="preserve"> городского поселения назначается</w:t>
      </w:r>
      <w:proofErr w:type="gramEnd"/>
      <w:r w:rsidR="00D74750">
        <w:rPr>
          <w:bCs/>
          <w:sz w:val="28"/>
          <w:szCs w:val="28"/>
        </w:rPr>
        <w:t xml:space="preserve"> Советом депутатов городского поселения. </w:t>
      </w:r>
      <w:r w:rsidRPr="00F608B4">
        <w:rPr>
          <w:bCs/>
          <w:sz w:val="28"/>
          <w:szCs w:val="28"/>
        </w:rPr>
        <w:t xml:space="preserve"> 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5.5</w:t>
      </w:r>
      <w:r w:rsidR="00D74750">
        <w:rPr>
          <w:bCs/>
          <w:sz w:val="28"/>
          <w:szCs w:val="28"/>
        </w:rPr>
        <w:t>. Проведение собрания граждан обеспечивается администрацией городского поселения «</w:t>
      </w:r>
      <w:proofErr w:type="spellStart"/>
      <w:r w:rsidR="00D74750">
        <w:rPr>
          <w:bCs/>
          <w:sz w:val="28"/>
          <w:szCs w:val="28"/>
        </w:rPr>
        <w:t>Северомуйское</w:t>
      </w:r>
      <w:proofErr w:type="spellEnd"/>
      <w:r w:rsidR="00D74750">
        <w:rPr>
          <w:bCs/>
          <w:sz w:val="28"/>
          <w:szCs w:val="28"/>
        </w:rPr>
        <w:t>»</w:t>
      </w:r>
      <w:r w:rsidRPr="00F608B4">
        <w:rPr>
          <w:bCs/>
          <w:sz w:val="28"/>
          <w:szCs w:val="28"/>
        </w:rPr>
        <w:t>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5.6. </w:t>
      </w:r>
      <w:proofErr w:type="gramStart"/>
      <w:r w:rsidRPr="00F608B4">
        <w:rPr>
          <w:bCs/>
          <w:sz w:val="28"/>
          <w:szCs w:val="28"/>
        </w:rPr>
        <w:t>Инициатор</w:t>
      </w:r>
      <w:r w:rsidR="00560E2D">
        <w:rPr>
          <w:bCs/>
          <w:sz w:val="28"/>
          <w:szCs w:val="28"/>
        </w:rPr>
        <w:t xml:space="preserve"> </w:t>
      </w:r>
      <w:r w:rsidR="00001555">
        <w:rPr>
          <w:bCs/>
          <w:sz w:val="28"/>
          <w:szCs w:val="28"/>
        </w:rPr>
        <w:t xml:space="preserve"> проведения собрания   </w:t>
      </w:r>
      <w:r w:rsidRPr="00F608B4">
        <w:rPr>
          <w:bCs/>
          <w:sz w:val="28"/>
          <w:szCs w:val="28"/>
        </w:rPr>
        <w:t xml:space="preserve"> и конференции обязан оповестить</w:t>
      </w:r>
      <w:r w:rsidR="00560E2D">
        <w:rPr>
          <w:bCs/>
          <w:sz w:val="28"/>
          <w:szCs w:val="28"/>
        </w:rPr>
        <w:t xml:space="preserve">  </w:t>
      </w:r>
      <w:r w:rsidRPr="00F608B4">
        <w:rPr>
          <w:bCs/>
          <w:sz w:val="28"/>
          <w:szCs w:val="28"/>
        </w:rPr>
        <w:t xml:space="preserve"> граждан, имеющих</w:t>
      </w:r>
      <w:r w:rsidR="00560E2D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пра</w:t>
      </w:r>
      <w:r w:rsidR="00D74750">
        <w:rPr>
          <w:bCs/>
          <w:sz w:val="28"/>
          <w:szCs w:val="28"/>
        </w:rPr>
        <w:t xml:space="preserve">во на участие в собрании </w:t>
      </w:r>
      <w:r w:rsidRPr="00F608B4">
        <w:rPr>
          <w:bCs/>
          <w:sz w:val="28"/>
          <w:szCs w:val="28"/>
        </w:rPr>
        <w:t xml:space="preserve"> и конференции, о месте, дате и </w:t>
      </w:r>
      <w:r w:rsidR="00560E2D">
        <w:rPr>
          <w:bCs/>
          <w:sz w:val="28"/>
          <w:szCs w:val="28"/>
        </w:rPr>
        <w:t xml:space="preserve">  </w:t>
      </w:r>
      <w:r w:rsidRPr="00F608B4">
        <w:rPr>
          <w:bCs/>
          <w:sz w:val="28"/>
          <w:szCs w:val="28"/>
        </w:rPr>
        <w:t>вр</w:t>
      </w:r>
      <w:r w:rsidR="00D74750">
        <w:rPr>
          <w:bCs/>
          <w:sz w:val="28"/>
          <w:szCs w:val="28"/>
        </w:rPr>
        <w:t>емени</w:t>
      </w:r>
      <w:r w:rsidR="00560E2D">
        <w:rPr>
          <w:bCs/>
          <w:sz w:val="28"/>
          <w:szCs w:val="28"/>
        </w:rPr>
        <w:t xml:space="preserve"> </w:t>
      </w:r>
      <w:r w:rsidR="00D74750">
        <w:rPr>
          <w:bCs/>
          <w:sz w:val="28"/>
          <w:szCs w:val="28"/>
        </w:rPr>
        <w:t xml:space="preserve"> проведения собрания, </w:t>
      </w:r>
      <w:r w:rsidRPr="00F608B4">
        <w:rPr>
          <w:bCs/>
          <w:sz w:val="28"/>
          <w:szCs w:val="28"/>
        </w:rPr>
        <w:t xml:space="preserve"> и конференции, выносимом</w:t>
      </w:r>
      <w:r w:rsidR="00BE44EA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на</w:t>
      </w:r>
      <w:r w:rsidR="00560E2D">
        <w:rPr>
          <w:bCs/>
          <w:sz w:val="28"/>
          <w:szCs w:val="28"/>
        </w:rPr>
        <w:t xml:space="preserve">  </w:t>
      </w:r>
      <w:r w:rsidRPr="00F608B4">
        <w:rPr>
          <w:bCs/>
          <w:sz w:val="28"/>
          <w:szCs w:val="28"/>
        </w:rPr>
        <w:t xml:space="preserve"> рассмотрение</w:t>
      </w:r>
      <w:r w:rsidR="00560E2D">
        <w:rPr>
          <w:bCs/>
          <w:sz w:val="28"/>
          <w:szCs w:val="28"/>
        </w:rPr>
        <w:t xml:space="preserve">  </w:t>
      </w:r>
      <w:r w:rsidRPr="00F608B4">
        <w:rPr>
          <w:bCs/>
          <w:sz w:val="28"/>
          <w:szCs w:val="28"/>
        </w:rPr>
        <w:t xml:space="preserve"> вопросе (вопросах), а также об инициаторе собрания не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менее чем за неделю </w:t>
      </w:r>
      <w:r w:rsidR="00560E2D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до</w:t>
      </w:r>
      <w:r w:rsidR="00560E2D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его проведения; о конференции - не менее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чем </w:t>
      </w:r>
      <w:r w:rsidR="00560E2D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за две</w:t>
      </w:r>
      <w:r w:rsidR="00560E2D">
        <w:rPr>
          <w:bCs/>
          <w:sz w:val="28"/>
          <w:szCs w:val="28"/>
        </w:rPr>
        <w:t xml:space="preserve">  </w:t>
      </w:r>
      <w:r w:rsidRPr="00F608B4">
        <w:rPr>
          <w:bCs/>
          <w:sz w:val="28"/>
          <w:szCs w:val="28"/>
        </w:rPr>
        <w:t xml:space="preserve"> недели</w:t>
      </w:r>
      <w:r w:rsidR="00560E2D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до</w:t>
      </w:r>
      <w:r w:rsidR="00560E2D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ее</w:t>
      </w:r>
      <w:r w:rsidR="00560E2D">
        <w:rPr>
          <w:bCs/>
          <w:sz w:val="28"/>
          <w:szCs w:val="28"/>
        </w:rPr>
        <w:t xml:space="preserve">  </w:t>
      </w:r>
      <w:r w:rsidRPr="00F608B4">
        <w:rPr>
          <w:bCs/>
          <w:sz w:val="28"/>
          <w:szCs w:val="28"/>
        </w:rPr>
        <w:t xml:space="preserve"> проведения.</w:t>
      </w:r>
      <w:proofErr w:type="gramEnd"/>
    </w:p>
    <w:p w:rsidR="00F608B4" w:rsidRPr="00F608B4" w:rsidRDefault="00560E2D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5.7.  На собрании граждан председательствует глава городского поселения  либо иное лицо, определенное органом местного самоуправления, назначившим</w:t>
      </w:r>
      <w:r w:rsidR="000015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собрание граждан. Выборы  секретаря собрания</w:t>
      </w:r>
      <w:r w:rsidR="00F608B4" w:rsidRPr="00F608B4">
        <w:rPr>
          <w:bCs/>
          <w:sz w:val="28"/>
          <w:szCs w:val="28"/>
        </w:rPr>
        <w:t xml:space="preserve">, утверждение повестки дня, регламента проведения собрания производятся простым большинством </w:t>
      </w:r>
      <w:r>
        <w:rPr>
          <w:bCs/>
          <w:sz w:val="28"/>
          <w:szCs w:val="28"/>
        </w:rPr>
        <w:t xml:space="preserve">  </w:t>
      </w:r>
      <w:r w:rsidR="00F608B4" w:rsidRPr="00F608B4">
        <w:rPr>
          <w:bCs/>
          <w:sz w:val="28"/>
          <w:szCs w:val="28"/>
        </w:rPr>
        <w:t>голосов участников собр</w:t>
      </w:r>
      <w:r>
        <w:rPr>
          <w:bCs/>
          <w:sz w:val="28"/>
          <w:szCs w:val="28"/>
        </w:rPr>
        <w:t>ани</w:t>
      </w:r>
      <w:r w:rsidR="00F608B4" w:rsidRPr="00F608B4">
        <w:rPr>
          <w:bCs/>
          <w:sz w:val="28"/>
          <w:szCs w:val="28"/>
        </w:rPr>
        <w:t>я.</w:t>
      </w:r>
    </w:p>
    <w:p w:rsidR="00F608B4" w:rsidRPr="00F608B4" w:rsidRDefault="00560E2D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5.8</w:t>
      </w:r>
      <w:r w:rsidR="00F608B4" w:rsidRPr="00F608B4">
        <w:rPr>
          <w:bCs/>
          <w:sz w:val="28"/>
          <w:szCs w:val="28"/>
        </w:rPr>
        <w:t>.</w:t>
      </w:r>
      <w:r w:rsidR="00BE44EA">
        <w:rPr>
          <w:bCs/>
          <w:sz w:val="28"/>
          <w:szCs w:val="28"/>
        </w:rPr>
        <w:t xml:space="preserve">  </w:t>
      </w:r>
      <w:r w:rsidR="00F608B4" w:rsidRPr="00F608B4">
        <w:rPr>
          <w:bCs/>
          <w:sz w:val="28"/>
          <w:szCs w:val="28"/>
        </w:rPr>
        <w:t xml:space="preserve"> Собрание правомочно, </w:t>
      </w:r>
      <w:r w:rsidR="00001555">
        <w:rPr>
          <w:bCs/>
          <w:sz w:val="28"/>
          <w:szCs w:val="28"/>
        </w:rPr>
        <w:t xml:space="preserve">если в нем участвует не менее двух третей </w:t>
      </w:r>
      <w:r w:rsidR="00F608B4" w:rsidRPr="00F608B4">
        <w:rPr>
          <w:bCs/>
          <w:sz w:val="28"/>
          <w:szCs w:val="28"/>
        </w:rPr>
        <w:t xml:space="preserve"> жителей, включенных в список участников собрания и зарегистрированных в качестве участников собрания.</w:t>
      </w:r>
    </w:p>
    <w:p w:rsidR="00F608B4" w:rsidRPr="00F608B4" w:rsidRDefault="00560E2D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5.9</w:t>
      </w:r>
      <w:r w:rsidR="00F608B4" w:rsidRPr="00F608B4">
        <w:rPr>
          <w:bCs/>
          <w:sz w:val="28"/>
          <w:szCs w:val="28"/>
        </w:rPr>
        <w:t>. Решение собрания принимается простым большинством голосов открытым голосованием. Собрание может принять решение о проведении закрытого голосования по какому-либо вопросу (вопросам). В этом случае его участники избирают счетную комиссию.</w:t>
      </w:r>
    </w:p>
    <w:p w:rsidR="00F608B4" w:rsidRPr="00F608B4" w:rsidRDefault="00560E2D" w:rsidP="00F608B4">
      <w:pPr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5.10</w:t>
      </w:r>
      <w:r w:rsidR="00F608B4" w:rsidRPr="00F608B4">
        <w:rPr>
          <w:bCs/>
          <w:sz w:val="28"/>
          <w:szCs w:val="28"/>
        </w:rPr>
        <w:t>. В голосовании участвуют только</w:t>
      </w:r>
      <w:r w:rsidR="00001555">
        <w:rPr>
          <w:bCs/>
          <w:sz w:val="28"/>
          <w:szCs w:val="28"/>
        </w:rPr>
        <w:t xml:space="preserve"> </w:t>
      </w:r>
      <w:r w:rsidR="00F608B4" w:rsidRPr="00F608B4">
        <w:rPr>
          <w:bCs/>
          <w:sz w:val="28"/>
          <w:szCs w:val="28"/>
        </w:rPr>
        <w:t xml:space="preserve"> жители, включенные в 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голоса, но в голосовании не участвуют.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5.12. </w:t>
      </w:r>
      <w:proofErr w:type="gramStart"/>
      <w:r w:rsidRPr="00F608B4">
        <w:rPr>
          <w:bCs/>
          <w:sz w:val="28"/>
          <w:szCs w:val="28"/>
        </w:rPr>
        <w:t>Секретарь</w:t>
      </w:r>
      <w:r w:rsidR="00BE44EA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собрания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ведет протокол собрания, содержащий в обязательном порядке следующие сведения: название населенного пункта, жители которого участвуют в собрании, количество жителей, имеющих право участвовать в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собрании, количество жителей, зарегистрированных в качестве участников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собрания, инициатор, дата, время и место проведения собрания, состав президиума, полная формулировка рассматриваемого вопроса (вопросов), фамилии выступивших, краткое содержание выступлений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по</w:t>
      </w:r>
      <w:r w:rsidR="00001555">
        <w:rPr>
          <w:bCs/>
          <w:sz w:val="28"/>
          <w:szCs w:val="28"/>
        </w:rPr>
        <w:t xml:space="preserve">  </w:t>
      </w:r>
      <w:r w:rsidRPr="00F608B4">
        <w:rPr>
          <w:bCs/>
          <w:sz w:val="28"/>
          <w:szCs w:val="28"/>
        </w:rPr>
        <w:t xml:space="preserve"> рассматриваемому вопросу (вопросам), принятое решение, список участвующих</w:t>
      </w:r>
      <w:proofErr w:type="gramEnd"/>
      <w:r w:rsidRPr="00F608B4">
        <w:rPr>
          <w:bCs/>
          <w:sz w:val="28"/>
          <w:szCs w:val="28"/>
        </w:rPr>
        <w:t xml:space="preserve"> в собрании представителей органов местного самоуправления и иных лиц.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5.13. Протокол зачитывается председателем собрания участникам собрания, утверждается решением собрания, подписывается председателем и секретарем собрания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и 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передается на хранение в администрацию </w:t>
      </w:r>
      <w:r w:rsidR="001949A6">
        <w:rPr>
          <w:sz w:val="28"/>
          <w:szCs w:val="28"/>
        </w:rPr>
        <w:t>городского поселения  «</w:t>
      </w:r>
      <w:proofErr w:type="spellStart"/>
      <w:r w:rsidR="001949A6">
        <w:rPr>
          <w:sz w:val="28"/>
          <w:szCs w:val="28"/>
        </w:rPr>
        <w:t>Северомуйское</w:t>
      </w:r>
      <w:proofErr w:type="spellEnd"/>
      <w:r w:rsidR="001949A6">
        <w:rPr>
          <w:sz w:val="28"/>
          <w:szCs w:val="28"/>
        </w:rPr>
        <w:t>»</w:t>
      </w:r>
      <w:r w:rsidRPr="00F608B4">
        <w:rPr>
          <w:bCs/>
          <w:sz w:val="28"/>
          <w:szCs w:val="28"/>
        </w:rPr>
        <w:t xml:space="preserve">. По решению собрания или его председателя </w:t>
      </w:r>
      <w:r w:rsidRPr="00F608B4">
        <w:rPr>
          <w:bCs/>
          <w:sz w:val="28"/>
          <w:szCs w:val="28"/>
        </w:rPr>
        <w:lastRenderedPageBreak/>
        <w:t>копии протокола могут быть направлены в органы местного самоуправления, а также в иные заинтересованные организации.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5.14. В случаях, когда выносимый на рассмотрение вопрос (вопросы) непосредственно затрагивает интересы бол</w:t>
      </w:r>
      <w:r w:rsidR="005752FC">
        <w:rPr>
          <w:bCs/>
          <w:sz w:val="28"/>
          <w:szCs w:val="28"/>
        </w:rPr>
        <w:t>ее  2</w:t>
      </w:r>
      <w:r w:rsidRPr="00F608B4">
        <w:rPr>
          <w:bCs/>
          <w:sz w:val="28"/>
          <w:szCs w:val="28"/>
        </w:rPr>
        <w:t>00 жителей, имеющих пра</w:t>
      </w:r>
      <w:r w:rsidR="00001555">
        <w:rPr>
          <w:bCs/>
          <w:sz w:val="28"/>
          <w:szCs w:val="28"/>
        </w:rPr>
        <w:t>во на участие в собрании</w:t>
      </w:r>
      <w:proofErr w:type="gramStart"/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,</w:t>
      </w:r>
      <w:proofErr w:type="gramEnd"/>
      <w:r w:rsidRPr="00F608B4">
        <w:rPr>
          <w:bCs/>
          <w:sz w:val="28"/>
          <w:szCs w:val="28"/>
        </w:rPr>
        <w:t xml:space="preserve"> либо созвать собрание не представляется возможным, инициатором проведения конференции проводится конференция.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5.15. Норма представительства делегатов на конференции устанавливается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инициатором</w:t>
      </w:r>
      <w:r w:rsidR="00001555">
        <w:rPr>
          <w:bCs/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 xml:space="preserve"> ее проведения с учетом численности жителей, имеющих право на участие в конференции, проживающих в населенном пункте, в котором проводится конференция, а также возможностей имеющихся помещений. Норма представительства не может быть больше, чем один делегат от</w:t>
      </w:r>
      <w:r w:rsidR="00001555">
        <w:rPr>
          <w:bCs/>
          <w:sz w:val="28"/>
          <w:szCs w:val="28"/>
        </w:rPr>
        <w:t xml:space="preserve"> 5</w:t>
      </w:r>
      <w:r w:rsidRPr="00F608B4">
        <w:rPr>
          <w:bCs/>
          <w:sz w:val="28"/>
          <w:szCs w:val="28"/>
        </w:rPr>
        <w:t>0 жителей.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5.16. Выборы делегатов на конференцию проводятся на собраниях жителей в порядке, установленном настоящим Положением.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5.17. Выборы считаются состоявшимися, если в голосовании приняли участие более половины жителей территории, на которой проводится конференция,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Срок полномочий делегатов заканчивается после закрытия конференции.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5.18. Конференция является правомочной, если в ней приняло участие более половины избранных делегатов.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 xml:space="preserve">Протокол конференции направляется в администрацию </w:t>
      </w:r>
      <w:r w:rsidR="001949A6">
        <w:rPr>
          <w:sz w:val="28"/>
          <w:szCs w:val="28"/>
        </w:rPr>
        <w:t>городского поселения  «</w:t>
      </w:r>
      <w:proofErr w:type="spellStart"/>
      <w:r w:rsidR="001949A6">
        <w:rPr>
          <w:sz w:val="28"/>
          <w:szCs w:val="28"/>
        </w:rPr>
        <w:t>Северомуйское</w:t>
      </w:r>
      <w:proofErr w:type="spellEnd"/>
      <w:r w:rsidR="001949A6">
        <w:rPr>
          <w:sz w:val="28"/>
          <w:szCs w:val="28"/>
        </w:rPr>
        <w:t>»</w:t>
      </w:r>
      <w:r w:rsidRPr="00F608B4">
        <w:rPr>
          <w:sz w:val="28"/>
          <w:szCs w:val="28"/>
        </w:rPr>
        <w:t xml:space="preserve"> </w:t>
      </w:r>
      <w:r w:rsidRPr="00F608B4">
        <w:rPr>
          <w:bCs/>
          <w:sz w:val="28"/>
          <w:szCs w:val="28"/>
        </w:rPr>
        <w:t>и заинтересованные организации.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5.19. Собрание (конференция) может принять по рассматриваемому вопросу (вопросам) решение, обращение к органам местного самоуправления или жителям, заключение на решение (проект решения) органа местного самоуправления.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5.20. Решение собрания (конференции) не может нарушать имущественные и иные права граждан, объединений собственников жилья и других организаций. Решение собрания носит рекомендательный характер для органов местного самоуправления, жителей соответствующей территории, предприятий, организаций и иных лиц. Его содержание доводится до граждан, проживающих на соответствующей территории.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5.21. Решение собрания (конференции) доводится до соответствующих органов местного самоуправления и должностных лиц, которые обязаны в месячный срок рассмотреть его и направить председателю собрания (конференции) или другому лицу, уполномоченному собранием (конференцией), мотивированный ответ по существу решения в письменной форме.</w:t>
      </w:r>
    </w:p>
    <w:p w:rsid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lastRenderedPageBreak/>
        <w:t>5.22. Орган местного самоуправления вправе принять правовой или иной акт на основании решения собрания (конференции), о чем сообщает председателю собрания (конференции) или другому лицу, уполномоченному собранием (конференцией).</w:t>
      </w:r>
    </w:p>
    <w:p w:rsidR="00475AD6" w:rsidRPr="00F608B4" w:rsidRDefault="00475AD6" w:rsidP="00F608B4">
      <w:pPr>
        <w:ind w:firstLine="540"/>
        <w:jc w:val="both"/>
        <w:outlineLvl w:val="1"/>
        <w:rPr>
          <w:bCs/>
          <w:sz w:val="28"/>
          <w:szCs w:val="28"/>
        </w:rPr>
      </w:pPr>
    </w:p>
    <w:p w:rsidR="00F608B4" w:rsidRPr="00F608B4" w:rsidRDefault="00F608B4" w:rsidP="00F608B4">
      <w:pPr>
        <w:jc w:val="center"/>
        <w:outlineLvl w:val="1"/>
        <w:rPr>
          <w:b/>
          <w:bCs/>
          <w:sz w:val="28"/>
          <w:szCs w:val="28"/>
        </w:rPr>
      </w:pPr>
      <w:r w:rsidRPr="00F608B4">
        <w:rPr>
          <w:b/>
          <w:bCs/>
          <w:sz w:val="28"/>
          <w:szCs w:val="28"/>
        </w:rPr>
        <w:t>6. Гарантии реализации гражданами права на проведение</w:t>
      </w:r>
    </w:p>
    <w:p w:rsidR="00F608B4" w:rsidRPr="00F608B4" w:rsidRDefault="00F608B4" w:rsidP="00F608B4">
      <w:pPr>
        <w:jc w:val="center"/>
        <w:outlineLvl w:val="1"/>
        <w:rPr>
          <w:b/>
          <w:bCs/>
          <w:sz w:val="28"/>
          <w:szCs w:val="28"/>
        </w:rPr>
      </w:pPr>
      <w:r w:rsidRPr="00F608B4">
        <w:rPr>
          <w:b/>
          <w:bCs/>
          <w:sz w:val="28"/>
          <w:szCs w:val="28"/>
        </w:rPr>
        <w:t>публичного мероприятия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6.1.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любым не нарушающим общественного порядка и настоящего Положения способом.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6.2. Органы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установленном законодательством, и сообщить о принятых решениях организатору публичного мероприятия.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6.3. 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F608B4" w:rsidRPr="00F608B4" w:rsidRDefault="00F608B4" w:rsidP="00F608B4">
      <w:pPr>
        <w:ind w:firstLine="540"/>
        <w:jc w:val="both"/>
        <w:outlineLvl w:val="1"/>
        <w:rPr>
          <w:bCs/>
          <w:sz w:val="28"/>
          <w:szCs w:val="28"/>
        </w:rPr>
      </w:pPr>
      <w:r w:rsidRPr="00F608B4">
        <w:rPr>
          <w:bCs/>
          <w:sz w:val="28"/>
          <w:szCs w:val="28"/>
        </w:rPr>
        <w:t>6.4. Решения и действия органов местного самоуправления, общественных объединений, должностных лиц, нарушающие право граждан на проведение публичного мероприятия, могут быть обжалованы в установленном законодательством порядке.</w:t>
      </w:r>
    </w:p>
    <w:p w:rsidR="00F608B4" w:rsidRPr="00F608B4" w:rsidRDefault="00F608B4" w:rsidP="00F608B4">
      <w:pPr>
        <w:tabs>
          <w:tab w:val="left" w:pos="5940"/>
        </w:tabs>
        <w:jc w:val="right"/>
        <w:rPr>
          <w:b/>
          <w:sz w:val="28"/>
          <w:szCs w:val="28"/>
        </w:rPr>
      </w:pPr>
    </w:p>
    <w:p w:rsidR="00F608B4" w:rsidRPr="00F608B4" w:rsidRDefault="00F608B4" w:rsidP="00F608B4">
      <w:pPr>
        <w:spacing w:before="48" w:line="278" w:lineRule="exact"/>
        <w:rPr>
          <w:sz w:val="28"/>
          <w:szCs w:val="28"/>
        </w:rPr>
      </w:pPr>
    </w:p>
    <w:p w:rsidR="00F608B4" w:rsidRPr="00F608B4" w:rsidRDefault="00F608B4" w:rsidP="00F608B4">
      <w:pPr>
        <w:rPr>
          <w:sz w:val="28"/>
          <w:szCs w:val="28"/>
        </w:rPr>
      </w:pPr>
    </w:p>
    <w:p w:rsidR="000A0436" w:rsidRPr="00F608B4" w:rsidRDefault="000A0436" w:rsidP="00B44B1B">
      <w:pPr>
        <w:ind w:left="6379"/>
        <w:rPr>
          <w:sz w:val="28"/>
          <w:szCs w:val="28"/>
        </w:rPr>
      </w:pPr>
    </w:p>
    <w:sectPr w:rsidR="000A0436" w:rsidRPr="00F608B4" w:rsidSect="00AC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CC"/>
    <w:rsid w:val="00001555"/>
    <w:rsid w:val="000A0436"/>
    <w:rsid w:val="001728CC"/>
    <w:rsid w:val="001949A6"/>
    <w:rsid w:val="00311833"/>
    <w:rsid w:val="0031375A"/>
    <w:rsid w:val="00351D11"/>
    <w:rsid w:val="003557B5"/>
    <w:rsid w:val="003F705A"/>
    <w:rsid w:val="00467EFB"/>
    <w:rsid w:val="00475AD6"/>
    <w:rsid w:val="00477217"/>
    <w:rsid w:val="00560E2D"/>
    <w:rsid w:val="005752FC"/>
    <w:rsid w:val="005941A4"/>
    <w:rsid w:val="006656D0"/>
    <w:rsid w:val="00834AF4"/>
    <w:rsid w:val="009A1A56"/>
    <w:rsid w:val="00A15D50"/>
    <w:rsid w:val="00AC6391"/>
    <w:rsid w:val="00B31992"/>
    <w:rsid w:val="00B44B1B"/>
    <w:rsid w:val="00BE44EA"/>
    <w:rsid w:val="00CB3A08"/>
    <w:rsid w:val="00D74750"/>
    <w:rsid w:val="00DE1B87"/>
    <w:rsid w:val="00E74E69"/>
    <w:rsid w:val="00E970BF"/>
    <w:rsid w:val="00F42710"/>
    <w:rsid w:val="00F608B4"/>
    <w:rsid w:val="00F70B45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28C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8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8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1728C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styleId="a4">
    <w:name w:val="Hyperlink"/>
    <w:semiHidden/>
    <w:rsid w:val="00B44B1B"/>
    <w:rPr>
      <w:color w:val="000080"/>
      <w:u w:val="single"/>
    </w:rPr>
  </w:style>
  <w:style w:type="paragraph" w:customStyle="1" w:styleId="ConsPlusNormal">
    <w:name w:val="ConsPlusNormal"/>
    <w:rsid w:val="00F60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MOB;n=114978;fld=134;dst=100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hyperlink" Target="consultantplus://offline/main?base=LAW;n=110226;fld=134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14</cp:revision>
  <dcterms:created xsi:type="dcterms:W3CDTF">2013-04-16T08:05:00Z</dcterms:created>
  <dcterms:modified xsi:type="dcterms:W3CDTF">2013-04-18T02:05:00Z</dcterms:modified>
</cp:coreProperties>
</file>