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D6" w:rsidRPr="00D22F10" w:rsidRDefault="00DE214F" w:rsidP="00DE2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F10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D22F10">
        <w:rPr>
          <w:rFonts w:ascii="Times New Roman" w:hAnsi="Times New Roman" w:cs="Times New Roman"/>
          <w:sz w:val="28"/>
          <w:szCs w:val="28"/>
        </w:rPr>
        <w:t>оценки качества работы организаций культуры</w:t>
      </w:r>
      <w:proofErr w:type="gramEnd"/>
    </w:p>
    <w:p w:rsidR="00DE214F" w:rsidRPr="00D22F10" w:rsidRDefault="00DE214F" w:rsidP="00DE21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F10">
        <w:rPr>
          <w:rFonts w:ascii="Times New Roman" w:hAnsi="Times New Roman" w:cs="Times New Roman"/>
          <w:i/>
          <w:sz w:val="28"/>
          <w:szCs w:val="28"/>
        </w:rPr>
        <w:t>(Максимальное количество баллов – 100)</w:t>
      </w:r>
    </w:p>
    <w:p w:rsidR="00DE214F" w:rsidRPr="00D22F10" w:rsidRDefault="00DE214F" w:rsidP="00DE21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214F" w:rsidRPr="00DE214F" w:rsidRDefault="00DE214F" w:rsidP="00DE214F">
      <w:pPr>
        <w:pStyle w:val="a3"/>
      </w:pPr>
    </w:p>
    <w:tbl>
      <w:tblPr>
        <w:tblStyle w:val="a4"/>
        <w:tblW w:w="0" w:type="auto"/>
        <w:tblLook w:val="04A0"/>
      </w:tblPr>
      <w:tblGrid>
        <w:gridCol w:w="650"/>
        <w:gridCol w:w="2470"/>
        <w:gridCol w:w="4132"/>
        <w:gridCol w:w="2221"/>
        <w:gridCol w:w="3007"/>
        <w:gridCol w:w="2306"/>
      </w:tblGrid>
      <w:tr w:rsidR="00047942" w:rsidRPr="00D22F10" w:rsidTr="0097349F">
        <w:tc>
          <w:tcPr>
            <w:tcW w:w="650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Критерий</w:t>
            </w:r>
          </w:p>
        </w:tc>
        <w:tc>
          <w:tcPr>
            <w:tcW w:w="4132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Показатели</w:t>
            </w:r>
          </w:p>
        </w:tc>
        <w:tc>
          <w:tcPr>
            <w:tcW w:w="2221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Кратность изучения/опроса</w:t>
            </w:r>
          </w:p>
        </w:tc>
        <w:tc>
          <w:tcPr>
            <w:tcW w:w="3007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Методика расчета показателей</w:t>
            </w:r>
          </w:p>
        </w:tc>
        <w:tc>
          <w:tcPr>
            <w:tcW w:w="2306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Рейтинг</w:t>
            </w:r>
          </w:p>
        </w:tc>
      </w:tr>
      <w:tr w:rsidR="00047942" w:rsidRPr="00D22F10" w:rsidTr="0097349F">
        <w:tc>
          <w:tcPr>
            <w:tcW w:w="650" w:type="dxa"/>
            <w:vMerge w:val="restart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1.</w:t>
            </w:r>
          </w:p>
        </w:tc>
        <w:tc>
          <w:tcPr>
            <w:tcW w:w="2470" w:type="dxa"/>
            <w:vMerge w:val="restart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Открытость и доступность информации </w:t>
            </w:r>
            <w:proofErr w:type="gramStart"/>
            <w:r w:rsidRPr="00D22F10">
              <w:rPr>
                <w:sz w:val="24"/>
                <w:szCs w:val="24"/>
              </w:rPr>
              <w:t>об</w:t>
            </w:r>
            <w:proofErr w:type="gramEnd"/>
          </w:p>
          <w:p w:rsidR="000818B2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организации</w:t>
            </w:r>
          </w:p>
        </w:tc>
        <w:tc>
          <w:tcPr>
            <w:tcW w:w="4132" w:type="dxa"/>
          </w:tcPr>
          <w:p w:rsidR="00DE214F" w:rsidRPr="00D22F10" w:rsidRDefault="00DE214F" w:rsidP="00DE214F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1.уровень рейтинга на сайте  </w:t>
            </w:r>
            <w:hyperlink r:id="rId5" w:history="1">
              <w:r w:rsidRPr="00D22F1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22F10">
                <w:rPr>
                  <w:rStyle w:val="a5"/>
                  <w:sz w:val="24"/>
                  <w:szCs w:val="24"/>
                </w:rPr>
                <w:t>.</w:t>
              </w:r>
              <w:r w:rsidRPr="00D22F10">
                <w:rPr>
                  <w:rStyle w:val="a5"/>
                  <w:sz w:val="24"/>
                  <w:szCs w:val="24"/>
                  <w:lang w:val="en-US"/>
                </w:rPr>
                <w:t>bus</w:t>
              </w:r>
              <w:r w:rsidRPr="00D22F1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22F1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  <w:r w:rsidRPr="00D22F10">
              <w:rPr>
                <w:sz w:val="24"/>
                <w:szCs w:val="24"/>
              </w:rPr>
              <w:t xml:space="preserve"> (от 0 до 1)</w:t>
            </w:r>
          </w:p>
        </w:tc>
        <w:tc>
          <w:tcPr>
            <w:tcW w:w="2221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0818B2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Официальный сайт  </w:t>
            </w:r>
            <w:hyperlink r:id="rId6" w:history="1">
              <w:r w:rsidRPr="00D22F1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22F10">
                <w:rPr>
                  <w:rStyle w:val="a5"/>
                  <w:sz w:val="24"/>
                  <w:szCs w:val="24"/>
                </w:rPr>
                <w:t>.</w:t>
              </w:r>
              <w:r w:rsidRPr="00D22F10">
                <w:rPr>
                  <w:rStyle w:val="a5"/>
                  <w:sz w:val="24"/>
                  <w:szCs w:val="24"/>
                  <w:lang w:val="en-US"/>
                </w:rPr>
                <w:t>bus</w:t>
              </w:r>
              <w:r w:rsidRPr="00D22F1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22F1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  <w:r w:rsidRPr="00D22F1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22F1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</w:p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 (значение от 0 до 1)</w:t>
            </w:r>
          </w:p>
        </w:tc>
        <w:tc>
          <w:tcPr>
            <w:tcW w:w="2306" w:type="dxa"/>
          </w:tcPr>
          <w:p w:rsidR="00DE214F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0-0,09 – 0 баллов</w:t>
            </w:r>
          </w:p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0,1 – 0,69 – 1 балл</w:t>
            </w:r>
          </w:p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0,7 – 1 – 2 балла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DE214F" w:rsidRPr="00D22F10" w:rsidRDefault="00DE214F" w:rsidP="00DE214F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2. полнота, актуальность и понятность информации об организации, размещаемой на официальном сайте</w:t>
            </w:r>
          </w:p>
        </w:tc>
        <w:tc>
          <w:tcPr>
            <w:tcW w:w="2221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Анализ сайтов</w:t>
            </w:r>
          </w:p>
        </w:tc>
        <w:tc>
          <w:tcPr>
            <w:tcW w:w="2306" w:type="dxa"/>
          </w:tcPr>
          <w:p w:rsidR="00DE214F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От 1 до 5 баллов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DE214F" w:rsidRPr="00D22F10" w:rsidRDefault="00DE214F" w:rsidP="00DE214F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3. наличие и доступность способов обратной связи с получателями социальных услуг</w:t>
            </w:r>
          </w:p>
        </w:tc>
        <w:tc>
          <w:tcPr>
            <w:tcW w:w="2221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Анализ сайтов</w:t>
            </w:r>
          </w:p>
        </w:tc>
        <w:tc>
          <w:tcPr>
            <w:tcW w:w="2306" w:type="dxa"/>
          </w:tcPr>
          <w:p w:rsidR="00DE214F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От 1 до 5 баллов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DE214F" w:rsidRPr="00D22F10" w:rsidRDefault="00DE214F" w:rsidP="00DE214F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4. доля лиц</w:t>
            </w:r>
            <w:r w:rsidR="00E629F5" w:rsidRPr="00D22F10">
              <w:rPr>
                <w:sz w:val="24"/>
                <w:szCs w:val="24"/>
              </w:rPr>
              <w:t>*</w:t>
            </w:r>
            <w:r w:rsidRPr="00D22F10">
              <w:rPr>
                <w:sz w:val="24"/>
                <w:szCs w:val="24"/>
              </w:rPr>
              <w:t>, считающих информирование о работе организации и порядке предоставления социальных услуг достаточным от числа опрошенных</w:t>
            </w:r>
            <w:proofErr w:type="gramStart"/>
            <w:r w:rsidR="00E629F5" w:rsidRPr="00D22F10">
              <w:rPr>
                <w:sz w:val="24"/>
                <w:szCs w:val="24"/>
              </w:rPr>
              <w:t>*</w:t>
            </w:r>
            <w:r w:rsidR="000818B2" w:rsidRPr="00D22F10">
              <w:rPr>
                <w:sz w:val="24"/>
                <w:szCs w:val="24"/>
              </w:rPr>
              <w:t xml:space="preserve"> (%) </w:t>
            </w:r>
            <w:r w:rsidR="00D22F10">
              <w:rPr>
                <w:sz w:val="24"/>
                <w:szCs w:val="24"/>
              </w:rPr>
              <w:t>(</w:t>
            </w:r>
            <w:proofErr w:type="gramEnd"/>
            <w:r w:rsidR="000818B2" w:rsidRPr="00D22F10">
              <w:rPr>
                <w:i/>
                <w:sz w:val="24"/>
                <w:szCs w:val="24"/>
              </w:rPr>
              <w:t>вопрос №1 анкеты для получателей услуг)</w:t>
            </w:r>
          </w:p>
        </w:tc>
        <w:tc>
          <w:tcPr>
            <w:tcW w:w="2221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DE214F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Метод-анкетирование </w:t>
            </w:r>
          </w:p>
          <w:p w:rsidR="000818B2" w:rsidRPr="00D22F10" w:rsidRDefault="000818B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Показатель = количество лиц, считающих информирование о </w:t>
            </w:r>
            <w:r w:rsidR="000A3B0A" w:rsidRPr="00D22F10">
              <w:rPr>
                <w:sz w:val="24"/>
                <w:szCs w:val="24"/>
              </w:rPr>
              <w:t>работе организации и порядке пр</w:t>
            </w:r>
            <w:r w:rsidRPr="00D22F10">
              <w:rPr>
                <w:sz w:val="24"/>
                <w:szCs w:val="24"/>
              </w:rPr>
              <w:t>едоставления социальных услуг достаточным* 100/ количество опрошенных* (значение от 0 до 100%)</w:t>
            </w:r>
          </w:p>
        </w:tc>
        <w:tc>
          <w:tcPr>
            <w:tcW w:w="2306" w:type="dxa"/>
          </w:tcPr>
          <w:p w:rsidR="00DE214F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балла</w:t>
            </w:r>
          </w:p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047942" w:rsidRPr="00D22F10" w:rsidTr="0097349F">
        <w:tc>
          <w:tcPr>
            <w:tcW w:w="650" w:type="dxa"/>
            <w:vMerge w:val="restart"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2.</w:t>
            </w:r>
          </w:p>
        </w:tc>
        <w:tc>
          <w:tcPr>
            <w:tcW w:w="2470" w:type="dxa"/>
            <w:vMerge w:val="restart"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Комфортность условий и доступность получения  услуг, в том числе для граждан с </w:t>
            </w:r>
            <w:r w:rsidRPr="00D22F10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4132" w:type="dxa"/>
          </w:tcPr>
          <w:p w:rsidR="000A3B0A" w:rsidRPr="00D22F10" w:rsidRDefault="000A3B0A" w:rsidP="000A3B0A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 xml:space="preserve">5. 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</w:t>
            </w:r>
            <w:r w:rsidRPr="00D22F10">
              <w:rPr>
                <w:sz w:val="24"/>
                <w:szCs w:val="24"/>
              </w:rPr>
              <w:lastRenderedPageBreak/>
              <w:t>организациях (баллы);</w:t>
            </w:r>
          </w:p>
        </w:tc>
        <w:tc>
          <w:tcPr>
            <w:tcW w:w="2221" w:type="dxa"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007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D22F10">
              <w:rPr>
                <w:sz w:val="24"/>
                <w:szCs w:val="24"/>
              </w:rPr>
              <w:t>Невключенное</w:t>
            </w:r>
            <w:proofErr w:type="spellEnd"/>
            <w:r w:rsidRPr="00D22F10">
              <w:rPr>
                <w:sz w:val="24"/>
                <w:szCs w:val="24"/>
              </w:rPr>
              <w:t xml:space="preserve"> наблюдение</w:t>
            </w:r>
          </w:p>
        </w:tc>
        <w:tc>
          <w:tcPr>
            <w:tcW w:w="2306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От 1 до 5 баллов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0A3B0A" w:rsidRPr="00D22F10" w:rsidRDefault="000A3B0A" w:rsidP="000A3B0A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6. доля лиц*, удовлетворенных комфортностью условий (помещение, имеющееся оборудование, мебель, мягкий инвентарь, хранение личных вещей и т.п.) предоставления социальных услуг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 xml:space="preserve">*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№2 анкеты для получения услуг)</w:t>
            </w:r>
          </w:p>
        </w:tc>
        <w:tc>
          <w:tcPr>
            <w:tcW w:w="2221" w:type="dxa"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 в год</w:t>
            </w:r>
          </w:p>
        </w:tc>
        <w:tc>
          <w:tcPr>
            <w:tcW w:w="3007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Метод-анкетирование</w:t>
            </w:r>
          </w:p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Показатель = количество лиц, удовлетворенных комфортностью условий предоставления социальных услуг* 100/количество опрошенных* (значение от 0 до 100%)</w:t>
            </w:r>
          </w:p>
        </w:tc>
        <w:tc>
          <w:tcPr>
            <w:tcW w:w="2306" w:type="dxa"/>
          </w:tcPr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балла</w:t>
            </w:r>
          </w:p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0A3B0A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0A3B0A" w:rsidRPr="00D22F10" w:rsidRDefault="000A3B0A" w:rsidP="000A3B0A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7.  доля лиц*, считающих условия оказания услуг доступными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 xml:space="preserve">*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№3 анкеты для получателей услуг)</w:t>
            </w:r>
          </w:p>
        </w:tc>
        <w:tc>
          <w:tcPr>
            <w:tcW w:w="2221" w:type="dxa"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</w:t>
            </w:r>
          </w:p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Показатель = количество лиц, считающих условия оказания услуг доступными* 100/ количество опрошенных* </w:t>
            </w:r>
            <w:proofErr w:type="gramStart"/>
            <w:r w:rsidRPr="00D22F10">
              <w:rPr>
                <w:sz w:val="24"/>
                <w:szCs w:val="24"/>
              </w:rPr>
              <w:t>)з</w:t>
            </w:r>
            <w:proofErr w:type="gramEnd"/>
            <w:r w:rsidRPr="00D22F10">
              <w:rPr>
                <w:sz w:val="24"/>
                <w:szCs w:val="24"/>
              </w:rPr>
              <w:t>начение от 0 до 100%)</w:t>
            </w:r>
          </w:p>
        </w:tc>
        <w:tc>
          <w:tcPr>
            <w:tcW w:w="2306" w:type="dxa"/>
          </w:tcPr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балла</w:t>
            </w:r>
          </w:p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0A3B0A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0A3B0A" w:rsidRPr="00D22F10" w:rsidRDefault="00047942" w:rsidP="00047942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8. доля персонала, считающего оказание услуг доступными, от числа опрошенного персонала организации</w:t>
            </w:r>
            <w:proofErr w:type="gramStart"/>
            <w:r w:rsidRPr="00D22F10">
              <w:rPr>
                <w:sz w:val="24"/>
                <w:szCs w:val="24"/>
              </w:rPr>
              <w:t xml:space="preserve">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№» анкеты для персонала)</w:t>
            </w:r>
          </w:p>
        </w:tc>
        <w:tc>
          <w:tcPr>
            <w:tcW w:w="2221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047942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Метод-анкетирование персонала</w:t>
            </w:r>
          </w:p>
          <w:p w:rsidR="000A3B0A" w:rsidRPr="00D22F10" w:rsidRDefault="00047942" w:rsidP="00047942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Показатель = количество персонала, удовлетворенных качеством оказания услуг в организации 100/количество опрошенного персонала организации (значение от 0 до 100%)</w:t>
            </w:r>
          </w:p>
        </w:tc>
        <w:tc>
          <w:tcPr>
            <w:tcW w:w="2306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39,9 – 1 балл</w:t>
            </w:r>
          </w:p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69,9  - 2 балла</w:t>
            </w:r>
          </w:p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70 – 100 – 3 балла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A3B0A" w:rsidRPr="00D22F10" w:rsidRDefault="000A3B0A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0A3B0A" w:rsidRPr="00D22F10" w:rsidRDefault="00047942" w:rsidP="00047942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9. материально-техническое обеспечение организации</w:t>
            </w:r>
          </w:p>
        </w:tc>
        <w:tc>
          <w:tcPr>
            <w:tcW w:w="2221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D22F10">
              <w:rPr>
                <w:sz w:val="24"/>
                <w:szCs w:val="24"/>
              </w:rPr>
              <w:t>Невключенное</w:t>
            </w:r>
            <w:proofErr w:type="spellEnd"/>
            <w:r w:rsidRPr="00D22F10">
              <w:rPr>
                <w:sz w:val="24"/>
                <w:szCs w:val="24"/>
              </w:rPr>
              <w:t xml:space="preserve"> наблюдение</w:t>
            </w:r>
          </w:p>
        </w:tc>
        <w:tc>
          <w:tcPr>
            <w:tcW w:w="2306" w:type="dxa"/>
          </w:tcPr>
          <w:p w:rsidR="000A3B0A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от 0 до 5 баллов</w:t>
            </w:r>
          </w:p>
        </w:tc>
      </w:tr>
      <w:tr w:rsidR="00047942" w:rsidRPr="00D22F10" w:rsidTr="0097349F">
        <w:tc>
          <w:tcPr>
            <w:tcW w:w="650" w:type="dxa"/>
            <w:vMerge w:val="restart"/>
          </w:tcPr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3.</w:t>
            </w:r>
          </w:p>
        </w:tc>
        <w:tc>
          <w:tcPr>
            <w:tcW w:w="2470" w:type="dxa"/>
            <w:vMerge w:val="restart"/>
          </w:tcPr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Доброжелательность, </w:t>
            </w:r>
            <w:r w:rsidRPr="00D22F10">
              <w:rPr>
                <w:sz w:val="24"/>
                <w:szCs w:val="24"/>
              </w:rPr>
              <w:lastRenderedPageBreak/>
              <w:t>вежливость и компетентность работников организации</w:t>
            </w:r>
          </w:p>
        </w:tc>
        <w:tc>
          <w:tcPr>
            <w:tcW w:w="4132" w:type="dxa"/>
          </w:tcPr>
          <w:p w:rsidR="00047942" w:rsidRPr="00D22F10" w:rsidRDefault="0097349F" w:rsidP="0097349F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 xml:space="preserve">10. доля лиц*, считающих персонал, </w:t>
            </w:r>
            <w:r w:rsidRPr="00D22F10">
              <w:rPr>
                <w:sz w:val="24"/>
                <w:szCs w:val="24"/>
              </w:rPr>
              <w:lastRenderedPageBreak/>
              <w:t>оказывающий услуги, компетентным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 xml:space="preserve">*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№4 анкеты для получателей услуг)</w:t>
            </w:r>
          </w:p>
        </w:tc>
        <w:tc>
          <w:tcPr>
            <w:tcW w:w="2221" w:type="dxa"/>
          </w:tcPr>
          <w:p w:rsidR="00047942" w:rsidRPr="00D22F10" w:rsidRDefault="00D956D7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007" w:type="dxa"/>
          </w:tcPr>
          <w:p w:rsidR="00047942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Показатель = количество лиц, считающих персонал, оказывающий услуги компетентным* 100/ количество опрошенных* (значение от 0 до 100%)</w:t>
            </w:r>
          </w:p>
        </w:tc>
        <w:tc>
          <w:tcPr>
            <w:tcW w:w="2306" w:type="dxa"/>
          </w:tcPr>
          <w:p w:rsidR="00047942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0 – 9 – 0 баллов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10 – 19,9 – 1  балл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29,9 – 2 балла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30 – 39, 9 – 3 балла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49,9 – 4 балла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50 – 59,9 – 5 баллов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69,9 – 6 баллов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70 – 79,9 – 7 баллов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89,9 – 8 баллов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90 – 99,9 -  9 баллов</w:t>
            </w:r>
          </w:p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100 – 10 баллов</w:t>
            </w:r>
          </w:p>
        </w:tc>
      </w:tr>
      <w:tr w:rsidR="00047942" w:rsidRPr="00D22F10" w:rsidTr="0097349F">
        <w:tc>
          <w:tcPr>
            <w:tcW w:w="650" w:type="dxa"/>
            <w:vMerge/>
          </w:tcPr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047942" w:rsidRPr="00D22F10" w:rsidRDefault="00047942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047942" w:rsidRPr="00D22F10" w:rsidRDefault="0097349F" w:rsidP="0097349F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11. доля лиц, считающих, что услуги оказываются персоналом в доброжелательной и вежливой форме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 xml:space="preserve">*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№5 анкеты для получателей услуг</w:t>
            </w:r>
            <w:r w:rsidRPr="00D22F10">
              <w:rPr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047942" w:rsidRPr="00D22F10" w:rsidRDefault="00D956D7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</w:t>
            </w:r>
          </w:p>
          <w:p w:rsidR="00047942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Показатель = количество лиц, считающих, что услуги  оказываются персоналом в доброжелательной и вежливой форме* 100/ количество опрошенных* (значение от 0 до 100%)</w:t>
            </w:r>
          </w:p>
        </w:tc>
        <w:tc>
          <w:tcPr>
            <w:tcW w:w="2306" w:type="dxa"/>
          </w:tcPr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9 – 0 баллов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10 – 19,9 – 1  балл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29,9 – 2 балла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30 – 39, 9 – 3 балла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49,9 – 4 балла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50 – 59,9 – 5 баллов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69,9 – 6 баллов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70 – 79,9 – 7 баллов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89,9 – 8 баллов</w:t>
            </w:r>
          </w:p>
          <w:p w:rsidR="0097349F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90 – 99,9 -  9 баллов</w:t>
            </w:r>
          </w:p>
          <w:p w:rsidR="00047942" w:rsidRPr="00D22F10" w:rsidRDefault="0097349F" w:rsidP="0097349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100 – 10 баллов</w:t>
            </w:r>
          </w:p>
        </w:tc>
      </w:tr>
      <w:tr w:rsidR="0097349F" w:rsidRPr="00D22F10" w:rsidTr="0097349F">
        <w:tc>
          <w:tcPr>
            <w:tcW w:w="650" w:type="dxa"/>
            <w:vMerge w:val="restart"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4.</w:t>
            </w:r>
          </w:p>
        </w:tc>
        <w:tc>
          <w:tcPr>
            <w:tcW w:w="2470" w:type="dxa"/>
            <w:vMerge w:val="restart"/>
          </w:tcPr>
          <w:p w:rsidR="0097349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Удовлетворенность получателей социальных услуг качеством обслуживания в организации</w:t>
            </w:r>
          </w:p>
        </w:tc>
        <w:tc>
          <w:tcPr>
            <w:tcW w:w="4132" w:type="dxa"/>
          </w:tcPr>
          <w:p w:rsidR="0097349F" w:rsidRPr="00D22F10" w:rsidRDefault="007764B8" w:rsidP="007764B8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12. доля лиц, удовлетворенных качеством оказания услуг в организации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>* (%) 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анкеты для получателей услуг)</w:t>
            </w:r>
          </w:p>
        </w:tc>
        <w:tc>
          <w:tcPr>
            <w:tcW w:w="2221" w:type="dxa"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</w:t>
            </w:r>
          </w:p>
          <w:p w:rsidR="0097349F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Показатель = количество лиц, удовлетворенных качеством оказания услуг в организации* 100/ количество опрошенных* (значение от 0 до 100%)</w:t>
            </w:r>
          </w:p>
        </w:tc>
        <w:tc>
          <w:tcPr>
            <w:tcW w:w="2306" w:type="dxa"/>
          </w:tcPr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9 – 0 баллов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10 – 19,9 – 1  балл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29,9 – 2 балла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30 – 39, 9 – 3 балла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49,9 – 4 балла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50 – 59,9 – 5 баллов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69,9 – 6 баллов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70 – 79,9 – 7 баллов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89,9 – 8 баллов</w:t>
            </w:r>
          </w:p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90 – 99,9 -  9 баллов</w:t>
            </w:r>
          </w:p>
          <w:p w:rsidR="0097349F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100 – 10 баллов</w:t>
            </w:r>
          </w:p>
        </w:tc>
      </w:tr>
      <w:tr w:rsidR="0097349F" w:rsidRPr="00D22F10" w:rsidTr="0097349F">
        <w:tc>
          <w:tcPr>
            <w:tcW w:w="65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97349F" w:rsidRPr="00D22F10" w:rsidRDefault="007764B8" w:rsidP="007764B8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13. доля лиц, которые готовы рекомендовать организацию друзьям, родственникам, знакомым,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 xml:space="preserve">*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анкеты №7 для получателей услуг + вопрос №3  анкеты для персонала)</w:t>
            </w:r>
          </w:p>
        </w:tc>
        <w:tc>
          <w:tcPr>
            <w:tcW w:w="2221" w:type="dxa"/>
          </w:tcPr>
          <w:p w:rsidR="0097349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</w:t>
            </w:r>
          </w:p>
          <w:p w:rsidR="0097349F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Показатель = количество </w:t>
            </w:r>
            <w:r w:rsidR="00443DD0" w:rsidRPr="00D22F10">
              <w:rPr>
                <w:sz w:val="24"/>
                <w:szCs w:val="24"/>
              </w:rPr>
              <w:t>клиентов и персонала, которые готовы рекомендовать организацию друзьям, родственникам, знакомым* 100/ количество опрошенных из числа клиентов и персонала (значение от 0 до 100%)</w:t>
            </w:r>
          </w:p>
        </w:tc>
        <w:tc>
          <w:tcPr>
            <w:tcW w:w="2306" w:type="dxa"/>
          </w:tcPr>
          <w:p w:rsidR="0097349F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97349F" w:rsidRPr="00D22F10" w:rsidTr="0097349F">
        <w:tc>
          <w:tcPr>
            <w:tcW w:w="65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97349F" w:rsidRPr="00D22F10" w:rsidRDefault="007764B8" w:rsidP="007764B8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14. число обоснованных жалоб на 100 клиентов</w:t>
            </w:r>
          </w:p>
        </w:tc>
        <w:tc>
          <w:tcPr>
            <w:tcW w:w="2221" w:type="dxa"/>
          </w:tcPr>
          <w:p w:rsidR="0097349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7764B8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7349F" w:rsidRPr="00D22F10" w:rsidRDefault="007764B8" w:rsidP="007764B8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Показатель = количество </w:t>
            </w:r>
            <w:r w:rsidR="00443DD0" w:rsidRPr="00D22F10">
              <w:rPr>
                <w:sz w:val="24"/>
                <w:szCs w:val="24"/>
              </w:rPr>
              <w:t xml:space="preserve"> обоснованных жалоб на работу организации /100/ общее количество клиентов организации (значение от 0 и выше)</w:t>
            </w:r>
          </w:p>
        </w:tc>
        <w:tc>
          <w:tcPr>
            <w:tcW w:w="2306" w:type="dxa"/>
          </w:tcPr>
          <w:p w:rsidR="0097349F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0,09 и более – 0 баллов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0,08 – 0,07 – 1 балл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0,06 -  0,05 – 2 балла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0,04 – 0,03 – 3 балла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0,02 – 0,01 – 4 балла</w:t>
            </w:r>
          </w:p>
          <w:p w:rsidR="00443DD0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5 баллов</w:t>
            </w:r>
          </w:p>
        </w:tc>
      </w:tr>
      <w:tr w:rsidR="0097349F" w:rsidRPr="00D22F10" w:rsidTr="0097349F">
        <w:tc>
          <w:tcPr>
            <w:tcW w:w="65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97349F" w:rsidRPr="00D22F10" w:rsidRDefault="007764B8" w:rsidP="007764B8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15. доля лиц,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D22F10">
              <w:rPr>
                <w:sz w:val="24"/>
                <w:szCs w:val="24"/>
              </w:rPr>
              <w:t>досуговых</w:t>
            </w:r>
            <w:proofErr w:type="spellEnd"/>
            <w:r w:rsidRPr="00D22F10">
              <w:rPr>
                <w:sz w:val="24"/>
                <w:szCs w:val="24"/>
              </w:rPr>
              <w:t>, профилактических и пр.)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>* (%) 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№9 анкеты для получателей услуг)</w:t>
            </w:r>
          </w:p>
        </w:tc>
        <w:tc>
          <w:tcPr>
            <w:tcW w:w="2221" w:type="dxa"/>
          </w:tcPr>
          <w:p w:rsidR="0097349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</w:t>
            </w:r>
          </w:p>
          <w:p w:rsidR="0097349F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Показатель = количество лиц, удовлетворенных качеством проводимых мероприятий в организации* 100 / количество опрошенных* (значение от 0 до 100 %)</w:t>
            </w:r>
          </w:p>
        </w:tc>
        <w:tc>
          <w:tcPr>
            <w:tcW w:w="2306" w:type="dxa"/>
          </w:tcPr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97349F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97349F" w:rsidRPr="00D22F10" w:rsidTr="0097349F">
        <w:tc>
          <w:tcPr>
            <w:tcW w:w="65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97349F" w:rsidRPr="00D22F10" w:rsidRDefault="0097349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97349F" w:rsidRPr="00D22F10" w:rsidRDefault="007764B8" w:rsidP="007764B8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16. доля персонала, которая удовлетворена условиями работы по </w:t>
            </w:r>
            <w:r w:rsidRPr="00D22F10">
              <w:rPr>
                <w:sz w:val="24"/>
                <w:szCs w:val="24"/>
              </w:rPr>
              <w:lastRenderedPageBreak/>
              <w:t>оказанию услуг в организации от числа опрошенного персонала организации</w:t>
            </w:r>
            <w:proofErr w:type="gramStart"/>
            <w:r w:rsidRPr="00D22F10">
              <w:rPr>
                <w:sz w:val="24"/>
                <w:szCs w:val="24"/>
              </w:rPr>
              <w:t xml:space="preserve">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№1 анкеты для персонала</w:t>
            </w:r>
            <w:r w:rsidRPr="00D22F10">
              <w:rPr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97349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007" w:type="dxa"/>
          </w:tcPr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Метод – анкетирование персонала</w:t>
            </w:r>
          </w:p>
          <w:p w:rsidR="0097349F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Показатель = количество персонала организации, удовлетворенного качеством оказания услуг в организации* 100/ количество опрошенного персонала организации (значение от 0 до 100%)</w:t>
            </w:r>
          </w:p>
        </w:tc>
        <w:tc>
          <w:tcPr>
            <w:tcW w:w="2306" w:type="dxa"/>
          </w:tcPr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0 – 19,9 – 1 балл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40 – 59,9 – 3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97349F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047942" w:rsidRPr="00D22F10" w:rsidTr="0097349F">
        <w:tc>
          <w:tcPr>
            <w:tcW w:w="650" w:type="dxa"/>
          </w:tcPr>
          <w:p w:rsidR="00DE214F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70" w:type="dxa"/>
          </w:tcPr>
          <w:p w:rsidR="00DE214F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 xml:space="preserve">Режим работы, удобный для </w:t>
            </w:r>
            <w:proofErr w:type="gramStart"/>
            <w:r w:rsidRPr="00D22F10">
              <w:rPr>
                <w:sz w:val="24"/>
                <w:szCs w:val="24"/>
              </w:rPr>
              <w:t>посетителей</w:t>
            </w:r>
            <w:proofErr w:type="gramEnd"/>
            <w:r w:rsidRPr="00D22F10">
              <w:rPr>
                <w:sz w:val="24"/>
                <w:szCs w:val="24"/>
              </w:rPr>
              <w:t xml:space="preserve"> в том числе в выходные и праздничные дни</w:t>
            </w:r>
          </w:p>
        </w:tc>
        <w:tc>
          <w:tcPr>
            <w:tcW w:w="4132" w:type="dxa"/>
          </w:tcPr>
          <w:p w:rsidR="00DE214F" w:rsidRPr="00D22F10" w:rsidRDefault="000C3F1C" w:rsidP="000C3F1C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17.</w:t>
            </w:r>
            <w:r w:rsidR="00D22F10" w:rsidRPr="00D22F10">
              <w:rPr>
                <w:sz w:val="24"/>
                <w:szCs w:val="24"/>
              </w:rPr>
              <w:t xml:space="preserve"> доля лиц, считающих удобным режим работы организации культуры, от числа опрошенных</w:t>
            </w:r>
            <w:proofErr w:type="gramStart"/>
            <w:r w:rsidR="00D22F10" w:rsidRPr="00D22F10">
              <w:rPr>
                <w:sz w:val="24"/>
                <w:szCs w:val="24"/>
              </w:rPr>
              <w:t xml:space="preserve"> (%) (</w:t>
            </w:r>
            <w:proofErr w:type="gramEnd"/>
            <w:r w:rsidR="00D22F10" w:rsidRPr="00D22F10">
              <w:rPr>
                <w:i/>
                <w:sz w:val="24"/>
                <w:szCs w:val="24"/>
              </w:rPr>
              <w:t>вопрос №9 анкеты для получателей услуг)</w:t>
            </w:r>
          </w:p>
        </w:tc>
        <w:tc>
          <w:tcPr>
            <w:tcW w:w="2221" w:type="dxa"/>
          </w:tcPr>
          <w:p w:rsidR="00DE214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DE214F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  <w:tr w:rsidR="00047942" w:rsidRPr="00D22F10" w:rsidTr="0097349F">
        <w:tc>
          <w:tcPr>
            <w:tcW w:w="650" w:type="dxa"/>
          </w:tcPr>
          <w:p w:rsidR="00DE214F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6.</w:t>
            </w:r>
          </w:p>
        </w:tc>
        <w:tc>
          <w:tcPr>
            <w:tcW w:w="2470" w:type="dxa"/>
          </w:tcPr>
          <w:p w:rsidR="00DE214F" w:rsidRPr="00D22F10" w:rsidRDefault="00443DD0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Ценовая доступность получения платных услуг</w:t>
            </w:r>
          </w:p>
        </w:tc>
        <w:tc>
          <w:tcPr>
            <w:tcW w:w="4132" w:type="dxa"/>
          </w:tcPr>
          <w:p w:rsidR="00DE214F" w:rsidRPr="00D22F10" w:rsidRDefault="00D22F10" w:rsidP="00D22F10">
            <w:pPr>
              <w:pStyle w:val="a3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18. доля лиц, считающих цены приемлемыми и доступными для получения социальной услуги, от числа опрошенных</w:t>
            </w:r>
            <w:proofErr w:type="gramStart"/>
            <w:r w:rsidRPr="00D22F10">
              <w:rPr>
                <w:sz w:val="24"/>
                <w:szCs w:val="24"/>
              </w:rPr>
              <w:t xml:space="preserve"> (%) </w:t>
            </w:r>
            <w:r w:rsidRPr="00D22F10">
              <w:rPr>
                <w:i/>
                <w:sz w:val="24"/>
                <w:szCs w:val="24"/>
              </w:rPr>
              <w:t>(</w:t>
            </w:r>
            <w:proofErr w:type="gramEnd"/>
            <w:r w:rsidRPr="00D22F10">
              <w:rPr>
                <w:i/>
                <w:sz w:val="24"/>
                <w:szCs w:val="24"/>
              </w:rPr>
              <w:t>вопрос №10 анкеты для получателей услуг)</w:t>
            </w:r>
          </w:p>
        </w:tc>
        <w:tc>
          <w:tcPr>
            <w:tcW w:w="2221" w:type="dxa"/>
          </w:tcPr>
          <w:p w:rsidR="00DE214F" w:rsidRPr="00D22F10" w:rsidRDefault="007764B8" w:rsidP="00DE214F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1 раз в год</w:t>
            </w:r>
          </w:p>
        </w:tc>
        <w:tc>
          <w:tcPr>
            <w:tcW w:w="3007" w:type="dxa"/>
          </w:tcPr>
          <w:p w:rsidR="00DE214F" w:rsidRPr="00D22F10" w:rsidRDefault="00DE214F" w:rsidP="00DE21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0 – 19,9 – 1 балл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20 – 39,9 – 2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40 – 59,9 – 3 балла</w:t>
            </w:r>
          </w:p>
          <w:p w:rsidR="00443DD0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60 – 79,9 – 4 балла</w:t>
            </w:r>
          </w:p>
          <w:p w:rsidR="00DE214F" w:rsidRPr="00D22F10" w:rsidRDefault="00443DD0" w:rsidP="00443DD0">
            <w:pPr>
              <w:pStyle w:val="a3"/>
              <w:jc w:val="center"/>
              <w:rPr>
                <w:sz w:val="24"/>
                <w:szCs w:val="24"/>
              </w:rPr>
            </w:pPr>
            <w:r w:rsidRPr="00D22F10">
              <w:rPr>
                <w:sz w:val="24"/>
                <w:szCs w:val="24"/>
              </w:rPr>
              <w:t>80 – 100 – 5 баллов</w:t>
            </w:r>
          </w:p>
        </w:tc>
      </w:tr>
    </w:tbl>
    <w:p w:rsidR="00DE214F" w:rsidRDefault="00D22F10" w:rsidP="00D22F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*К </w:t>
      </w:r>
      <w:proofErr w:type="gramStart"/>
      <w:r>
        <w:rPr>
          <w:sz w:val="24"/>
          <w:szCs w:val="24"/>
        </w:rPr>
        <w:t>опрошенным</w:t>
      </w:r>
      <w:proofErr w:type="gramEnd"/>
      <w:r>
        <w:rPr>
          <w:sz w:val="24"/>
          <w:szCs w:val="24"/>
        </w:rPr>
        <w:t xml:space="preserve"> можно отнести клиентов, потенциальных потребителей  услуг, родственников и членов семьи потребителей услуг, доверенных лиц, клиентов и т.п. Круг  опрашиваемых может меняться в зависимости  от возможностей охвата опросом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При проведении опроса необходимо указывать категорию </w:t>
      </w:r>
      <w:proofErr w:type="gramStart"/>
      <w:r>
        <w:rPr>
          <w:sz w:val="24"/>
          <w:szCs w:val="24"/>
        </w:rPr>
        <w:t>опрашиваемых</w:t>
      </w:r>
      <w:proofErr w:type="gramEnd"/>
      <w:r>
        <w:rPr>
          <w:sz w:val="24"/>
          <w:szCs w:val="24"/>
        </w:rPr>
        <w:t>.</w:t>
      </w:r>
    </w:p>
    <w:p w:rsidR="00D22F10" w:rsidRPr="00D22F10" w:rsidRDefault="00D22F10" w:rsidP="00D22F1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отсутствии возможности опроса клиентов проводят анкетирование родственников, опекунов, независимых экспертов (членов общественных советов учреждения, членов попечительских советов, персонала и т. д.)</w:t>
      </w:r>
    </w:p>
    <w:sectPr w:rsidR="00D22F10" w:rsidRPr="00D22F10" w:rsidSect="00DE2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3EF"/>
    <w:multiLevelType w:val="hybridMultilevel"/>
    <w:tmpl w:val="D78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14F"/>
    <w:rsid w:val="00047942"/>
    <w:rsid w:val="000818B2"/>
    <w:rsid w:val="000A3B0A"/>
    <w:rsid w:val="000C3F1C"/>
    <w:rsid w:val="001022A5"/>
    <w:rsid w:val="002F27D6"/>
    <w:rsid w:val="00443DD0"/>
    <w:rsid w:val="007764B8"/>
    <w:rsid w:val="0097349F"/>
    <w:rsid w:val="00A7102E"/>
    <w:rsid w:val="00D22F10"/>
    <w:rsid w:val="00D956D7"/>
    <w:rsid w:val="00DE214F"/>
    <w:rsid w:val="00E6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14F"/>
    <w:pPr>
      <w:spacing w:after="0" w:line="240" w:lineRule="auto"/>
    </w:pPr>
  </w:style>
  <w:style w:type="table" w:styleId="a4">
    <w:name w:val="Table Grid"/>
    <w:basedOn w:val="a1"/>
    <w:uiPriority w:val="59"/>
    <w:rsid w:val="00DE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E2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9</cp:revision>
  <dcterms:created xsi:type="dcterms:W3CDTF">2015-03-19T09:06:00Z</dcterms:created>
  <dcterms:modified xsi:type="dcterms:W3CDTF">2015-03-20T06:41:00Z</dcterms:modified>
</cp:coreProperties>
</file>