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5F" w:rsidRDefault="00E6665F" w:rsidP="009D11FA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65F" w:rsidRPr="006B295C" w:rsidRDefault="00E6665F" w:rsidP="00E66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-386715</wp:posOffset>
            </wp:positionV>
            <wp:extent cx="952500" cy="1314450"/>
            <wp:effectExtent l="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956"/>
        <w:gridCol w:w="4681"/>
      </w:tblGrid>
      <w:tr w:rsidR="00E6665F" w:rsidRPr="00972DAE" w:rsidTr="00C5558B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E6665F" w:rsidRPr="00972DAE" w:rsidRDefault="00E6665F" w:rsidP="00C55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DAE">
              <w:rPr>
                <w:rFonts w:ascii="Times New Roman" w:hAnsi="Times New Roman"/>
                <w:sz w:val="28"/>
                <w:szCs w:val="28"/>
              </w:rPr>
              <w:t>Оросой ХолбоотоУлас</w:t>
            </w:r>
          </w:p>
          <w:p w:rsidR="00E6665F" w:rsidRPr="00972DAE" w:rsidRDefault="00E6665F" w:rsidP="00C55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DAE">
              <w:rPr>
                <w:rFonts w:ascii="Times New Roman" w:hAnsi="Times New Roman"/>
                <w:sz w:val="28"/>
                <w:szCs w:val="28"/>
              </w:rPr>
              <w:t>БуряадУлас Муяын аймаг</w:t>
            </w:r>
          </w:p>
          <w:p w:rsidR="00E6665F" w:rsidRPr="00972DAE" w:rsidRDefault="00E6665F" w:rsidP="00C55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DAE">
              <w:rPr>
                <w:rFonts w:ascii="Times New Roman" w:hAnsi="Times New Roman"/>
                <w:sz w:val="28"/>
                <w:szCs w:val="28"/>
              </w:rPr>
              <w:t>хото hуурин «Северомуйское» гэhэн нютагай засагай байгууламжын захиргаан</w:t>
            </w:r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E6665F" w:rsidRPr="00972DAE" w:rsidRDefault="00E6665F" w:rsidP="00C55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DAE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E6665F" w:rsidRPr="00972DAE" w:rsidRDefault="00E6665F" w:rsidP="00C55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DAE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E6665F" w:rsidRPr="00972DAE" w:rsidRDefault="00E6665F" w:rsidP="00C55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DAE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E6665F" w:rsidRPr="00972DAE" w:rsidRDefault="00E6665F" w:rsidP="00C5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2DAE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E6665F" w:rsidRPr="00972DAE" w:rsidTr="00C555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E6665F" w:rsidRPr="00972DAE" w:rsidRDefault="00E6665F" w:rsidP="00C55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DAE">
              <w:rPr>
                <w:rFonts w:ascii="Times New Roman" w:hAnsi="Times New Roman"/>
                <w:sz w:val="20"/>
                <w:szCs w:val="20"/>
              </w:rPr>
              <w:t>671564  п. Северомуйск Муйского р-на ул. Ленина, 6а , Тел/факс:8(30132)-61-001</w:t>
            </w:r>
          </w:p>
          <w:p w:rsidR="00E6665F" w:rsidRPr="00972DAE" w:rsidRDefault="00E6665F" w:rsidP="00C55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DA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72DAE">
              <w:rPr>
                <w:rFonts w:ascii="Times New Roman" w:hAnsi="Times New Roman"/>
                <w:sz w:val="20"/>
                <w:szCs w:val="20"/>
              </w:rPr>
              <w:t>-</w:t>
            </w:r>
            <w:r w:rsidRPr="00972DA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72DAE">
              <w:rPr>
                <w:rFonts w:ascii="Times New Roman" w:hAnsi="Times New Roman"/>
                <w:sz w:val="20"/>
                <w:szCs w:val="20"/>
              </w:rPr>
              <w:t>: 1234562015 @</w:t>
            </w:r>
            <w:r w:rsidRPr="00972DA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72DAE">
              <w:rPr>
                <w:rFonts w:ascii="Times New Roman" w:hAnsi="Times New Roman"/>
                <w:sz w:val="20"/>
                <w:szCs w:val="20"/>
              </w:rPr>
              <w:t>.</w:t>
            </w:r>
            <w:r w:rsidRPr="00972DA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972DAE">
              <w:rPr>
                <w:rFonts w:ascii="Times New Roman" w:hAnsi="Times New Roman"/>
                <w:sz w:val="20"/>
                <w:szCs w:val="20"/>
              </w:rPr>
              <w:t xml:space="preserve">, Официальный сайт: </w:t>
            </w:r>
            <w:r w:rsidRPr="00972DAE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972DAE">
              <w:rPr>
                <w:rFonts w:ascii="Times New Roman" w:hAnsi="Times New Roman"/>
                <w:sz w:val="20"/>
                <w:szCs w:val="20"/>
              </w:rPr>
              <w:t>.</w:t>
            </w:r>
            <w:r w:rsidRPr="00972DAE">
              <w:rPr>
                <w:rFonts w:ascii="Times New Roman" w:hAnsi="Times New Roman"/>
                <w:sz w:val="20"/>
                <w:szCs w:val="20"/>
                <w:lang w:val="en-US"/>
              </w:rPr>
              <w:t>severomuysk</w:t>
            </w:r>
            <w:r w:rsidRPr="00972DAE">
              <w:rPr>
                <w:rFonts w:ascii="Times New Roman" w:hAnsi="Times New Roman"/>
                <w:sz w:val="20"/>
                <w:szCs w:val="20"/>
              </w:rPr>
              <w:t>.</w:t>
            </w:r>
            <w:r w:rsidRPr="00972DA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E6665F" w:rsidRPr="00972DAE" w:rsidRDefault="00E6665F" w:rsidP="00C5558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65F" w:rsidRDefault="00E6665F" w:rsidP="009D11FA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11FA" w:rsidRPr="00FF0BE6" w:rsidRDefault="009D11FA" w:rsidP="009D11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B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№ </w:t>
      </w:r>
      <w:r w:rsidR="000E25D8" w:rsidRPr="00FF0BE6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</w:p>
    <w:p w:rsidR="009D11FA" w:rsidRPr="00FF0BE6" w:rsidRDefault="009D11FA" w:rsidP="009D11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B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11FA" w:rsidRPr="00FF0BE6" w:rsidRDefault="0026486C" w:rsidP="00FF0B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BE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E25D8" w:rsidRPr="00FF0BE6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336DA4" w:rsidRPr="00FF0BE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E25D8" w:rsidRPr="00FF0BE6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9D11FA" w:rsidRPr="00FF0BE6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г.             </w:t>
      </w:r>
      <w:r w:rsidR="009D11FA" w:rsidRPr="00FF0B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11FA" w:rsidRPr="00FF0B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11FA" w:rsidRPr="00FF0B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11FA" w:rsidRPr="00FF0B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11FA" w:rsidRPr="00FF0B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11FA" w:rsidRPr="00FF0BE6">
        <w:rPr>
          <w:rFonts w:ascii="Times New Roman" w:eastAsia="Times New Roman" w:hAnsi="Times New Roman"/>
          <w:sz w:val="24"/>
          <w:szCs w:val="24"/>
          <w:lang w:eastAsia="ru-RU"/>
        </w:rPr>
        <w:tab/>
        <w:t>п. Северомуйск</w:t>
      </w:r>
    </w:p>
    <w:p w:rsidR="009D11FA" w:rsidRPr="00FF0BE6" w:rsidRDefault="009D11FA" w:rsidP="00FF0B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11FA" w:rsidRPr="00FF0BE6" w:rsidRDefault="0026486C" w:rsidP="00FF0BE6">
      <w:pPr>
        <w:shd w:val="clear" w:color="auto" w:fill="FFFFFF"/>
        <w:spacing w:after="0" w:line="240" w:lineRule="auto"/>
        <w:ind w:right="3259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FF0BE6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«</w:t>
      </w:r>
      <w:r w:rsidR="009D11FA" w:rsidRPr="00FF0BE6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Об утверждении административного регламента</w:t>
      </w:r>
      <w:r w:rsidRPr="00FF0BE6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9D11FA" w:rsidRPr="00FF0BE6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предоставления муниципальной услуги</w:t>
      </w:r>
      <w:r w:rsidRPr="00FF0BE6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9D11FA" w:rsidRPr="00FF0BE6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«</w:t>
      </w:r>
      <w:r w:rsidR="001665D8" w:rsidRPr="00FF0B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Предоставление разрешения на осуществление земляных работ</w:t>
      </w:r>
      <w:r w:rsidR="009D11FA" w:rsidRPr="00FF0BE6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» </w:t>
      </w:r>
    </w:p>
    <w:p w:rsidR="009D11FA" w:rsidRPr="00FF0BE6" w:rsidRDefault="009D11FA" w:rsidP="00FF0B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:rsidR="009D11FA" w:rsidRPr="00FF0BE6" w:rsidRDefault="009D11FA" w:rsidP="00FF0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F0BE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В соответствии с </w:t>
      </w:r>
      <w:hyperlink r:id="rId9" w:history="1">
        <w:r w:rsidRPr="00FF0BE6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FF0BE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на основании </w:t>
      </w:r>
      <w:hyperlink r:id="rId10" w:history="1">
        <w:r w:rsidRPr="00FF0BE6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FF0BE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 и Устава муниципального образования городского поселения «Северомуйское» </w:t>
      </w:r>
    </w:p>
    <w:p w:rsidR="009D11FA" w:rsidRPr="00FF0BE6" w:rsidRDefault="009D11FA" w:rsidP="00FF0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D11FA" w:rsidRPr="00FF0BE6" w:rsidRDefault="009D11FA" w:rsidP="00FF0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FF0BE6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ПОСТАНОВЛЯЮ:</w:t>
      </w:r>
    </w:p>
    <w:p w:rsidR="00CB6AD0" w:rsidRPr="00FF0BE6" w:rsidRDefault="009D11FA" w:rsidP="00FF0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F0BE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1. Утвердить административный регламент предоставления муниципальной услуги </w:t>
      </w:r>
      <w:r w:rsidRPr="00FF0BE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1665D8" w:rsidRPr="00FF0B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разрешения на осуществление земляных работ</w:t>
      </w:r>
      <w:r w:rsidRPr="00FF0BE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» (приложение</w:t>
      </w:r>
      <w:r w:rsidRPr="00FF0BE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).</w:t>
      </w:r>
    </w:p>
    <w:p w:rsidR="00CB6AD0" w:rsidRPr="00FF0BE6" w:rsidRDefault="00CB6AD0" w:rsidP="00FF0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B6AD0" w:rsidRPr="00FF0BE6" w:rsidRDefault="00CB6AD0" w:rsidP="00FF0B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BE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</w:t>
      </w:r>
      <w:r w:rsidR="009D11FA" w:rsidRPr="00FF0BE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F0BE6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на официальном сайте МО ГП «Северомуйское» в сети Интернет.</w:t>
      </w:r>
    </w:p>
    <w:p w:rsidR="00CB6AD0" w:rsidRPr="00FF0BE6" w:rsidRDefault="009D11FA" w:rsidP="00FF0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F0BE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4. Контроль за исполнением данного </w:t>
      </w:r>
      <w:r w:rsidR="00CB6AD0" w:rsidRPr="00FF0BE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оставляю за собой</w:t>
      </w:r>
    </w:p>
    <w:p w:rsidR="009D11FA" w:rsidRPr="00FF0BE6" w:rsidRDefault="009D11FA" w:rsidP="00FF0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F0BE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5. Постановление вступает в силу со дня опубликования.</w:t>
      </w:r>
    </w:p>
    <w:p w:rsidR="00FF0BE6" w:rsidRPr="00FF0BE6" w:rsidRDefault="00FF0BE6" w:rsidP="00FF0B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0BE6" w:rsidRPr="00FF0BE6" w:rsidRDefault="00FF0BE6" w:rsidP="00FF0B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0BE6">
        <w:rPr>
          <w:rFonts w:ascii="Times New Roman" w:hAnsi="Times New Roman"/>
          <w:b/>
          <w:sz w:val="24"/>
          <w:szCs w:val="24"/>
        </w:rPr>
        <w:t>Глава МО ГП  «Северомуйское» -  руководитель</w:t>
      </w:r>
    </w:p>
    <w:p w:rsidR="00FF0BE6" w:rsidRPr="00FF0BE6" w:rsidRDefault="00FF0BE6" w:rsidP="00FF0B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0BE6">
        <w:rPr>
          <w:rFonts w:ascii="Times New Roman" w:hAnsi="Times New Roman"/>
          <w:b/>
          <w:sz w:val="24"/>
          <w:szCs w:val="24"/>
        </w:rPr>
        <w:t>администрации МО ГП «Северомуйское»</w:t>
      </w:r>
      <w:r w:rsidRPr="00FF0BE6">
        <w:rPr>
          <w:rFonts w:ascii="Times New Roman" w:hAnsi="Times New Roman"/>
          <w:b/>
          <w:sz w:val="24"/>
          <w:szCs w:val="24"/>
        </w:rPr>
        <w:tab/>
      </w:r>
      <w:r w:rsidRPr="00FF0BE6">
        <w:rPr>
          <w:rFonts w:ascii="Times New Roman" w:hAnsi="Times New Roman"/>
          <w:b/>
          <w:sz w:val="24"/>
          <w:szCs w:val="24"/>
        </w:rPr>
        <w:tab/>
      </w:r>
      <w:r w:rsidRPr="00FF0BE6">
        <w:rPr>
          <w:rFonts w:ascii="Times New Roman" w:hAnsi="Times New Roman"/>
          <w:b/>
          <w:sz w:val="24"/>
          <w:szCs w:val="24"/>
        </w:rPr>
        <w:tab/>
        <w:t xml:space="preserve">             А.А. Кудряшов</w:t>
      </w:r>
    </w:p>
    <w:p w:rsidR="00CB6AD0" w:rsidRDefault="00CB6AD0" w:rsidP="00FF0B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B6AD0" w:rsidRDefault="00CB6AD0" w:rsidP="009D11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63C6" w:rsidRDefault="003163C6" w:rsidP="0064102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0BE6" w:rsidRDefault="00FF0BE6" w:rsidP="0064102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0BE6" w:rsidRDefault="00FF0BE6" w:rsidP="0064102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73056" w:rsidRDefault="00273056" w:rsidP="0064102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73056" w:rsidRDefault="00273056" w:rsidP="0064102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73056" w:rsidRDefault="00273056" w:rsidP="0064102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273056" w:rsidSect="000323B6">
      <w:footerReference w:type="default" r:id="rId11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F1F" w:rsidRDefault="00933F1F" w:rsidP="000323B6">
      <w:pPr>
        <w:spacing w:after="0" w:line="240" w:lineRule="auto"/>
      </w:pPr>
      <w:r>
        <w:separator/>
      </w:r>
    </w:p>
  </w:endnote>
  <w:endnote w:type="continuationSeparator" w:id="0">
    <w:p w:rsidR="00933F1F" w:rsidRDefault="00933F1F" w:rsidP="0003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700285"/>
      <w:docPartObj>
        <w:docPartGallery w:val="Page Numbers (Bottom of Page)"/>
        <w:docPartUnique/>
      </w:docPartObj>
    </w:sdtPr>
    <w:sdtEndPr/>
    <w:sdtContent>
      <w:p w:rsidR="000323B6" w:rsidRDefault="000323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F85">
          <w:rPr>
            <w:noProof/>
          </w:rPr>
          <w:t>23</w:t>
        </w:r>
        <w:r>
          <w:fldChar w:fldCharType="end"/>
        </w:r>
      </w:p>
    </w:sdtContent>
  </w:sdt>
  <w:p w:rsidR="000323B6" w:rsidRDefault="000323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F1F" w:rsidRDefault="00933F1F" w:rsidP="000323B6">
      <w:pPr>
        <w:spacing w:after="0" w:line="240" w:lineRule="auto"/>
      </w:pPr>
      <w:r>
        <w:separator/>
      </w:r>
    </w:p>
  </w:footnote>
  <w:footnote w:type="continuationSeparator" w:id="0">
    <w:p w:rsidR="00933F1F" w:rsidRDefault="00933F1F" w:rsidP="0003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450D5"/>
    <w:multiLevelType w:val="hybridMultilevel"/>
    <w:tmpl w:val="8850E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FA"/>
    <w:rsid w:val="000323B6"/>
    <w:rsid w:val="00083BE8"/>
    <w:rsid w:val="00092654"/>
    <w:rsid w:val="000E25D8"/>
    <w:rsid w:val="000F0368"/>
    <w:rsid w:val="001665D8"/>
    <w:rsid w:val="00223519"/>
    <w:rsid w:val="0026486C"/>
    <w:rsid w:val="00273056"/>
    <w:rsid w:val="003163C6"/>
    <w:rsid w:val="00336DA4"/>
    <w:rsid w:val="004E34F6"/>
    <w:rsid w:val="00553465"/>
    <w:rsid w:val="005B7AB7"/>
    <w:rsid w:val="005F441E"/>
    <w:rsid w:val="0064102D"/>
    <w:rsid w:val="00686925"/>
    <w:rsid w:val="006A594F"/>
    <w:rsid w:val="00714C7F"/>
    <w:rsid w:val="0075578C"/>
    <w:rsid w:val="00826BAB"/>
    <w:rsid w:val="00933F1F"/>
    <w:rsid w:val="009B720D"/>
    <w:rsid w:val="009D11FA"/>
    <w:rsid w:val="00B96530"/>
    <w:rsid w:val="00BB545E"/>
    <w:rsid w:val="00BC0F85"/>
    <w:rsid w:val="00BC584B"/>
    <w:rsid w:val="00C55180"/>
    <w:rsid w:val="00C70225"/>
    <w:rsid w:val="00CB6AD0"/>
    <w:rsid w:val="00D11270"/>
    <w:rsid w:val="00D20707"/>
    <w:rsid w:val="00D3586F"/>
    <w:rsid w:val="00D6122D"/>
    <w:rsid w:val="00DB2627"/>
    <w:rsid w:val="00E1616E"/>
    <w:rsid w:val="00E6665F"/>
    <w:rsid w:val="00EA397E"/>
    <w:rsid w:val="00EA4C42"/>
    <w:rsid w:val="00F70E98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99C8A-6E0C-4BE9-A8CD-5C66AAA0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0225"/>
    <w:rPr>
      <w:color w:val="0563C1"/>
      <w:u w:val="single"/>
    </w:rPr>
  </w:style>
  <w:style w:type="paragraph" w:customStyle="1" w:styleId="ng-scope">
    <w:name w:val="ng-scope"/>
    <w:basedOn w:val="a"/>
    <w:rsid w:val="00686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48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2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3B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32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3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23D5-385E-4E70-9F29-6E454A2F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1565</CharactersWithSpaces>
  <SharedDoc>false</SharedDoc>
  <HLinks>
    <vt:vector size="84" baseType="variant">
      <vt:variant>
        <vt:i4>6684793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6684793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7209072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http://docs.cntd.ru/document/902354759</vt:lpwstr>
      </vt:variant>
      <vt:variant>
        <vt:lpwstr/>
      </vt:variant>
      <vt:variant>
        <vt:i4>7209072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http://docs.cntd.ru/document/902354759</vt:lpwstr>
      </vt:variant>
      <vt:variant>
        <vt:lpwstr/>
      </vt:variant>
      <vt:variant>
        <vt:i4>5242951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http://docs.cntd.ru/document/9014513</vt:lpwstr>
      </vt:variant>
      <vt:variant>
        <vt:lpwstr/>
      </vt:variant>
      <vt:variant>
        <vt:i4>6684793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6422650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5832773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6684793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852035</vt:i4>
      </vt:variant>
      <vt:variant>
        <vt:i4>12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8257634</vt:i4>
      </vt:variant>
      <vt:variant>
        <vt:i4>9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  <vt:variant>
        <vt:i4>6684793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eugene</cp:lastModifiedBy>
  <cp:revision>4</cp:revision>
  <dcterms:created xsi:type="dcterms:W3CDTF">2017-04-07T05:54:00Z</dcterms:created>
  <dcterms:modified xsi:type="dcterms:W3CDTF">2017-04-07T05:54:00Z</dcterms:modified>
</cp:coreProperties>
</file>